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7C7C4" w14:textId="77777777" w:rsidR="00F515E8" w:rsidRPr="00BC47EC" w:rsidRDefault="00F515E8" w:rsidP="00F515E8">
      <w:pPr>
        <w:jc w:val="center"/>
        <w:rPr>
          <w:rFonts w:asciiTheme="majorHAnsi" w:hAnsiTheme="majorHAnsi" w:cstheme="majorHAnsi"/>
          <w:b/>
          <w:bCs/>
        </w:rPr>
      </w:pPr>
      <w:r w:rsidRPr="00BC47EC">
        <w:rPr>
          <w:rFonts w:asciiTheme="majorHAnsi" w:hAnsiTheme="majorHAnsi" w:cstheme="majorHAnsi"/>
          <w:b/>
          <w:bCs/>
        </w:rPr>
        <w:t>ALFRED KAINGA</w:t>
      </w:r>
    </w:p>
    <w:p w14:paraId="69E78144" w14:textId="77777777" w:rsidR="00F515E8" w:rsidRPr="00BC47EC" w:rsidRDefault="00F515E8" w:rsidP="00F515E8">
      <w:pPr>
        <w:jc w:val="center"/>
        <w:rPr>
          <w:rFonts w:asciiTheme="majorHAnsi" w:hAnsiTheme="majorHAnsi" w:cstheme="majorHAnsi"/>
          <w:b/>
          <w:bCs/>
        </w:rPr>
      </w:pPr>
    </w:p>
    <w:p w14:paraId="07C1FA12" w14:textId="25BD2B50" w:rsidR="002C2CAA" w:rsidRPr="00BC47EC" w:rsidRDefault="00F515E8" w:rsidP="00F515E8">
      <w:pPr>
        <w:jc w:val="center"/>
        <w:rPr>
          <w:rFonts w:asciiTheme="majorHAnsi" w:hAnsiTheme="majorHAnsi" w:cstheme="majorHAnsi"/>
          <w:b/>
          <w:bCs/>
        </w:rPr>
      </w:pPr>
      <w:r w:rsidRPr="00BC47EC">
        <w:rPr>
          <w:rFonts w:asciiTheme="majorHAnsi" w:hAnsiTheme="majorHAnsi" w:cstheme="majorHAnsi"/>
          <w:b/>
          <w:bCs/>
        </w:rPr>
        <w:t xml:space="preserve">alfredkainga@gmail.com | 214-686-1873 | </w:t>
      </w:r>
      <w:r w:rsidR="00ED6D10" w:rsidRPr="00BC47EC">
        <w:rPr>
          <w:rFonts w:asciiTheme="majorHAnsi" w:hAnsiTheme="majorHAnsi" w:cstheme="majorHAnsi"/>
          <w:b/>
          <w:bCs/>
        </w:rPr>
        <w:t>Aubrey, Tx 76227</w:t>
      </w:r>
    </w:p>
    <w:p w14:paraId="25E4D051" w14:textId="77777777" w:rsidR="00F515E8" w:rsidRPr="00BC47EC" w:rsidRDefault="00F515E8" w:rsidP="00F515E8">
      <w:pPr>
        <w:rPr>
          <w:rFonts w:asciiTheme="majorHAnsi" w:hAnsiTheme="majorHAnsi" w:cstheme="majorHAnsi"/>
          <w:b/>
          <w:bCs/>
        </w:rPr>
      </w:pPr>
    </w:p>
    <w:p w14:paraId="1D412DC2" w14:textId="77777777" w:rsidR="00377776" w:rsidRPr="00BC47EC" w:rsidRDefault="00377776" w:rsidP="00377776">
      <w:pPr>
        <w:pStyle w:val="NoSpacing"/>
        <w:pBdr>
          <w:top w:val="thinThickSmallGap" w:sz="24" w:space="1" w:color="auto"/>
        </w:pBdr>
        <w:rPr>
          <w:rFonts w:asciiTheme="majorHAnsi" w:hAnsiTheme="majorHAnsi" w:cstheme="majorHAnsi"/>
          <w:sz w:val="24"/>
          <w:szCs w:val="24"/>
        </w:rPr>
      </w:pPr>
    </w:p>
    <w:p w14:paraId="6E7A8902" w14:textId="6E97AC88" w:rsidR="004A4DAD" w:rsidRPr="00BC47EC" w:rsidRDefault="00572AFE" w:rsidP="00572AFE">
      <w:pPr>
        <w:rPr>
          <w:rFonts w:asciiTheme="majorHAnsi" w:eastAsia="Times New Roman" w:hAnsiTheme="majorHAnsi" w:cstheme="majorHAnsi"/>
          <w:b/>
        </w:rPr>
      </w:pPr>
      <w:r w:rsidRPr="00BC47EC">
        <w:rPr>
          <w:rFonts w:asciiTheme="majorHAnsi" w:eastAsia="Times New Roman" w:hAnsiTheme="majorHAnsi" w:cstheme="majorHAnsi"/>
          <w:b/>
        </w:rPr>
        <w:t>Profile</w:t>
      </w:r>
    </w:p>
    <w:p w14:paraId="15F2894D" w14:textId="77777777" w:rsidR="0088473A" w:rsidRPr="00BC47EC" w:rsidRDefault="0088473A" w:rsidP="00572AFE">
      <w:pPr>
        <w:rPr>
          <w:rFonts w:asciiTheme="majorHAnsi" w:eastAsia="Times New Roman" w:hAnsiTheme="majorHAnsi" w:cstheme="majorHAnsi"/>
          <w:b/>
        </w:rPr>
      </w:pPr>
    </w:p>
    <w:p w14:paraId="0C6D5463" w14:textId="314FBF79" w:rsidR="0088473A" w:rsidRPr="00BC47EC" w:rsidRDefault="0088473A" w:rsidP="00572AFE">
      <w:pPr>
        <w:rPr>
          <w:rFonts w:asciiTheme="majorHAnsi" w:eastAsia="Times New Roman" w:hAnsiTheme="majorHAnsi" w:cstheme="majorHAnsi"/>
          <w:bCs/>
        </w:rPr>
      </w:pPr>
      <w:r w:rsidRPr="00BC47EC">
        <w:rPr>
          <w:rFonts w:asciiTheme="majorHAnsi" w:eastAsia="Times New Roman" w:hAnsiTheme="majorHAnsi" w:cstheme="majorHAnsi"/>
          <w:bCs/>
        </w:rPr>
        <w:t>Highly experienced and accomplished Data Governance Specialist with a stella</w:t>
      </w:r>
      <w:r w:rsidR="001770DA" w:rsidRPr="00BC47EC">
        <w:rPr>
          <w:rFonts w:asciiTheme="majorHAnsi" w:eastAsia="Times New Roman" w:hAnsiTheme="majorHAnsi" w:cstheme="majorHAnsi"/>
          <w:bCs/>
        </w:rPr>
        <w:t>r 7- year track record in diverse industries. Demonstr</w:t>
      </w:r>
      <w:r w:rsidR="006A0539" w:rsidRPr="00BC47EC">
        <w:rPr>
          <w:rFonts w:asciiTheme="majorHAnsi" w:eastAsia="Times New Roman" w:hAnsiTheme="majorHAnsi" w:cstheme="majorHAnsi"/>
          <w:bCs/>
        </w:rPr>
        <w:t>ated expertise in effectively utilizing Collibra to establish</w:t>
      </w:r>
      <w:r w:rsidR="004D6ADD" w:rsidRPr="00BC47EC">
        <w:rPr>
          <w:rFonts w:asciiTheme="majorHAnsi" w:eastAsia="Times New Roman" w:hAnsiTheme="majorHAnsi" w:cstheme="majorHAnsi"/>
          <w:bCs/>
        </w:rPr>
        <w:t xml:space="preserve"> and oversee a centralized catalog of data assets, enco</w:t>
      </w:r>
      <w:r w:rsidR="00BB4F4C" w:rsidRPr="00BC47EC">
        <w:rPr>
          <w:rFonts w:asciiTheme="majorHAnsi" w:eastAsia="Times New Roman" w:hAnsiTheme="majorHAnsi" w:cstheme="majorHAnsi"/>
          <w:bCs/>
        </w:rPr>
        <w:t xml:space="preserve">mpassing Databases, </w:t>
      </w:r>
      <w:r w:rsidR="0078600D" w:rsidRPr="00BC47EC">
        <w:rPr>
          <w:rFonts w:asciiTheme="majorHAnsi" w:eastAsia="Times New Roman" w:hAnsiTheme="majorHAnsi" w:cstheme="majorHAnsi"/>
          <w:bCs/>
        </w:rPr>
        <w:t>Tables,</w:t>
      </w:r>
      <w:r w:rsidR="00BB4F4C" w:rsidRPr="00BC47EC">
        <w:rPr>
          <w:rFonts w:asciiTheme="majorHAnsi" w:eastAsia="Times New Roman" w:hAnsiTheme="majorHAnsi" w:cstheme="majorHAnsi"/>
          <w:bCs/>
        </w:rPr>
        <w:t xml:space="preserve"> files and various data sources. Pioneeri</w:t>
      </w:r>
      <w:r w:rsidR="00207FCF" w:rsidRPr="00BC47EC">
        <w:rPr>
          <w:rFonts w:asciiTheme="majorHAnsi" w:eastAsia="Times New Roman" w:hAnsiTheme="majorHAnsi" w:cstheme="majorHAnsi"/>
          <w:bCs/>
        </w:rPr>
        <w:t>ng the implementation of Data Lineage, significantly enhancing company</w:t>
      </w:r>
      <w:r w:rsidR="00481CBB" w:rsidRPr="00BC47EC">
        <w:rPr>
          <w:rFonts w:asciiTheme="majorHAnsi" w:eastAsia="Times New Roman" w:hAnsiTheme="majorHAnsi" w:cstheme="majorHAnsi"/>
          <w:bCs/>
        </w:rPr>
        <w:t>-wide awareness and providing a visually impactful representation of data movement</w:t>
      </w:r>
      <w:r w:rsidR="001C6DFE" w:rsidRPr="00BC47EC">
        <w:rPr>
          <w:rFonts w:asciiTheme="majorHAnsi" w:eastAsia="Times New Roman" w:hAnsiTheme="majorHAnsi" w:cstheme="majorHAnsi"/>
          <w:bCs/>
        </w:rPr>
        <w:t xml:space="preserve">. Orchestrated the implementation of </w:t>
      </w:r>
      <w:r w:rsidR="007D01B4" w:rsidRPr="00BC47EC">
        <w:rPr>
          <w:rFonts w:asciiTheme="majorHAnsi" w:eastAsia="Times New Roman" w:hAnsiTheme="majorHAnsi" w:cstheme="majorHAnsi"/>
          <w:bCs/>
        </w:rPr>
        <w:t xml:space="preserve">complete data flow, visual representation, </w:t>
      </w:r>
      <w:proofErr w:type="spellStart"/>
      <w:r w:rsidR="007D01B4" w:rsidRPr="00BC47EC">
        <w:rPr>
          <w:rFonts w:asciiTheme="majorHAnsi" w:eastAsia="Times New Roman" w:hAnsiTheme="majorHAnsi" w:cstheme="majorHAnsi"/>
          <w:bCs/>
        </w:rPr>
        <w:t>resul</w:t>
      </w:r>
      <w:r w:rsidR="00BC47EC">
        <w:rPr>
          <w:rFonts w:asciiTheme="majorHAnsi" w:eastAsia="Times New Roman" w:hAnsiTheme="majorHAnsi" w:cstheme="majorHAnsi"/>
          <w:bCs/>
        </w:rPr>
        <w:t>s</w:t>
      </w:r>
      <w:r w:rsidR="007D01B4" w:rsidRPr="00BC47EC">
        <w:rPr>
          <w:rFonts w:asciiTheme="majorHAnsi" w:eastAsia="Times New Roman" w:hAnsiTheme="majorHAnsi" w:cstheme="majorHAnsi"/>
          <w:bCs/>
        </w:rPr>
        <w:t>ting</w:t>
      </w:r>
      <w:proofErr w:type="spellEnd"/>
      <w:r w:rsidR="007D01B4" w:rsidRPr="00BC47EC">
        <w:rPr>
          <w:rFonts w:asciiTheme="majorHAnsi" w:eastAsia="Times New Roman" w:hAnsiTheme="majorHAnsi" w:cstheme="majorHAnsi"/>
          <w:bCs/>
        </w:rPr>
        <w:t xml:space="preserve"> in streamlined tracking and auditing of data transfers. Skillfully </w:t>
      </w:r>
      <w:r w:rsidR="0056189A" w:rsidRPr="00BC47EC">
        <w:rPr>
          <w:rFonts w:asciiTheme="majorHAnsi" w:eastAsia="Times New Roman" w:hAnsiTheme="majorHAnsi" w:cstheme="majorHAnsi"/>
          <w:bCs/>
        </w:rPr>
        <w:t xml:space="preserve">managed data governance policies, including Data Privacy, Security </w:t>
      </w:r>
      <w:r w:rsidR="009461D8" w:rsidRPr="00BC47EC">
        <w:rPr>
          <w:rFonts w:asciiTheme="majorHAnsi" w:eastAsia="Times New Roman" w:hAnsiTheme="majorHAnsi" w:cstheme="majorHAnsi"/>
          <w:bCs/>
        </w:rPr>
        <w:t>and Compliance with Regulations.</w:t>
      </w:r>
      <w:r w:rsidR="00EE3BE3" w:rsidRPr="00BC47EC">
        <w:rPr>
          <w:rFonts w:asciiTheme="majorHAnsi" w:eastAsia="Times New Roman" w:hAnsiTheme="majorHAnsi" w:cstheme="majorHAnsi"/>
          <w:bCs/>
        </w:rPr>
        <w:t xml:space="preserve"> Empowered employees with comprehensive knowledge </w:t>
      </w:r>
      <w:r w:rsidR="00CA0BBE" w:rsidRPr="00BC47EC">
        <w:rPr>
          <w:rFonts w:asciiTheme="majorHAnsi" w:eastAsia="Times New Roman" w:hAnsiTheme="majorHAnsi" w:cstheme="majorHAnsi"/>
          <w:bCs/>
        </w:rPr>
        <w:t>of best practices, policies and procedures to Data Governance, resulting in a highly valued and actively maintained data integrity environment.</w:t>
      </w:r>
    </w:p>
    <w:p w14:paraId="7661BABF" w14:textId="77777777" w:rsidR="006535B5" w:rsidRPr="00BC47EC" w:rsidRDefault="006535B5" w:rsidP="00C42FB5">
      <w:pPr>
        <w:pBdr>
          <w:bottom w:val="thinThickSmallGap" w:sz="24" w:space="1" w:color="auto"/>
        </w:pBdr>
        <w:shd w:val="clear" w:color="auto" w:fill="FFFFFF"/>
        <w:tabs>
          <w:tab w:val="left" w:pos="1185"/>
        </w:tabs>
        <w:rPr>
          <w:rFonts w:asciiTheme="majorHAnsi" w:hAnsiTheme="majorHAnsi" w:cstheme="majorHAnsi"/>
        </w:rPr>
      </w:pPr>
    </w:p>
    <w:p w14:paraId="4CA83182" w14:textId="77777777" w:rsidR="00AF1292" w:rsidRPr="00BC47EC" w:rsidRDefault="00AF1292" w:rsidP="00C42FB5">
      <w:pPr>
        <w:pBdr>
          <w:bottom w:val="thinThickSmallGap" w:sz="24" w:space="1" w:color="auto"/>
        </w:pBdr>
        <w:shd w:val="clear" w:color="auto" w:fill="FFFFFF"/>
        <w:tabs>
          <w:tab w:val="left" w:pos="1185"/>
        </w:tabs>
        <w:rPr>
          <w:rFonts w:asciiTheme="majorHAnsi" w:hAnsiTheme="majorHAnsi" w:cstheme="majorHAnsi"/>
        </w:rPr>
      </w:pPr>
    </w:p>
    <w:p w14:paraId="5B600DA9" w14:textId="77777777" w:rsidR="00F130A6" w:rsidRPr="00BC47EC" w:rsidRDefault="00F130A6" w:rsidP="000F0915">
      <w:pPr>
        <w:autoSpaceDE w:val="0"/>
        <w:autoSpaceDN w:val="0"/>
        <w:adjustRightInd w:val="0"/>
        <w:rPr>
          <w:rFonts w:asciiTheme="majorHAnsi" w:hAnsiTheme="majorHAnsi" w:cstheme="majorHAnsi"/>
          <w:color w:val="000000"/>
        </w:rPr>
      </w:pPr>
    </w:p>
    <w:p w14:paraId="59307728" w14:textId="7B4C8BD0" w:rsidR="00F6051B" w:rsidRPr="00BC47EC" w:rsidRDefault="000F0915" w:rsidP="00762EA1">
      <w:pPr>
        <w:autoSpaceDE w:val="0"/>
        <w:autoSpaceDN w:val="0"/>
        <w:adjustRightInd w:val="0"/>
        <w:rPr>
          <w:rFonts w:asciiTheme="majorHAnsi" w:hAnsiTheme="majorHAnsi" w:cstheme="majorHAnsi"/>
          <w:b/>
          <w:bCs/>
          <w:color w:val="000000"/>
        </w:rPr>
      </w:pPr>
      <w:r w:rsidRPr="00BC47EC">
        <w:rPr>
          <w:rFonts w:asciiTheme="majorHAnsi" w:hAnsiTheme="majorHAnsi" w:cstheme="majorHAnsi"/>
          <w:b/>
          <w:bCs/>
          <w:color w:val="000000"/>
        </w:rPr>
        <w:t>EXPERIENCE</w:t>
      </w:r>
    </w:p>
    <w:p w14:paraId="2F8B79CB" w14:textId="6CC4BA1B" w:rsidR="00FE425F" w:rsidRPr="00BC47EC" w:rsidRDefault="00FE425F" w:rsidP="005B74B6">
      <w:pPr>
        <w:shd w:val="clear" w:color="auto" w:fill="FFFFFF"/>
        <w:rPr>
          <w:rFonts w:asciiTheme="majorHAnsi" w:eastAsia="Times New Roman" w:hAnsiTheme="majorHAnsi" w:cstheme="majorHAnsi"/>
          <w:b/>
          <w:bCs/>
          <w:color w:val="000000"/>
        </w:rPr>
      </w:pPr>
    </w:p>
    <w:p w14:paraId="036FF37F" w14:textId="56E604BA" w:rsidR="002C2CAA" w:rsidRPr="00BC47EC" w:rsidRDefault="00F515E8" w:rsidP="002C2CAA">
      <w:p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Canopy Mortgage</w:t>
      </w:r>
      <w:r w:rsidR="002C2CAA" w:rsidRPr="00BC47EC">
        <w:rPr>
          <w:rFonts w:asciiTheme="majorHAnsi" w:eastAsia="Times New Roman" w:hAnsiTheme="majorHAnsi" w:cstheme="majorHAnsi"/>
          <w:b/>
          <w:bCs/>
          <w:color w:val="000000"/>
        </w:rPr>
        <w:tab/>
      </w:r>
      <w:r w:rsidR="002C2CAA" w:rsidRPr="00BC47EC">
        <w:rPr>
          <w:rFonts w:asciiTheme="majorHAnsi" w:eastAsia="Times New Roman" w:hAnsiTheme="majorHAnsi" w:cstheme="majorHAnsi"/>
          <w:b/>
          <w:bCs/>
          <w:color w:val="000000"/>
        </w:rPr>
        <w:tab/>
      </w:r>
      <w:r w:rsidR="002C2CAA" w:rsidRPr="00BC47EC">
        <w:rPr>
          <w:rFonts w:asciiTheme="majorHAnsi" w:eastAsia="Times New Roman" w:hAnsiTheme="majorHAnsi" w:cstheme="majorHAnsi"/>
          <w:b/>
          <w:bCs/>
          <w:color w:val="000000"/>
        </w:rPr>
        <w:tab/>
      </w:r>
      <w:r w:rsidR="002C2CAA" w:rsidRPr="00BC47EC">
        <w:rPr>
          <w:rFonts w:asciiTheme="majorHAnsi" w:eastAsia="Times New Roman" w:hAnsiTheme="majorHAnsi" w:cstheme="majorHAnsi"/>
          <w:b/>
          <w:bCs/>
          <w:color w:val="000000"/>
        </w:rPr>
        <w:tab/>
        <w:t xml:space="preserve">                              </w:t>
      </w:r>
      <w:r w:rsidR="006F60CE" w:rsidRPr="00BC47EC">
        <w:rPr>
          <w:rFonts w:asciiTheme="majorHAnsi" w:eastAsia="Times New Roman" w:hAnsiTheme="majorHAnsi" w:cstheme="majorHAnsi"/>
          <w:b/>
          <w:bCs/>
          <w:color w:val="000000"/>
        </w:rPr>
        <w:t xml:space="preserve">                  </w:t>
      </w:r>
      <w:r w:rsidR="002C2CAA" w:rsidRPr="00BC47EC">
        <w:rPr>
          <w:rFonts w:asciiTheme="majorHAnsi" w:eastAsia="Times New Roman" w:hAnsiTheme="majorHAnsi" w:cstheme="majorHAnsi"/>
          <w:b/>
          <w:bCs/>
          <w:color w:val="000000"/>
        </w:rPr>
        <w:t>Apr 202</w:t>
      </w:r>
      <w:r w:rsidRPr="00BC47EC">
        <w:rPr>
          <w:rFonts w:asciiTheme="majorHAnsi" w:eastAsia="Times New Roman" w:hAnsiTheme="majorHAnsi" w:cstheme="majorHAnsi"/>
          <w:b/>
          <w:bCs/>
          <w:color w:val="000000"/>
        </w:rPr>
        <w:t>2</w:t>
      </w:r>
      <w:r w:rsidR="002C2CAA" w:rsidRPr="00BC47EC">
        <w:rPr>
          <w:rFonts w:asciiTheme="majorHAnsi" w:eastAsia="Times New Roman" w:hAnsiTheme="majorHAnsi" w:cstheme="majorHAnsi"/>
          <w:b/>
          <w:bCs/>
          <w:color w:val="000000"/>
        </w:rPr>
        <w:t xml:space="preserve"> – Current</w:t>
      </w:r>
    </w:p>
    <w:p w14:paraId="09D61853" w14:textId="137FAFC9" w:rsidR="00F515E8" w:rsidRPr="00BC47EC" w:rsidRDefault="002C2CAA" w:rsidP="002C2CAA">
      <w:pPr>
        <w:pStyle w:val="ListParagraph"/>
        <w:shd w:val="clear" w:color="auto" w:fill="FFFFFF"/>
        <w:ind w:left="0"/>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Data Governance Analyst</w:t>
      </w:r>
      <w:r w:rsidRPr="00BC47EC">
        <w:rPr>
          <w:rFonts w:asciiTheme="majorHAnsi" w:eastAsia="Times New Roman" w:hAnsiTheme="majorHAnsi" w:cstheme="majorHAnsi"/>
          <w:b/>
          <w:bCs/>
          <w:color w:val="000000"/>
        </w:rPr>
        <w:tab/>
      </w:r>
      <w:r w:rsidRPr="00BC47EC">
        <w:rPr>
          <w:rFonts w:asciiTheme="majorHAnsi" w:eastAsia="Times New Roman" w:hAnsiTheme="majorHAnsi" w:cstheme="majorHAnsi"/>
          <w:b/>
          <w:bCs/>
          <w:color w:val="000000"/>
        </w:rPr>
        <w:tab/>
        <w:t xml:space="preserve">                         </w:t>
      </w:r>
      <w:r w:rsidR="006F60CE" w:rsidRPr="00BC47EC">
        <w:rPr>
          <w:rFonts w:asciiTheme="majorHAnsi" w:eastAsia="Times New Roman" w:hAnsiTheme="majorHAnsi" w:cstheme="majorHAnsi"/>
          <w:b/>
          <w:bCs/>
          <w:color w:val="000000"/>
        </w:rPr>
        <w:t xml:space="preserve">                     </w:t>
      </w:r>
      <w:r w:rsidR="00F515E8" w:rsidRPr="00BC47EC">
        <w:rPr>
          <w:rFonts w:asciiTheme="majorHAnsi" w:eastAsia="Times New Roman" w:hAnsiTheme="majorHAnsi" w:cstheme="majorHAnsi"/>
          <w:b/>
          <w:bCs/>
          <w:color w:val="000000"/>
        </w:rPr>
        <w:t xml:space="preserve">             </w:t>
      </w:r>
      <w:r w:rsidR="006F60CE" w:rsidRPr="00BC47EC">
        <w:rPr>
          <w:rFonts w:asciiTheme="majorHAnsi" w:eastAsia="Times New Roman" w:hAnsiTheme="majorHAnsi" w:cstheme="majorHAnsi"/>
          <w:b/>
          <w:bCs/>
          <w:color w:val="000000"/>
        </w:rPr>
        <w:t xml:space="preserve"> </w:t>
      </w:r>
      <w:r w:rsidRPr="00BC47EC">
        <w:rPr>
          <w:rFonts w:asciiTheme="majorHAnsi" w:eastAsia="Times New Roman" w:hAnsiTheme="majorHAnsi" w:cstheme="majorHAnsi"/>
          <w:b/>
          <w:bCs/>
          <w:color w:val="000000"/>
        </w:rPr>
        <w:t>Remote</w:t>
      </w:r>
      <w:r w:rsidRPr="00BC47EC">
        <w:rPr>
          <w:rFonts w:asciiTheme="majorHAnsi" w:eastAsia="Times New Roman" w:hAnsiTheme="majorHAnsi" w:cstheme="majorHAnsi"/>
          <w:b/>
          <w:bCs/>
          <w:color w:val="000000"/>
        </w:rPr>
        <w:tab/>
      </w:r>
    </w:p>
    <w:p w14:paraId="394BEBC8" w14:textId="1481BD19" w:rsidR="000077DE" w:rsidRPr="00BC47EC" w:rsidRDefault="00502312" w:rsidP="00FE425F">
      <w:pPr>
        <w:shd w:val="clear" w:color="auto" w:fill="FFFFFF"/>
        <w:rPr>
          <w:rFonts w:asciiTheme="majorHAnsi" w:eastAsia="Times New Roman" w:hAnsiTheme="majorHAnsi" w:cstheme="majorHAnsi"/>
          <w:b/>
          <w:bCs/>
          <w:color w:val="000000"/>
        </w:rPr>
      </w:pPr>
      <w:r w:rsidRPr="00BC47EC">
        <w:rPr>
          <w:rFonts w:asciiTheme="majorHAnsi" w:hAnsiTheme="majorHAnsi" w:cstheme="majorHAnsi"/>
          <w:b/>
          <w:bCs/>
        </w:rPr>
        <w:t xml:space="preserve">  </w:t>
      </w:r>
      <w:r w:rsidR="00FE425F" w:rsidRPr="00BC47EC">
        <w:rPr>
          <w:rFonts w:asciiTheme="majorHAnsi" w:eastAsia="Times New Roman" w:hAnsiTheme="majorHAnsi" w:cstheme="majorHAnsi"/>
          <w:b/>
          <w:bCs/>
          <w:color w:val="000000"/>
        </w:rPr>
        <w:t xml:space="preserve">                                           </w:t>
      </w:r>
    </w:p>
    <w:p w14:paraId="4ACD8F3D" w14:textId="59198773" w:rsidR="0056499C" w:rsidRPr="00BC47EC" w:rsidRDefault="000077DE" w:rsidP="0056499C">
      <w:pPr>
        <w:pStyle w:val="ListParagraph"/>
        <w:numPr>
          <w:ilvl w:val="0"/>
          <w:numId w:val="20"/>
        </w:numPr>
        <w:shd w:val="clear" w:color="auto" w:fill="FFFFFF"/>
        <w:rPr>
          <w:rFonts w:asciiTheme="majorHAnsi" w:eastAsia="Times New Roman" w:hAnsiTheme="majorHAnsi" w:cstheme="majorHAnsi"/>
          <w:b/>
          <w:bCs/>
          <w:color w:val="000000"/>
        </w:rPr>
      </w:pPr>
      <w:r w:rsidRPr="00BC47EC">
        <w:rPr>
          <w:rFonts w:asciiTheme="majorHAnsi" w:eastAsiaTheme="minorHAnsi" w:hAnsiTheme="majorHAnsi" w:cstheme="majorHAnsi"/>
          <w:shd w:val="clear" w:color="auto" w:fill="FFFFFF"/>
        </w:rPr>
        <w:t>Worked with application owner</w:t>
      </w:r>
      <w:r w:rsidR="00F515E8" w:rsidRPr="00BC47EC">
        <w:rPr>
          <w:rFonts w:asciiTheme="majorHAnsi" w:eastAsiaTheme="minorHAnsi" w:hAnsiTheme="majorHAnsi" w:cstheme="majorHAnsi"/>
          <w:shd w:val="clear" w:color="auto" w:fill="FFFFFF"/>
        </w:rPr>
        <w:t>s</w:t>
      </w:r>
      <w:r w:rsidRPr="00BC47EC">
        <w:rPr>
          <w:rFonts w:asciiTheme="majorHAnsi" w:eastAsiaTheme="minorHAnsi" w:hAnsiTheme="majorHAnsi" w:cstheme="majorHAnsi"/>
          <w:shd w:val="clear" w:color="auto" w:fill="FFFFFF"/>
        </w:rPr>
        <w:t xml:space="preserve"> in bringing applications under compliance according to data governance rules and standards</w:t>
      </w:r>
      <w:r w:rsidR="00F515E8" w:rsidRPr="00BC47EC">
        <w:rPr>
          <w:rFonts w:asciiTheme="majorHAnsi" w:eastAsiaTheme="minorHAnsi" w:hAnsiTheme="majorHAnsi" w:cstheme="majorHAnsi"/>
          <w:shd w:val="clear" w:color="auto" w:fill="FFFFFF"/>
        </w:rPr>
        <w:t>.</w:t>
      </w:r>
    </w:p>
    <w:p w14:paraId="0E3AE690" w14:textId="31C69D40" w:rsidR="00031999" w:rsidRPr="00BC47EC" w:rsidRDefault="0056499C" w:rsidP="0056499C">
      <w:pPr>
        <w:pStyle w:val="ListParagraph"/>
        <w:numPr>
          <w:ilvl w:val="0"/>
          <w:numId w:val="20"/>
        </w:numPr>
        <w:shd w:val="clear" w:color="auto" w:fill="FFFFFF"/>
        <w:rPr>
          <w:rFonts w:asciiTheme="majorHAnsi" w:eastAsia="Times New Roman" w:hAnsiTheme="majorHAnsi" w:cstheme="majorHAnsi"/>
          <w:b/>
          <w:bCs/>
          <w:color w:val="000000"/>
        </w:rPr>
      </w:pPr>
      <w:r w:rsidRPr="00BC47EC">
        <w:rPr>
          <w:rFonts w:asciiTheme="majorHAnsi" w:eastAsiaTheme="minorHAnsi" w:hAnsiTheme="majorHAnsi" w:cstheme="majorHAnsi"/>
          <w:shd w:val="clear" w:color="auto" w:fill="FFFFFF"/>
        </w:rPr>
        <w:t>Involved in testing and validating data errors discovered from Data Quality checks</w:t>
      </w:r>
      <w:r w:rsidR="00031999" w:rsidRPr="00BC47EC">
        <w:rPr>
          <w:rFonts w:asciiTheme="majorHAnsi" w:eastAsiaTheme="minorHAnsi" w:hAnsiTheme="majorHAnsi" w:cstheme="majorHAnsi"/>
          <w:shd w:val="clear" w:color="auto" w:fill="FFFFFF"/>
        </w:rPr>
        <w:t xml:space="preserve"> to ensure remediated and signed off.</w:t>
      </w:r>
    </w:p>
    <w:p w14:paraId="2B8B71C6" w14:textId="25E78584" w:rsidR="00031999" w:rsidRPr="00BC47EC" w:rsidRDefault="00031999" w:rsidP="00031999">
      <w:pPr>
        <w:pStyle w:val="ListParagraph"/>
        <w:numPr>
          <w:ilvl w:val="0"/>
          <w:numId w:val="20"/>
        </w:numPr>
        <w:shd w:val="clear" w:color="auto" w:fill="FFFFFF"/>
        <w:rPr>
          <w:rFonts w:asciiTheme="majorHAnsi" w:eastAsia="Times New Roman" w:hAnsiTheme="majorHAnsi" w:cstheme="majorHAnsi"/>
          <w:b/>
          <w:bCs/>
          <w:color w:val="000000"/>
        </w:rPr>
      </w:pPr>
      <w:r w:rsidRPr="00BC47EC">
        <w:rPr>
          <w:rFonts w:asciiTheme="majorHAnsi" w:eastAsiaTheme="minorHAnsi" w:hAnsiTheme="majorHAnsi" w:cstheme="majorHAnsi"/>
          <w:shd w:val="clear" w:color="auto" w:fill="FFFFFF"/>
        </w:rPr>
        <w:t xml:space="preserve">Performed Data Quality checks and </w:t>
      </w:r>
      <w:r w:rsidR="0003311D" w:rsidRPr="00BC47EC">
        <w:rPr>
          <w:rFonts w:asciiTheme="majorHAnsi" w:eastAsiaTheme="minorHAnsi" w:hAnsiTheme="majorHAnsi" w:cstheme="majorHAnsi"/>
          <w:shd w:val="clear" w:color="auto" w:fill="FFFFFF"/>
        </w:rPr>
        <w:t>Validated</w:t>
      </w:r>
      <w:r w:rsidRPr="00BC47EC">
        <w:rPr>
          <w:rFonts w:asciiTheme="majorHAnsi" w:eastAsiaTheme="minorHAnsi" w:hAnsiTheme="majorHAnsi" w:cstheme="majorHAnsi"/>
          <w:shd w:val="clear" w:color="auto" w:fill="FFFFFF"/>
        </w:rPr>
        <w:t> Data Quality rules. </w:t>
      </w:r>
    </w:p>
    <w:p w14:paraId="3DF9CD7A" w14:textId="5971FA19" w:rsidR="0003311D" w:rsidRPr="00BC47EC" w:rsidRDefault="0003311D" w:rsidP="0003311D">
      <w:pPr>
        <w:pStyle w:val="ListParagraph"/>
        <w:numPr>
          <w:ilvl w:val="0"/>
          <w:numId w:val="20"/>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Involved in Enterprise Risk Data Quality Initiatives, Data Validation and Data Stewardship.</w:t>
      </w:r>
    </w:p>
    <w:p w14:paraId="3C202223" w14:textId="255C1FB2" w:rsidR="000077DE" w:rsidRPr="00BC47EC" w:rsidRDefault="000077DE" w:rsidP="00DB7EEE">
      <w:pPr>
        <w:pStyle w:val="ListParagraph"/>
        <w:numPr>
          <w:ilvl w:val="0"/>
          <w:numId w:val="20"/>
        </w:numPr>
        <w:shd w:val="clear" w:color="auto" w:fill="FFFFFF"/>
        <w:rPr>
          <w:rFonts w:asciiTheme="majorHAnsi" w:eastAsia="Times New Roman" w:hAnsiTheme="majorHAnsi" w:cstheme="majorHAnsi"/>
          <w:b/>
          <w:bCs/>
          <w:color w:val="000000"/>
        </w:rPr>
      </w:pPr>
      <w:r w:rsidRPr="00BC47EC">
        <w:rPr>
          <w:rFonts w:asciiTheme="majorHAnsi" w:eastAsiaTheme="minorHAnsi" w:hAnsiTheme="majorHAnsi" w:cstheme="majorHAnsi"/>
          <w:shd w:val="clear" w:color="auto" w:fill="FFFFFF"/>
        </w:rPr>
        <w:t xml:space="preserve">Created Data Dictionaries by working with Application business data owners and technical data managers for assigned data </w:t>
      </w:r>
      <w:r w:rsidR="0078600D" w:rsidRPr="00BC47EC">
        <w:rPr>
          <w:rFonts w:asciiTheme="majorHAnsi" w:eastAsiaTheme="minorHAnsi" w:hAnsiTheme="majorHAnsi" w:cstheme="majorHAnsi"/>
          <w:shd w:val="clear" w:color="auto" w:fill="FFFFFF"/>
        </w:rPr>
        <w:t>domain.</w:t>
      </w:r>
      <w:r w:rsidRPr="00BC47EC">
        <w:rPr>
          <w:rFonts w:asciiTheme="majorHAnsi" w:eastAsiaTheme="minorHAnsi" w:hAnsiTheme="majorHAnsi" w:cstheme="majorHAnsi"/>
          <w:shd w:val="clear" w:color="auto" w:fill="FFFFFF"/>
        </w:rPr>
        <w:t> </w:t>
      </w:r>
    </w:p>
    <w:p w14:paraId="0787304B" w14:textId="2792C24E" w:rsidR="000077DE" w:rsidRPr="00BC47EC" w:rsidRDefault="000077DE" w:rsidP="00031999">
      <w:pPr>
        <w:pStyle w:val="ListParagraph"/>
        <w:numPr>
          <w:ilvl w:val="0"/>
          <w:numId w:val="18"/>
        </w:numPr>
        <w:shd w:val="clear" w:color="auto" w:fill="FFFFFF"/>
        <w:rPr>
          <w:rFonts w:asciiTheme="majorHAnsi" w:eastAsia="Times New Roman" w:hAnsiTheme="majorHAnsi" w:cstheme="majorHAnsi"/>
          <w:b/>
          <w:bCs/>
          <w:color w:val="000000"/>
        </w:rPr>
      </w:pPr>
      <w:r w:rsidRPr="00BC47EC">
        <w:rPr>
          <w:rFonts w:asciiTheme="majorHAnsi" w:eastAsiaTheme="minorHAnsi" w:hAnsiTheme="majorHAnsi" w:cstheme="majorHAnsi"/>
          <w:shd w:val="clear" w:color="auto" w:fill="FFFFFF"/>
        </w:rPr>
        <w:t>Ensuring the Core data elements have Data quality controls around them.  </w:t>
      </w:r>
    </w:p>
    <w:p w14:paraId="7A0341AF" w14:textId="1A17EAB9" w:rsidR="000077DE" w:rsidRPr="00BC47EC" w:rsidRDefault="0003311D" w:rsidP="00EB79B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 xml:space="preserve">Master Data and Reference Data which includes managing key corporate data </w:t>
      </w:r>
      <w:r w:rsidR="00EB79B4" w:rsidRPr="00BC47EC">
        <w:rPr>
          <w:rFonts w:asciiTheme="majorHAnsi" w:eastAsiaTheme="minorHAnsi" w:hAnsiTheme="majorHAnsi" w:cstheme="majorHAnsi"/>
          <w:shd w:val="clear" w:color="auto" w:fill="FFFFFF"/>
        </w:rPr>
        <w:t xml:space="preserve">and </w:t>
      </w:r>
      <w:r w:rsidR="000077DE" w:rsidRPr="00BC47EC">
        <w:rPr>
          <w:rFonts w:asciiTheme="majorHAnsi" w:eastAsiaTheme="minorHAnsi" w:hAnsiTheme="majorHAnsi" w:cstheme="majorHAnsi"/>
          <w:shd w:val="clear" w:color="auto" w:fill="FFFFFF"/>
        </w:rPr>
        <w:t>Gathering requirements f</w:t>
      </w:r>
      <w:r w:rsidR="0056499C" w:rsidRPr="00BC47EC">
        <w:rPr>
          <w:rFonts w:asciiTheme="majorHAnsi" w:eastAsiaTheme="minorHAnsi" w:hAnsiTheme="majorHAnsi" w:cstheme="majorHAnsi"/>
          <w:shd w:val="clear" w:color="auto" w:fill="FFFFFF"/>
        </w:rPr>
        <w:t>or</w:t>
      </w:r>
      <w:r w:rsidR="000077DE" w:rsidRPr="00BC47EC">
        <w:rPr>
          <w:rFonts w:asciiTheme="majorHAnsi" w:eastAsiaTheme="minorHAnsi" w:hAnsiTheme="majorHAnsi" w:cstheme="majorHAnsi"/>
          <w:shd w:val="clear" w:color="auto" w:fill="FFFFFF"/>
        </w:rPr>
        <w:t xml:space="preserve"> the Governance team ensuring compliance activities are in place. </w:t>
      </w:r>
    </w:p>
    <w:p w14:paraId="69FBDB0C" w14:textId="4BBA7B53" w:rsidR="000077DE" w:rsidRPr="00BC47EC" w:rsidRDefault="000077DE" w:rsidP="000077DE">
      <w:pPr>
        <w:pStyle w:val="ListParagraph"/>
        <w:numPr>
          <w:ilvl w:val="0"/>
          <w:numId w:val="18"/>
        </w:numPr>
        <w:shd w:val="clear" w:color="auto" w:fill="FFFFFF"/>
        <w:rPr>
          <w:rFonts w:asciiTheme="majorHAnsi" w:eastAsia="Times New Roman" w:hAnsiTheme="majorHAnsi" w:cstheme="majorHAnsi"/>
          <w:b/>
          <w:bCs/>
          <w:color w:val="000000"/>
        </w:rPr>
      </w:pPr>
      <w:r w:rsidRPr="00BC47EC">
        <w:rPr>
          <w:rFonts w:asciiTheme="majorHAnsi" w:eastAsiaTheme="minorHAnsi" w:hAnsiTheme="majorHAnsi" w:cstheme="majorHAnsi"/>
          <w:shd w:val="clear" w:color="auto" w:fill="FFFFFF"/>
        </w:rPr>
        <w:t>Derived the development and management of an inventory of the enterprise-critical information maps, including authoritative systems and Systems of Origin</w:t>
      </w:r>
      <w:r w:rsidR="0056499C" w:rsidRPr="00BC47EC">
        <w:rPr>
          <w:rFonts w:asciiTheme="majorHAnsi" w:eastAsiaTheme="minorHAnsi" w:hAnsiTheme="majorHAnsi" w:cstheme="majorHAnsi"/>
          <w:shd w:val="clear" w:color="auto" w:fill="FFFFFF"/>
        </w:rPr>
        <w:t>. P</w:t>
      </w:r>
      <w:r w:rsidRPr="00BC47EC">
        <w:rPr>
          <w:rFonts w:asciiTheme="majorHAnsi" w:eastAsiaTheme="minorHAnsi" w:hAnsiTheme="majorHAnsi" w:cstheme="majorHAnsi"/>
          <w:shd w:val="clear" w:color="auto" w:fill="FFFFFF"/>
        </w:rPr>
        <w:t>rocess owners, data quality standards, and adoption requirements across the enterprise. </w:t>
      </w:r>
    </w:p>
    <w:p w14:paraId="388A7610" w14:textId="7BDC84AC" w:rsidR="000D1C0D" w:rsidRPr="00BC47EC" w:rsidRDefault="000D1C0D" w:rsidP="000D1C0D">
      <w:pPr>
        <w:pStyle w:val="NoSpacing"/>
        <w:numPr>
          <w:ilvl w:val="0"/>
          <w:numId w:val="18"/>
        </w:numPr>
        <w:rPr>
          <w:rFonts w:asciiTheme="majorHAnsi" w:hAnsiTheme="majorHAnsi" w:cstheme="majorHAnsi"/>
          <w:sz w:val="24"/>
          <w:szCs w:val="24"/>
          <w:shd w:val="clear" w:color="auto" w:fill="FFFFFF"/>
        </w:rPr>
      </w:pPr>
      <w:r w:rsidRPr="00BC47EC">
        <w:rPr>
          <w:rFonts w:asciiTheme="majorHAnsi" w:hAnsiTheme="majorHAnsi" w:cstheme="majorHAnsi"/>
          <w:sz w:val="24"/>
          <w:szCs w:val="24"/>
          <w:shd w:val="clear" w:color="auto" w:fill="FFFFFF"/>
        </w:rPr>
        <w:t xml:space="preserve">Collaborating with cross-functional teams to understand the value of key business data and define, develop, and document policies and business rules for data stewardship processes and systems to create and maintain data </w:t>
      </w:r>
      <w:r w:rsidR="0078600D" w:rsidRPr="00BC47EC">
        <w:rPr>
          <w:rFonts w:asciiTheme="majorHAnsi" w:hAnsiTheme="majorHAnsi" w:cstheme="majorHAnsi"/>
          <w:sz w:val="24"/>
          <w:szCs w:val="24"/>
          <w:shd w:val="clear" w:color="auto" w:fill="FFFFFF"/>
        </w:rPr>
        <w:t>quality.</w:t>
      </w:r>
    </w:p>
    <w:p w14:paraId="55DAAC13" w14:textId="6D82F285" w:rsidR="00C8572F" w:rsidRPr="00BC47EC" w:rsidRDefault="00BC47EC" w:rsidP="000D1C0D">
      <w:pPr>
        <w:pStyle w:val="NoSpacing"/>
        <w:numPr>
          <w:ilvl w:val="0"/>
          <w:numId w:val="18"/>
        </w:numPr>
        <w:rPr>
          <w:rFonts w:asciiTheme="majorHAnsi" w:hAnsiTheme="majorHAnsi" w:cstheme="majorHAnsi"/>
          <w:sz w:val="24"/>
          <w:szCs w:val="24"/>
          <w:shd w:val="clear" w:color="auto" w:fill="FFFFFF"/>
        </w:rPr>
      </w:pPr>
      <w:r w:rsidRPr="00BC47EC">
        <w:rPr>
          <w:rFonts w:asciiTheme="majorHAnsi" w:hAnsiTheme="majorHAnsi" w:cstheme="majorHAnsi"/>
          <w:color w:val="040C28"/>
          <w:sz w:val="24"/>
          <w:szCs w:val="24"/>
        </w:rPr>
        <w:t>A</w:t>
      </w:r>
      <w:r w:rsidR="00C8572F" w:rsidRPr="00BC47EC">
        <w:rPr>
          <w:rFonts w:asciiTheme="majorHAnsi" w:hAnsiTheme="majorHAnsi" w:cstheme="majorHAnsi"/>
          <w:color w:val="040C28"/>
          <w:sz w:val="24"/>
          <w:szCs w:val="24"/>
        </w:rPr>
        <w:t>utomates governance activities </w:t>
      </w:r>
      <w:r w:rsidRPr="00BC47EC">
        <w:rPr>
          <w:rFonts w:asciiTheme="majorHAnsi" w:hAnsiTheme="majorHAnsi" w:cstheme="majorHAnsi"/>
          <w:sz w:val="24"/>
          <w:szCs w:val="24"/>
          <w:shd w:val="clear" w:color="auto" w:fill="FFFFFF"/>
        </w:rPr>
        <w:t xml:space="preserve">Using </w:t>
      </w:r>
      <w:r w:rsidRPr="00BC47EC">
        <w:rPr>
          <w:rFonts w:asciiTheme="majorHAnsi" w:hAnsiTheme="majorHAnsi" w:cstheme="majorHAnsi"/>
          <w:sz w:val="24"/>
          <w:szCs w:val="24"/>
          <w:shd w:val="clear" w:color="auto" w:fill="FFFFFF"/>
        </w:rPr>
        <w:t>Collibra</w:t>
      </w:r>
      <w:r w:rsidRPr="00BC47EC">
        <w:rPr>
          <w:rFonts w:asciiTheme="majorHAnsi" w:hAnsiTheme="majorHAnsi" w:cstheme="majorHAnsi"/>
          <w:sz w:val="24"/>
          <w:szCs w:val="24"/>
          <w:shd w:val="clear" w:color="auto" w:fill="FFFFFF"/>
        </w:rPr>
        <w:t>.</w:t>
      </w:r>
    </w:p>
    <w:p w14:paraId="1DD2AB39" w14:textId="35FF594A" w:rsidR="006F60CE" w:rsidRPr="00BC47EC" w:rsidRDefault="006F60CE" w:rsidP="00707EF6">
      <w:pPr>
        <w:pStyle w:val="NoSpacing"/>
        <w:rPr>
          <w:rFonts w:asciiTheme="majorHAnsi" w:hAnsiTheme="majorHAnsi" w:cstheme="majorHAnsi"/>
          <w:sz w:val="24"/>
          <w:szCs w:val="24"/>
          <w:shd w:val="clear" w:color="auto" w:fill="FFFFFF"/>
        </w:rPr>
      </w:pPr>
    </w:p>
    <w:p w14:paraId="4DE3E776" w14:textId="77777777" w:rsidR="006F60CE" w:rsidRPr="00BC47EC" w:rsidRDefault="006F60CE" w:rsidP="006F60CE">
      <w:pPr>
        <w:shd w:val="clear" w:color="auto" w:fill="FFFFFF"/>
        <w:rPr>
          <w:rFonts w:asciiTheme="majorHAnsi" w:eastAsiaTheme="minorHAnsi" w:hAnsiTheme="majorHAnsi" w:cstheme="majorHAnsi"/>
          <w:shd w:val="clear" w:color="auto" w:fill="FFFFFF"/>
        </w:rPr>
      </w:pPr>
    </w:p>
    <w:p w14:paraId="3B337AFA" w14:textId="0F446F95" w:rsidR="006F60CE" w:rsidRPr="00BC47EC" w:rsidRDefault="00F515E8" w:rsidP="006F60CE">
      <w:pPr>
        <w:spacing w:line="360" w:lineRule="atLeast"/>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Stearns Lending LLC</w:t>
      </w:r>
      <w:r w:rsidR="006F60CE" w:rsidRPr="00BC47EC">
        <w:rPr>
          <w:rFonts w:asciiTheme="majorHAnsi" w:eastAsia="Times New Roman" w:hAnsiTheme="majorHAnsi" w:cstheme="majorHAnsi"/>
          <w:b/>
          <w:bCs/>
          <w:color w:val="000000"/>
        </w:rPr>
        <w:t xml:space="preserve">                                    </w:t>
      </w:r>
      <w:r w:rsidRPr="00BC47EC">
        <w:rPr>
          <w:rFonts w:asciiTheme="majorHAnsi" w:eastAsia="Times New Roman" w:hAnsiTheme="majorHAnsi" w:cstheme="majorHAnsi"/>
          <w:b/>
          <w:bCs/>
          <w:color w:val="000000"/>
        </w:rPr>
        <w:t xml:space="preserve"> Oct</w:t>
      </w:r>
      <w:r w:rsidR="00963D5E" w:rsidRPr="00BC47EC">
        <w:rPr>
          <w:rFonts w:asciiTheme="majorHAnsi" w:eastAsia="Times New Roman" w:hAnsiTheme="majorHAnsi" w:cstheme="majorHAnsi"/>
          <w:b/>
          <w:bCs/>
          <w:color w:val="000000"/>
        </w:rPr>
        <w:t xml:space="preserve"> </w:t>
      </w:r>
      <w:r w:rsidRPr="00BC47EC">
        <w:rPr>
          <w:rFonts w:asciiTheme="majorHAnsi" w:eastAsia="Times New Roman" w:hAnsiTheme="majorHAnsi" w:cstheme="majorHAnsi"/>
          <w:b/>
          <w:bCs/>
          <w:color w:val="000000"/>
        </w:rPr>
        <w:t>2020</w:t>
      </w:r>
      <w:r w:rsidR="006F60CE" w:rsidRPr="00BC47EC">
        <w:rPr>
          <w:rFonts w:asciiTheme="majorHAnsi" w:eastAsia="Times New Roman" w:hAnsiTheme="majorHAnsi" w:cstheme="majorHAnsi"/>
          <w:b/>
          <w:bCs/>
          <w:color w:val="000000"/>
        </w:rPr>
        <w:t xml:space="preserve"> – </w:t>
      </w:r>
      <w:r w:rsidRPr="00BC47EC">
        <w:rPr>
          <w:rFonts w:asciiTheme="majorHAnsi" w:eastAsia="Times New Roman" w:hAnsiTheme="majorHAnsi" w:cstheme="majorHAnsi"/>
          <w:b/>
          <w:bCs/>
          <w:color w:val="000000"/>
        </w:rPr>
        <w:t>March</w:t>
      </w:r>
      <w:r w:rsidR="006F60CE" w:rsidRPr="00BC47EC">
        <w:rPr>
          <w:rFonts w:asciiTheme="majorHAnsi" w:eastAsia="Times New Roman" w:hAnsiTheme="majorHAnsi" w:cstheme="majorHAnsi"/>
          <w:b/>
          <w:bCs/>
          <w:color w:val="000000"/>
        </w:rPr>
        <w:t xml:space="preserve"> 202</w:t>
      </w:r>
      <w:r w:rsidRPr="00BC47EC">
        <w:rPr>
          <w:rFonts w:asciiTheme="majorHAnsi" w:eastAsia="Times New Roman" w:hAnsiTheme="majorHAnsi" w:cstheme="majorHAnsi"/>
          <w:b/>
          <w:bCs/>
          <w:color w:val="000000"/>
        </w:rPr>
        <w:t>2</w:t>
      </w:r>
    </w:p>
    <w:p w14:paraId="20112C79" w14:textId="7A4CAD2F" w:rsidR="006F60CE" w:rsidRPr="00BC47EC" w:rsidRDefault="006F60CE" w:rsidP="00963D5E">
      <w:pPr>
        <w:rPr>
          <w:rFonts w:asciiTheme="majorHAnsi" w:hAnsiTheme="majorHAnsi" w:cstheme="majorHAnsi"/>
          <w:shd w:val="clear" w:color="auto" w:fill="FFFFFF"/>
        </w:rPr>
      </w:pPr>
      <w:r w:rsidRPr="00BC47EC">
        <w:rPr>
          <w:rFonts w:asciiTheme="majorHAnsi" w:eastAsia="Times New Roman" w:hAnsiTheme="majorHAnsi" w:cstheme="majorHAnsi"/>
          <w:b/>
          <w:bCs/>
          <w:color w:val="000000"/>
        </w:rPr>
        <w:t>Data Analyst</w:t>
      </w:r>
      <w:r w:rsidRPr="00BC47EC">
        <w:rPr>
          <w:rFonts w:asciiTheme="majorHAnsi" w:eastAsia="Times New Roman" w:hAnsiTheme="majorHAnsi" w:cstheme="majorHAnsi"/>
          <w:b/>
          <w:bCs/>
          <w:color w:val="000000"/>
        </w:rPr>
        <w:tab/>
      </w:r>
      <w:r w:rsidRPr="00BC47EC">
        <w:rPr>
          <w:rFonts w:asciiTheme="majorHAnsi" w:eastAsia="Times New Roman" w:hAnsiTheme="majorHAnsi" w:cstheme="majorHAnsi"/>
          <w:b/>
          <w:bCs/>
          <w:color w:val="000000"/>
        </w:rPr>
        <w:tab/>
        <w:t xml:space="preserve">                                 </w:t>
      </w:r>
      <w:r w:rsidR="00963D5E" w:rsidRPr="00BC47EC">
        <w:rPr>
          <w:rFonts w:asciiTheme="majorHAnsi" w:eastAsia="Times New Roman" w:hAnsiTheme="majorHAnsi" w:cstheme="majorHAnsi"/>
          <w:b/>
          <w:bCs/>
          <w:color w:val="000000"/>
        </w:rPr>
        <w:t xml:space="preserve"> Dallas TX</w:t>
      </w:r>
    </w:p>
    <w:p w14:paraId="09216EEB" w14:textId="1F7EF17B" w:rsidR="0056499C" w:rsidRPr="00BC47EC" w:rsidRDefault="0056499C" w:rsidP="0056499C">
      <w:pPr>
        <w:shd w:val="clear" w:color="auto" w:fill="FFFFFF"/>
        <w:rPr>
          <w:rFonts w:asciiTheme="majorHAnsi" w:eastAsiaTheme="minorHAnsi" w:hAnsiTheme="majorHAnsi" w:cstheme="majorHAnsi"/>
          <w:i/>
          <w:iCs/>
          <w:shd w:val="clear" w:color="auto" w:fill="FFFFFF"/>
        </w:rPr>
      </w:pPr>
    </w:p>
    <w:p w14:paraId="107DA302" w14:textId="77777777" w:rsidR="00F515E8" w:rsidRPr="00BC47EC" w:rsidRDefault="00F515E8" w:rsidP="00DB7EEE">
      <w:pPr>
        <w:pStyle w:val="ListParagraph"/>
        <w:numPr>
          <w:ilvl w:val="0"/>
          <w:numId w:val="4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Created actionable reports and analysis to several business units for operational, senior management and external stakeholders using SQL, Tableau</w:t>
      </w:r>
    </w:p>
    <w:p w14:paraId="3EE33F85" w14:textId="77777777" w:rsidR="00F515E8" w:rsidRPr="00BC47EC" w:rsidRDefault="00F515E8" w:rsidP="00F515E8">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Served as a subject matter expert on mortgage underwriting and Post Closing functions performance metrics analysis, design, development.</w:t>
      </w:r>
    </w:p>
    <w:p w14:paraId="2F08A935" w14:textId="77777777" w:rsidR="00F515E8" w:rsidRPr="00BC47EC" w:rsidRDefault="00F515E8" w:rsidP="00F515E8">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Performed data and quality control on existing reports in compliance with data quality standards using several technologies, Tableau, OBIEE, SQL etc.</w:t>
      </w:r>
    </w:p>
    <w:p w14:paraId="0FF222B6" w14:textId="2F506AA6" w:rsidR="00F515E8" w:rsidRPr="00BC47EC" w:rsidRDefault="00F515E8" w:rsidP="00EB79B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 xml:space="preserve">Supported reports in production and looked for ways to enhance and optimize data </w:t>
      </w:r>
      <w:r w:rsidR="00DB7EEE" w:rsidRPr="00BC47EC">
        <w:rPr>
          <w:rFonts w:asciiTheme="majorHAnsi" w:eastAsiaTheme="minorHAnsi" w:hAnsiTheme="majorHAnsi" w:cstheme="majorHAnsi"/>
          <w:shd w:val="clear" w:color="auto" w:fill="FFFFFF"/>
        </w:rPr>
        <w:t>performance. Gathered</w:t>
      </w:r>
      <w:r w:rsidRPr="00BC47EC">
        <w:rPr>
          <w:rFonts w:asciiTheme="majorHAnsi" w:eastAsiaTheme="minorHAnsi" w:hAnsiTheme="majorHAnsi" w:cstheme="majorHAnsi"/>
          <w:shd w:val="clear" w:color="auto" w:fill="FFFFFF"/>
        </w:rPr>
        <w:t xml:space="preserve"> and translated business requirements into detailed, production-level technical specifications, new features, and enhancements to existing technical business functionality.</w:t>
      </w:r>
    </w:p>
    <w:p w14:paraId="3B182943" w14:textId="2B2D372A" w:rsidR="00BC47EC" w:rsidRPr="00BC47EC" w:rsidRDefault="00BC47EC" w:rsidP="00EB79B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 </w:t>
      </w:r>
      <w:r w:rsidRPr="00BC47EC">
        <w:rPr>
          <w:rFonts w:asciiTheme="majorHAnsi" w:eastAsiaTheme="minorHAnsi" w:hAnsiTheme="majorHAnsi" w:cstheme="majorHAnsi"/>
          <w:shd w:val="clear" w:color="auto" w:fill="FFFFFF"/>
        </w:rPr>
        <w:t>I</w:t>
      </w:r>
      <w:r w:rsidRPr="00BC47EC">
        <w:rPr>
          <w:rFonts w:asciiTheme="majorHAnsi" w:eastAsiaTheme="minorHAnsi" w:hAnsiTheme="majorHAnsi" w:cstheme="majorHAnsi"/>
          <w:shd w:val="clear" w:color="auto" w:fill="FFFFFF"/>
        </w:rPr>
        <w:t>ntegrate Collibra applications into your organization's technology</w:t>
      </w:r>
    </w:p>
    <w:p w14:paraId="572A473B" w14:textId="77777777" w:rsidR="00F515E8" w:rsidRPr="00BC47EC" w:rsidRDefault="00F515E8" w:rsidP="00F515E8">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Conducted testing including functional, regression, user acceptance, and performance to verify the client’s needs are met, providing analysis and data management practices, data quality analysis to drive data metrics.</w:t>
      </w:r>
    </w:p>
    <w:p w14:paraId="0BFB753C" w14:textId="45578617" w:rsidR="00F515E8" w:rsidRPr="00BC47EC" w:rsidRDefault="00F515E8" w:rsidP="00F515E8">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Developing organizational capability for data quality expertise and processes by partnering with functional leadership and technical stakeholders to ensure alignment with key data needs.</w:t>
      </w:r>
    </w:p>
    <w:p w14:paraId="33992B56" w14:textId="77777777" w:rsidR="00016B46" w:rsidRPr="00BC47EC" w:rsidRDefault="00016B46" w:rsidP="00963D5E">
      <w:pPr>
        <w:spacing w:line="360" w:lineRule="atLeast"/>
        <w:rPr>
          <w:rFonts w:asciiTheme="majorHAnsi" w:eastAsia="Times New Roman" w:hAnsiTheme="majorHAnsi" w:cstheme="majorHAnsi"/>
          <w:b/>
          <w:bCs/>
          <w:color w:val="000000"/>
        </w:rPr>
      </w:pPr>
    </w:p>
    <w:p w14:paraId="5E240E4E" w14:textId="705F2A0E" w:rsidR="00963D5E" w:rsidRPr="00BC47EC" w:rsidRDefault="00F515E8" w:rsidP="00963D5E">
      <w:pPr>
        <w:spacing w:line="360" w:lineRule="atLeast"/>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 xml:space="preserve">Hardware Resources </w:t>
      </w:r>
      <w:r w:rsidR="00963D5E" w:rsidRPr="00BC47EC">
        <w:rPr>
          <w:rFonts w:asciiTheme="majorHAnsi" w:eastAsia="Times New Roman" w:hAnsiTheme="majorHAnsi" w:cstheme="majorHAnsi"/>
          <w:b/>
          <w:bCs/>
          <w:color w:val="000000"/>
        </w:rPr>
        <w:t xml:space="preserve">                                           July 20</w:t>
      </w:r>
      <w:r w:rsidR="005A04FE" w:rsidRPr="00BC47EC">
        <w:rPr>
          <w:rFonts w:asciiTheme="majorHAnsi" w:eastAsia="Times New Roman" w:hAnsiTheme="majorHAnsi" w:cstheme="majorHAnsi"/>
          <w:b/>
          <w:bCs/>
          <w:color w:val="000000"/>
        </w:rPr>
        <w:t>1</w:t>
      </w:r>
      <w:r w:rsidRPr="00BC47EC">
        <w:rPr>
          <w:rFonts w:asciiTheme="majorHAnsi" w:eastAsia="Times New Roman" w:hAnsiTheme="majorHAnsi" w:cstheme="majorHAnsi"/>
          <w:b/>
          <w:bCs/>
          <w:color w:val="000000"/>
        </w:rPr>
        <w:t>7</w:t>
      </w:r>
      <w:r w:rsidR="00963D5E" w:rsidRPr="00BC47EC">
        <w:rPr>
          <w:rFonts w:asciiTheme="majorHAnsi" w:eastAsia="Times New Roman" w:hAnsiTheme="majorHAnsi" w:cstheme="majorHAnsi"/>
          <w:b/>
          <w:bCs/>
          <w:color w:val="000000"/>
        </w:rPr>
        <w:t xml:space="preserve"> – </w:t>
      </w:r>
      <w:r w:rsidRPr="00BC47EC">
        <w:rPr>
          <w:rFonts w:asciiTheme="majorHAnsi" w:eastAsia="Times New Roman" w:hAnsiTheme="majorHAnsi" w:cstheme="majorHAnsi"/>
          <w:b/>
          <w:bCs/>
          <w:color w:val="000000"/>
        </w:rPr>
        <w:t>Sept</w:t>
      </w:r>
      <w:r w:rsidR="00963D5E" w:rsidRPr="00BC47EC">
        <w:rPr>
          <w:rFonts w:asciiTheme="majorHAnsi" w:eastAsia="Times New Roman" w:hAnsiTheme="majorHAnsi" w:cstheme="majorHAnsi"/>
          <w:b/>
          <w:bCs/>
          <w:color w:val="000000"/>
        </w:rPr>
        <w:t xml:space="preserve"> 20</w:t>
      </w:r>
      <w:r w:rsidRPr="00BC47EC">
        <w:rPr>
          <w:rFonts w:asciiTheme="majorHAnsi" w:eastAsia="Times New Roman" w:hAnsiTheme="majorHAnsi" w:cstheme="majorHAnsi"/>
          <w:b/>
          <w:bCs/>
          <w:color w:val="000000"/>
        </w:rPr>
        <w:t>20</w:t>
      </w:r>
    </w:p>
    <w:p w14:paraId="2845B455" w14:textId="4C8C4A47" w:rsidR="00963D5E" w:rsidRPr="00BC47EC" w:rsidRDefault="00963D5E" w:rsidP="00963D5E">
      <w:pPr>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Data</w:t>
      </w:r>
      <w:r w:rsidR="004813B4" w:rsidRPr="00BC47EC">
        <w:rPr>
          <w:rFonts w:asciiTheme="majorHAnsi" w:eastAsia="Times New Roman" w:hAnsiTheme="majorHAnsi" w:cstheme="majorHAnsi"/>
          <w:b/>
          <w:bCs/>
          <w:color w:val="000000"/>
        </w:rPr>
        <w:t xml:space="preserve"> Governance </w:t>
      </w:r>
      <w:r w:rsidRPr="00BC47EC">
        <w:rPr>
          <w:rFonts w:asciiTheme="majorHAnsi" w:eastAsia="Times New Roman" w:hAnsiTheme="majorHAnsi" w:cstheme="majorHAnsi"/>
          <w:b/>
          <w:bCs/>
          <w:color w:val="000000"/>
        </w:rPr>
        <w:t>Analyst</w:t>
      </w:r>
      <w:r w:rsidRPr="00BC47EC">
        <w:rPr>
          <w:rFonts w:asciiTheme="majorHAnsi" w:eastAsia="Times New Roman" w:hAnsiTheme="majorHAnsi" w:cstheme="majorHAnsi"/>
          <w:b/>
          <w:bCs/>
          <w:color w:val="000000"/>
        </w:rPr>
        <w:tab/>
      </w:r>
      <w:r w:rsidRPr="00BC47EC">
        <w:rPr>
          <w:rFonts w:asciiTheme="majorHAnsi" w:eastAsia="Times New Roman" w:hAnsiTheme="majorHAnsi" w:cstheme="majorHAnsi"/>
          <w:b/>
          <w:bCs/>
          <w:color w:val="000000"/>
        </w:rPr>
        <w:tab/>
        <w:t xml:space="preserve">                       </w:t>
      </w:r>
      <w:r w:rsidR="00F515E8" w:rsidRPr="00BC47EC">
        <w:rPr>
          <w:rFonts w:asciiTheme="majorHAnsi" w:eastAsia="Times New Roman" w:hAnsiTheme="majorHAnsi" w:cstheme="majorHAnsi"/>
          <w:b/>
          <w:bCs/>
          <w:color w:val="000000"/>
        </w:rPr>
        <w:t>Dallas, TX</w:t>
      </w:r>
    </w:p>
    <w:p w14:paraId="63894791" w14:textId="248B7938" w:rsidR="00016B46" w:rsidRPr="00BC47EC" w:rsidRDefault="00016B46" w:rsidP="00963D5E">
      <w:pPr>
        <w:rPr>
          <w:rFonts w:asciiTheme="majorHAnsi" w:eastAsia="Times New Roman" w:hAnsiTheme="majorHAnsi" w:cstheme="majorHAnsi"/>
          <w:b/>
          <w:bCs/>
          <w:color w:val="000000"/>
        </w:rPr>
      </w:pPr>
    </w:p>
    <w:p w14:paraId="617982E7" w14:textId="77777777" w:rsidR="006248A4" w:rsidRPr="00BC47EC" w:rsidRDefault="00844D01" w:rsidP="006248A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Worked with application owner in bringing applications under compliance according to the regulatory report. </w:t>
      </w:r>
    </w:p>
    <w:p w14:paraId="5A3BFE63" w14:textId="24CD0F8B" w:rsidR="006248A4" w:rsidRPr="00BC47EC" w:rsidRDefault="006248A4" w:rsidP="006248A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Worked in creating Data Dictionaries by working with Application business data owners and technical data managers. </w:t>
      </w:r>
    </w:p>
    <w:p w14:paraId="4A9B1280" w14:textId="4CC34659" w:rsidR="006248A4" w:rsidRPr="00BC47EC" w:rsidRDefault="004813B4" w:rsidP="00EB79B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Established business processes for creating business metadata and establishing Data Stewardship.</w:t>
      </w:r>
      <w:r w:rsidR="00EB79B4" w:rsidRPr="00BC47EC">
        <w:rPr>
          <w:rFonts w:asciiTheme="majorHAnsi" w:eastAsiaTheme="minorHAnsi" w:hAnsiTheme="majorHAnsi" w:cstheme="majorHAnsi"/>
          <w:shd w:val="clear" w:color="auto" w:fill="FFFFFF"/>
        </w:rPr>
        <w:t xml:space="preserve"> </w:t>
      </w:r>
      <w:r w:rsidR="006248A4" w:rsidRPr="00BC47EC">
        <w:rPr>
          <w:rFonts w:asciiTheme="majorHAnsi" w:eastAsiaTheme="minorHAnsi" w:hAnsiTheme="majorHAnsi" w:cstheme="majorHAnsi"/>
          <w:shd w:val="clear" w:color="auto" w:fill="FFFFFF"/>
        </w:rPr>
        <w:t>Assisted in finding the Core data elements which are critical for the business. </w:t>
      </w:r>
    </w:p>
    <w:p w14:paraId="0B32F649" w14:textId="16CD3FAF" w:rsidR="006248A4" w:rsidRPr="00BC47EC" w:rsidRDefault="006248A4" w:rsidP="00ED6D10">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Performed Data Quality checks and wrote Data Quality rules. </w:t>
      </w:r>
    </w:p>
    <w:p w14:paraId="7BF49ED9" w14:textId="5AEF8016" w:rsidR="006248A4" w:rsidRPr="00BC47EC" w:rsidRDefault="006248A4" w:rsidP="006248A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Served as a liaison between businesses, functional areas, and technology, to ensure that data related business requirements for protecting sensitive data are clearly defined, communicated, and understood, and considered as part of operational acumen. </w:t>
      </w:r>
    </w:p>
    <w:p w14:paraId="727EF78B" w14:textId="77777777" w:rsidR="006248A4" w:rsidRPr="00BC47EC" w:rsidRDefault="006248A4" w:rsidP="006248A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Worked closely with development team and business representatives to fully understand data requirements to support business function. </w:t>
      </w:r>
    </w:p>
    <w:p w14:paraId="67AC8F7F" w14:textId="77777777" w:rsidR="006248A4" w:rsidRPr="00BC47EC" w:rsidRDefault="006248A4" w:rsidP="006248A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Data Quality Issue root cause analysis and remediation. </w:t>
      </w:r>
    </w:p>
    <w:p w14:paraId="2FEE58F7" w14:textId="77777777" w:rsidR="006248A4" w:rsidRPr="00BC47EC" w:rsidRDefault="006248A4" w:rsidP="006248A4">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Involved in back-end testing and worked with data quality issues. </w:t>
      </w:r>
    </w:p>
    <w:p w14:paraId="3463F6A9" w14:textId="64F58114" w:rsidR="005A04FE" w:rsidRPr="00BC47EC" w:rsidRDefault="005A04FE" w:rsidP="0056499C">
      <w:pPr>
        <w:shd w:val="clear" w:color="auto" w:fill="FFFFFF"/>
        <w:rPr>
          <w:rFonts w:asciiTheme="majorHAnsi" w:eastAsiaTheme="minorHAnsi" w:hAnsiTheme="majorHAnsi" w:cstheme="majorHAnsi"/>
          <w:i/>
          <w:iCs/>
          <w:shd w:val="clear" w:color="auto" w:fill="FFFFFF"/>
        </w:rPr>
      </w:pPr>
    </w:p>
    <w:p w14:paraId="3965BEB9" w14:textId="0F528C9C" w:rsidR="005A04FE" w:rsidRPr="00BC47EC" w:rsidRDefault="005A04FE" w:rsidP="0056499C">
      <w:pPr>
        <w:shd w:val="clear" w:color="auto" w:fill="FFFFFF"/>
        <w:rPr>
          <w:rFonts w:asciiTheme="majorHAnsi" w:eastAsiaTheme="minorHAnsi" w:hAnsiTheme="majorHAnsi" w:cstheme="majorHAnsi"/>
          <w:i/>
          <w:iCs/>
          <w:shd w:val="clear" w:color="auto" w:fill="FFFFFF"/>
        </w:rPr>
      </w:pPr>
    </w:p>
    <w:p w14:paraId="42F7E972" w14:textId="5DCF950C" w:rsidR="005A04FE" w:rsidRPr="00BC47EC" w:rsidRDefault="00F515E8" w:rsidP="005A04FE">
      <w:pPr>
        <w:spacing w:line="360" w:lineRule="atLeast"/>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Potter Roemer</w:t>
      </w:r>
      <w:r w:rsidR="005A04FE" w:rsidRPr="00BC47EC">
        <w:rPr>
          <w:rFonts w:asciiTheme="majorHAnsi" w:eastAsia="Times New Roman" w:hAnsiTheme="majorHAnsi" w:cstheme="majorHAnsi"/>
          <w:b/>
          <w:bCs/>
          <w:color w:val="000000"/>
        </w:rPr>
        <w:t xml:space="preserve">                                         </w:t>
      </w:r>
      <w:r w:rsidR="004813B4" w:rsidRPr="00BC47EC">
        <w:rPr>
          <w:rFonts w:asciiTheme="majorHAnsi" w:eastAsia="Times New Roman" w:hAnsiTheme="majorHAnsi" w:cstheme="majorHAnsi"/>
          <w:b/>
          <w:bCs/>
          <w:color w:val="000000"/>
        </w:rPr>
        <w:t xml:space="preserve">    </w:t>
      </w:r>
      <w:r w:rsidR="005A04FE" w:rsidRPr="00BC47EC">
        <w:rPr>
          <w:rFonts w:asciiTheme="majorHAnsi" w:eastAsia="Times New Roman" w:hAnsiTheme="majorHAnsi" w:cstheme="majorHAnsi"/>
          <w:b/>
          <w:bCs/>
          <w:color w:val="000000"/>
        </w:rPr>
        <w:t xml:space="preserve">  July 20</w:t>
      </w:r>
      <w:r w:rsidRPr="00BC47EC">
        <w:rPr>
          <w:rFonts w:asciiTheme="majorHAnsi" w:eastAsia="Times New Roman" w:hAnsiTheme="majorHAnsi" w:cstheme="majorHAnsi"/>
          <w:b/>
          <w:bCs/>
          <w:color w:val="000000"/>
        </w:rPr>
        <w:t>14</w:t>
      </w:r>
      <w:r w:rsidR="005A04FE" w:rsidRPr="00BC47EC">
        <w:rPr>
          <w:rFonts w:asciiTheme="majorHAnsi" w:eastAsia="Times New Roman" w:hAnsiTheme="majorHAnsi" w:cstheme="majorHAnsi"/>
          <w:b/>
          <w:bCs/>
          <w:color w:val="000000"/>
        </w:rPr>
        <w:t xml:space="preserve"> – </w:t>
      </w:r>
      <w:r w:rsidR="004813B4" w:rsidRPr="00BC47EC">
        <w:rPr>
          <w:rFonts w:asciiTheme="majorHAnsi" w:eastAsia="Times New Roman" w:hAnsiTheme="majorHAnsi" w:cstheme="majorHAnsi"/>
          <w:b/>
          <w:bCs/>
          <w:color w:val="000000"/>
        </w:rPr>
        <w:t>June</w:t>
      </w:r>
      <w:r w:rsidR="005A04FE" w:rsidRPr="00BC47EC">
        <w:rPr>
          <w:rFonts w:asciiTheme="majorHAnsi" w:eastAsia="Times New Roman" w:hAnsiTheme="majorHAnsi" w:cstheme="majorHAnsi"/>
          <w:b/>
          <w:bCs/>
          <w:color w:val="000000"/>
        </w:rPr>
        <w:t xml:space="preserve"> 201</w:t>
      </w:r>
      <w:r w:rsidRPr="00BC47EC">
        <w:rPr>
          <w:rFonts w:asciiTheme="majorHAnsi" w:eastAsia="Times New Roman" w:hAnsiTheme="majorHAnsi" w:cstheme="majorHAnsi"/>
          <w:b/>
          <w:bCs/>
          <w:color w:val="000000"/>
        </w:rPr>
        <w:t>7</w:t>
      </w:r>
    </w:p>
    <w:p w14:paraId="3BC39740" w14:textId="7F95CD7D" w:rsidR="005A04FE" w:rsidRPr="00BC47EC" w:rsidRDefault="004813B4" w:rsidP="005A04FE">
      <w:pPr>
        <w:rPr>
          <w:rFonts w:asciiTheme="majorHAnsi" w:hAnsiTheme="majorHAnsi" w:cstheme="majorHAnsi"/>
          <w:shd w:val="clear" w:color="auto" w:fill="FFFFFF"/>
        </w:rPr>
      </w:pPr>
      <w:r w:rsidRPr="00BC47EC">
        <w:rPr>
          <w:rFonts w:asciiTheme="majorHAnsi" w:eastAsia="Times New Roman" w:hAnsiTheme="majorHAnsi" w:cstheme="majorHAnsi"/>
          <w:b/>
          <w:bCs/>
          <w:color w:val="000000"/>
        </w:rPr>
        <w:t>Report Developer</w:t>
      </w:r>
      <w:r w:rsidR="005A04FE" w:rsidRPr="00BC47EC">
        <w:rPr>
          <w:rFonts w:asciiTheme="majorHAnsi" w:eastAsia="Times New Roman" w:hAnsiTheme="majorHAnsi" w:cstheme="majorHAnsi"/>
          <w:b/>
          <w:bCs/>
          <w:color w:val="000000"/>
        </w:rPr>
        <w:tab/>
      </w:r>
      <w:r w:rsidR="005A04FE" w:rsidRPr="00BC47EC">
        <w:rPr>
          <w:rFonts w:asciiTheme="majorHAnsi" w:eastAsia="Times New Roman" w:hAnsiTheme="majorHAnsi" w:cstheme="majorHAnsi"/>
          <w:b/>
          <w:bCs/>
          <w:color w:val="000000"/>
        </w:rPr>
        <w:tab/>
        <w:t xml:space="preserve">                          </w:t>
      </w:r>
      <w:r w:rsidR="00F515E8" w:rsidRPr="00BC47EC">
        <w:rPr>
          <w:rFonts w:asciiTheme="majorHAnsi" w:eastAsia="Times New Roman" w:hAnsiTheme="majorHAnsi" w:cstheme="majorHAnsi"/>
          <w:b/>
          <w:bCs/>
          <w:color w:val="000000"/>
        </w:rPr>
        <w:t>Plano</w:t>
      </w:r>
      <w:r w:rsidR="005A04FE" w:rsidRPr="00BC47EC">
        <w:rPr>
          <w:rFonts w:asciiTheme="majorHAnsi" w:eastAsia="Times New Roman" w:hAnsiTheme="majorHAnsi" w:cstheme="majorHAnsi"/>
          <w:b/>
          <w:bCs/>
          <w:color w:val="000000"/>
        </w:rPr>
        <w:t xml:space="preserve"> - TX</w:t>
      </w:r>
    </w:p>
    <w:p w14:paraId="36C2212D" w14:textId="3F77F411" w:rsidR="00F6051B" w:rsidRPr="00BC47EC" w:rsidRDefault="00F6051B" w:rsidP="00935720">
      <w:pPr>
        <w:pStyle w:val="NoSpacing"/>
        <w:rPr>
          <w:rFonts w:asciiTheme="majorHAnsi" w:hAnsiTheme="majorHAnsi" w:cstheme="majorHAnsi"/>
          <w:sz w:val="24"/>
          <w:szCs w:val="24"/>
          <w:shd w:val="clear" w:color="auto" w:fill="FFFFFF"/>
        </w:rPr>
      </w:pPr>
    </w:p>
    <w:p w14:paraId="2996D18E" w14:textId="77777777" w:rsidR="00935720" w:rsidRPr="00BC47EC" w:rsidRDefault="00935720" w:rsidP="00935720">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Completed business specifications and requirements gathering used for the development of operations and executive reports.</w:t>
      </w:r>
    </w:p>
    <w:p w14:paraId="19F1FEFE" w14:textId="79B49E59" w:rsidR="00935720" w:rsidRPr="00BC47EC" w:rsidRDefault="00935720" w:rsidP="00935720">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 xml:space="preserve">Worked closely with a team of business analysts in understanding analytical requirements and translating it into the business model and creating various reports. </w:t>
      </w:r>
    </w:p>
    <w:p w14:paraId="73D017E8" w14:textId="77777777" w:rsidR="00935720" w:rsidRPr="00BC47EC" w:rsidRDefault="00935720" w:rsidP="00935720">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Created summary and detailed financial and business reports to assist client’s efforts for efficiency in completing audits and compliance.</w:t>
      </w:r>
    </w:p>
    <w:p w14:paraId="372433C4" w14:textId="0AA8D3DF" w:rsidR="006535B5" w:rsidRPr="00BC47EC" w:rsidRDefault="00935720" w:rsidP="006535B5">
      <w:pPr>
        <w:pStyle w:val="ListParagraph"/>
        <w:numPr>
          <w:ilvl w:val="0"/>
          <w:numId w:val="18"/>
        </w:numPr>
        <w:shd w:val="clear" w:color="auto" w:fill="FFFFFF"/>
        <w:rPr>
          <w:rFonts w:asciiTheme="majorHAnsi" w:eastAsiaTheme="minorHAnsi" w:hAnsiTheme="majorHAnsi" w:cstheme="majorHAnsi"/>
          <w:shd w:val="clear" w:color="auto" w:fill="FFFFFF"/>
        </w:rPr>
      </w:pPr>
      <w:r w:rsidRPr="00BC47EC">
        <w:rPr>
          <w:rFonts w:asciiTheme="majorHAnsi" w:eastAsiaTheme="minorHAnsi" w:hAnsiTheme="majorHAnsi" w:cstheme="majorHAnsi"/>
          <w:shd w:val="clear" w:color="auto" w:fill="FFFFFF"/>
        </w:rPr>
        <w:t>Worked to quickly design and deliver functional documents used in reports development and follow up</w:t>
      </w:r>
      <w:r w:rsidR="00464105" w:rsidRPr="00BC47EC">
        <w:rPr>
          <w:rFonts w:asciiTheme="majorHAnsi" w:eastAsiaTheme="minorHAnsi" w:hAnsiTheme="majorHAnsi" w:cstheme="majorHAnsi"/>
          <w:shd w:val="clear" w:color="auto" w:fill="FFFFFF"/>
        </w:rPr>
        <w:t>s</w:t>
      </w:r>
      <w:r w:rsidRPr="00BC47EC">
        <w:rPr>
          <w:rFonts w:asciiTheme="majorHAnsi" w:eastAsiaTheme="minorHAnsi" w:hAnsiTheme="majorHAnsi" w:cstheme="majorHAnsi"/>
          <w:shd w:val="clear" w:color="auto" w:fill="FFFFFF"/>
        </w:rPr>
        <w:t xml:space="preserve"> to provide first contact testing, </w:t>
      </w:r>
      <w:r w:rsidR="008456ED" w:rsidRPr="00BC47EC">
        <w:rPr>
          <w:rFonts w:asciiTheme="majorHAnsi" w:eastAsiaTheme="minorHAnsi" w:hAnsiTheme="majorHAnsi" w:cstheme="majorHAnsi"/>
          <w:shd w:val="clear" w:color="auto" w:fill="FFFFFF"/>
        </w:rPr>
        <w:t>review,</w:t>
      </w:r>
      <w:r w:rsidRPr="00BC47EC">
        <w:rPr>
          <w:rFonts w:asciiTheme="majorHAnsi" w:eastAsiaTheme="minorHAnsi" w:hAnsiTheme="majorHAnsi" w:cstheme="majorHAnsi"/>
          <w:shd w:val="clear" w:color="auto" w:fill="FFFFFF"/>
        </w:rPr>
        <w:t xml:space="preserve"> and validation.</w:t>
      </w:r>
    </w:p>
    <w:p w14:paraId="27C0121D" w14:textId="77777777" w:rsidR="006535B5" w:rsidRPr="00BC47EC" w:rsidRDefault="006535B5" w:rsidP="006535B5">
      <w:pPr>
        <w:pStyle w:val="NoSpacing"/>
        <w:numPr>
          <w:ilvl w:val="0"/>
          <w:numId w:val="18"/>
        </w:numPr>
        <w:rPr>
          <w:rFonts w:asciiTheme="majorHAnsi" w:hAnsiTheme="majorHAnsi" w:cstheme="majorHAnsi"/>
          <w:sz w:val="24"/>
          <w:szCs w:val="24"/>
          <w:shd w:val="clear" w:color="auto" w:fill="FFFFFF"/>
        </w:rPr>
      </w:pPr>
      <w:r w:rsidRPr="00BC47EC">
        <w:rPr>
          <w:rFonts w:asciiTheme="majorHAnsi" w:hAnsiTheme="majorHAnsi" w:cstheme="majorHAnsi"/>
          <w:sz w:val="24"/>
          <w:szCs w:val="24"/>
          <w:shd w:val="clear" w:color="auto" w:fill="FFFFFF"/>
        </w:rPr>
        <w:t>Create and analyze weekly, monthly, and quarterly reports using custom SQL queries to measure performance, data accuracy and compliance reporting, unexpected changes and escalate abnormalities to senior management.</w:t>
      </w:r>
    </w:p>
    <w:p w14:paraId="6D15751B" w14:textId="77777777" w:rsidR="006535B5" w:rsidRPr="00BC47EC" w:rsidRDefault="006535B5" w:rsidP="006535B5">
      <w:pPr>
        <w:pStyle w:val="NoSpacing"/>
        <w:numPr>
          <w:ilvl w:val="0"/>
          <w:numId w:val="18"/>
        </w:numPr>
        <w:rPr>
          <w:rFonts w:asciiTheme="majorHAnsi" w:hAnsiTheme="majorHAnsi" w:cstheme="majorHAnsi"/>
          <w:sz w:val="24"/>
          <w:szCs w:val="24"/>
          <w:shd w:val="clear" w:color="auto" w:fill="FFFFFF"/>
        </w:rPr>
      </w:pPr>
      <w:r w:rsidRPr="00BC47EC">
        <w:rPr>
          <w:rFonts w:asciiTheme="majorHAnsi" w:hAnsiTheme="majorHAnsi" w:cstheme="majorHAnsi"/>
          <w:sz w:val="24"/>
          <w:szCs w:val="24"/>
          <w:shd w:val="clear" w:color="auto" w:fill="FFFFFF"/>
        </w:rPr>
        <w:t>Communicates with stakeholder/leadership team to ensure data dictionaries are compliant with regulatory standards. </w:t>
      </w:r>
    </w:p>
    <w:p w14:paraId="59F3FF68" w14:textId="77777777" w:rsidR="006535B5" w:rsidRPr="00BC47EC" w:rsidRDefault="006535B5" w:rsidP="006535B5">
      <w:pPr>
        <w:pStyle w:val="NoSpacing"/>
        <w:numPr>
          <w:ilvl w:val="0"/>
          <w:numId w:val="18"/>
        </w:numPr>
        <w:rPr>
          <w:rFonts w:asciiTheme="majorHAnsi" w:hAnsiTheme="majorHAnsi" w:cstheme="majorHAnsi"/>
          <w:sz w:val="24"/>
          <w:szCs w:val="24"/>
          <w:shd w:val="clear" w:color="auto" w:fill="FFFFFF"/>
        </w:rPr>
      </w:pPr>
      <w:r w:rsidRPr="00BC47EC">
        <w:rPr>
          <w:rFonts w:asciiTheme="majorHAnsi" w:hAnsiTheme="majorHAnsi" w:cstheme="majorHAnsi"/>
          <w:sz w:val="24"/>
          <w:szCs w:val="24"/>
          <w:shd w:val="clear" w:color="auto" w:fill="FFFFFF"/>
        </w:rPr>
        <w:t>Provide Subject Matter expertise, manage data capture and sourcing and provide data for critical U.S and international regulatory for wholesale credit including FRY-14 Q. </w:t>
      </w:r>
    </w:p>
    <w:p w14:paraId="331A1C2E" w14:textId="4E6ADC51" w:rsidR="00935720" w:rsidRPr="00BC47EC" w:rsidRDefault="006535B5" w:rsidP="00FE5B4D">
      <w:pPr>
        <w:pStyle w:val="NoSpacing"/>
        <w:numPr>
          <w:ilvl w:val="0"/>
          <w:numId w:val="18"/>
        </w:numPr>
        <w:rPr>
          <w:rFonts w:asciiTheme="majorHAnsi" w:hAnsiTheme="majorHAnsi" w:cstheme="majorHAnsi"/>
          <w:sz w:val="24"/>
          <w:szCs w:val="24"/>
          <w:shd w:val="clear" w:color="auto" w:fill="FFFFFF"/>
        </w:rPr>
      </w:pPr>
      <w:r w:rsidRPr="00BC47EC">
        <w:rPr>
          <w:rFonts w:asciiTheme="majorHAnsi" w:hAnsiTheme="majorHAnsi" w:cstheme="majorHAnsi"/>
          <w:sz w:val="24"/>
          <w:szCs w:val="24"/>
          <w:shd w:val="clear" w:color="auto" w:fill="FFFFFF"/>
        </w:rPr>
        <w:t>Supported reports in production and looked for ways to enhance and optimize data performance.</w:t>
      </w:r>
      <w:r w:rsidR="00EB79B4" w:rsidRPr="00BC47EC">
        <w:rPr>
          <w:rFonts w:asciiTheme="majorHAnsi" w:hAnsiTheme="majorHAnsi" w:cstheme="majorHAnsi"/>
          <w:sz w:val="24"/>
          <w:szCs w:val="24"/>
          <w:shd w:val="clear" w:color="auto" w:fill="FFFFFF"/>
        </w:rPr>
        <w:t xml:space="preserve"> </w:t>
      </w:r>
      <w:r w:rsidRPr="00BC47EC">
        <w:rPr>
          <w:rFonts w:asciiTheme="majorHAnsi" w:hAnsiTheme="majorHAnsi" w:cstheme="majorHAnsi"/>
          <w:sz w:val="24"/>
          <w:szCs w:val="24"/>
          <w:shd w:val="clear" w:color="auto" w:fill="FFFFFF"/>
        </w:rPr>
        <w:t>Analyzed client’s business requirements and processes through document analysis, interviews, workshops, and process workflow analysis.</w:t>
      </w:r>
    </w:p>
    <w:p w14:paraId="44663376" w14:textId="1CA0D980" w:rsidR="00926108" w:rsidRPr="00BC47EC" w:rsidRDefault="00926108" w:rsidP="000D1C0D">
      <w:pPr>
        <w:pStyle w:val="NoSpacing"/>
        <w:ind w:left="720"/>
        <w:rPr>
          <w:rFonts w:asciiTheme="majorHAnsi" w:hAnsiTheme="majorHAnsi" w:cstheme="majorHAnsi"/>
          <w:sz w:val="24"/>
          <w:szCs w:val="24"/>
          <w:shd w:val="clear" w:color="auto" w:fill="FFFFFF"/>
        </w:rPr>
      </w:pPr>
    </w:p>
    <w:p w14:paraId="4115E293" w14:textId="77777777" w:rsidR="001067D6" w:rsidRPr="00BC47EC" w:rsidRDefault="001067D6" w:rsidP="001067D6">
      <w:pPr>
        <w:pBdr>
          <w:bottom w:val="thinThickSmallGap" w:sz="24" w:space="1" w:color="auto"/>
        </w:pBdr>
        <w:shd w:val="clear" w:color="auto" w:fill="FFFFFF"/>
        <w:tabs>
          <w:tab w:val="left" w:pos="1185"/>
        </w:tabs>
        <w:rPr>
          <w:rFonts w:asciiTheme="majorHAnsi" w:hAnsiTheme="majorHAnsi" w:cstheme="majorHAnsi"/>
        </w:rPr>
      </w:pPr>
    </w:p>
    <w:p w14:paraId="67DA69B3" w14:textId="77777777" w:rsidR="001067D6" w:rsidRPr="00BC47EC" w:rsidRDefault="001067D6" w:rsidP="000D1C0D">
      <w:pPr>
        <w:pStyle w:val="NoSpacing"/>
        <w:ind w:left="720"/>
        <w:rPr>
          <w:rFonts w:asciiTheme="majorHAnsi" w:hAnsiTheme="majorHAnsi" w:cstheme="majorHAnsi"/>
          <w:sz w:val="24"/>
          <w:szCs w:val="24"/>
          <w:shd w:val="clear" w:color="auto" w:fill="FFFFFF"/>
        </w:rPr>
      </w:pPr>
    </w:p>
    <w:p w14:paraId="530966B6" w14:textId="1800719C" w:rsidR="00926108" w:rsidRPr="00BC47EC" w:rsidRDefault="002D2E1C" w:rsidP="00926108">
      <w:p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Education</w:t>
      </w:r>
    </w:p>
    <w:p w14:paraId="4F34E9A9" w14:textId="77777777" w:rsidR="002D2E1C" w:rsidRPr="00BC47EC" w:rsidRDefault="002D2E1C" w:rsidP="00926108">
      <w:pPr>
        <w:shd w:val="clear" w:color="auto" w:fill="FFFFFF"/>
        <w:rPr>
          <w:rFonts w:asciiTheme="majorHAnsi" w:eastAsia="Times New Roman" w:hAnsiTheme="majorHAnsi" w:cstheme="majorHAnsi"/>
          <w:b/>
          <w:bCs/>
          <w:color w:val="000000"/>
        </w:rPr>
      </w:pPr>
    </w:p>
    <w:p w14:paraId="67F862E4" w14:textId="1B611EFE" w:rsidR="00B049D5" w:rsidRPr="00BC47EC" w:rsidRDefault="006F52E6" w:rsidP="00B049D5">
      <w:pPr>
        <w:rPr>
          <w:rFonts w:asciiTheme="majorHAnsi" w:hAnsiTheme="majorHAnsi" w:cstheme="majorHAnsi"/>
        </w:rPr>
      </w:pPr>
      <w:r w:rsidRPr="00BC47EC">
        <w:rPr>
          <w:rFonts w:asciiTheme="majorHAnsi" w:hAnsiTheme="majorHAnsi" w:cstheme="majorHAnsi"/>
        </w:rPr>
        <w:t xml:space="preserve">North </w:t>
      </w:r>
      <w:r w:rsidR="00F442B5" w:rsidRPr="00BC47EC">
        <w:rPr>
          <w:rFonts w:asciiTheme="majorHAnsi" w:hAnsiTheme="majorHAnsi" w:cstheme="majorHAnsi"/>
        </w:rPr>
        <w:t xml:space="preserve">Central </w:t>
      </w:r>
      <w:r w:rsidRPr="00BC47EC">
        <w:rPr>
          <w:rFonts w:asciiTheme="majorHAnsi" w:hAnsiTheme="majorHAnsi" w:cstheme="majorHAnsi"/>
        </w:rPr>
        <w:t>Texas</w:t>
      </w:r>
      <w:r w:rsidR="00AA3E4F" w:rsidRPr="00BC47EC">
        <w:rPr>
          <w:rFonts w:asciiTheme="majorHAnsi" w:hAnsiTheme="majorHAnsi" w:cstheme="majorHAnsi"/>
        </w:rPr>
        <w:t xml:space="preserve"> </w:t>
      </w:r>
      <w:r w:rsidR="00B049D5" w:rsidRPr="00BC47EC">
        <w:rPr>
          <w:rFonts w:asciiTheme="majorHAnsi" w:hAnsiTheme="majorHAnsi" w:cstheme="majorHAnsi"/>
        </w:rPr>
        <w:t xml:space="preserve">                           </w:t>
      </w:r>
      <w:r w:rsidR="00E8634D" w:rsidRPr="00BC47EC">
        <w:rPr>
          <w:rFonts w:asciiTheme="majorHAnsi" w:hAnsiTheme="majorHAnsi" w:cstheme="majorHAnsi"/>
        </w:rPr>
        <w:t xml:space="preserve">   </w:t>
      </w:r>
      <w:r w:rsidR="00B049D5" w:rsidRPr="00BC47EC">
        <w:rPr>
          <w:rFonts w:asciiTheme="majorHAnsi" w:hAnsiTheme="majorHAnsi" w:cstheme="majorHAnsi"/>
        </w:rPr>
        <w:t xml:space="preserve">  </w:t>
      </w:r>
      <w:r w:rsidR="00E8634D" w:rsidRPr="00BC47EC">
        <w:rPr>
          <w:rFonts w:asciiTheme="majorHAnsi" w:hAnsiTheme="majorHAnsi" w:cstheme="majorHAnsi"/>
        </w:rPr>
        <w:t xml:space="preserve">  </w:t>
      </w:r>
    </w:p>
    <w:p w14:paraId="7FA2067A" w14:textId="7DAF890E" w:rsidR="001067D6" w:rsidRPr="00BC47EC" w:rsidRDefault="00AA3E4F" w:rsidP="00386836">
      <w:pPr>
        <w:rPr>
          <w:rFonts w:asciiTheme="majorHAnsi" w:hAnsiTheme="majorHAnsi" w:cstheme="majorHAnsi"/>
        </w:rPr>
      </w:pPr>
      <w:r w:rsidRPr="00BC47EC">
        <w:rPr>
          <w:rFonts w:asciiTheme="majorHAnsi" w:hAnsiTheme="majorHAnsi" w:cstheme="majorHAnsi"/>
        </w:rPr>
        <w:t xml:space="preserve">Bachelor of </w:t>
      </w:r>
      <w:r w:rsidR="00751B32" w:rsidRPr="00BC47EC">
        <w:rPr>
          <w:rFonts w:asciiTheme="majorHAnsi" w:hAnsiTheme="majorHAnsi" w:cstheme="majorHAnsi"/>
        </w:rPr>
        <w:t>Science -</w:t>
      </w:r>
      <w:r w:rsidR="00923107" w:rsidRPr="00BC47EC">
        <w:rPr>
          <w:rFonts w:asciiTheme="majorHAnsi" w:hAnsiTheme="majorHAnsi" w:cstheme="majorHAnsi"/>
        </w:rPr>
        <w:t xml:space="preserve"> B</w:t>
      </w:r>
      <w:r w:rsidR="00DA29FA" w:rsidRPr="00BC47EC">
        <w:rPr>
          <w:rFonts w:asciiTheme="majorHAnsi" w:hAnsiTheme="majorHAnsi" w:cstheme="majorHAnsi"/>
        </w:rPr>
        <w:t>.S.</w:t>
      </w:r>
      <w:r w:rsidR="002D01BF" w:rsidRPr="00BC47EC">
        <w:rPr>
          <w:rFonts w:asciiTheme="majorHAnsi" w:hAnsiTheme="majorHAnsi" w:cstheme="majorHAnsi"/>
        </w:rPr>
        <w:t xml:space="preserve"> </w:t>
      </w:r>
      <w:r w:rsidR="00DA29FA" w:rsidRPr="00BC47EC">
        <w:rPr>
          <w:rFonts w:asciiTheme="majorHAnsi" w:hAnsiTheme="majorHAnsi" w:cstheme="majorHAnsi"/>
        </w:rPr>
        <w:t>D</w:t>
      </w:r>
      <w:r w:rsidR="002D01BF" w:rsidRPr="00BC47EC">
        <w:rPr>
          <w:rFonts w:asciiTheme="majorHAnsi" w:hAnsiTheme="majorHAnsi" w:cstheme="majorHAnsi"/>
        </w:rPr>
        <w:t>a</w:t>
      </w:r>
      <w:r w:rsidR="00DA29FA" w:rsidRPr="00BC47EC">
        <w:rPr>
          <w:rFonts w:asciiTheme="majorHAnsi" w:hAnsiTheme="majorHAnsi" w:cstheme="majorHAnsi"/>
        </w:rPr>
        <w:t>ta Scie</w:t>
      </w:r>
      <w:r w:rsidR="002D01BF" w:rsidRPr="00BC47EC">
        <w:rPr>
          <w:rFonts w:asciiTheme="majorHAnsi" w:hAnsiTheme="majorHAnsi" w:cstheme="majorHAnsi"/>
        </w:rPr>
        <w:t>nce</w:t>
      </w:r>
      <w:r w:rsidR="00DA29FA" w:rsidRPr="00BC47EC">
        <w:rPr>
          <w:rFonts w:asciiTheme="majorHAnsi" w:hAnsiTheme="majorHAnsi" w:cstheme="majorHAnsi"/>
        </w:rPr>
        <w:t xml:space="preserve"> </w:t>
      </w:r>
    </w:p>
    <w:p w14:paraId="69BCF446" w14:textId="19FD67EB" w:rsidR="00AA3E4F" w:rsidRPr="00BC47EC" w:rsidRDefault="005A29DC" w:rsidP="00B049D5">
      <w:pPr>
        <w:rPr>
          <w:rFonts w:asciiTheme="majorHAnsi" w:hAnsiTheme="majorHAnsi" w:cstheme="majorHAnsi"/>
        </w:rPr>
      </w:pPr>
      <w:r w:rsidRPr="00BC47EC">
        <w:rPr>
          <w:rFonts w:asciiTheme="majorHAnsi" w:hAnsiTheme="majorHAnsi" w:cstheme="majorHAnsi"/>
        </w:rPr>
        <w:t xml:space="preserve"> </w:t>
      </w:r>
    </w:p>
    <w:p w14:paraId="41A9B071" w14:textId="77777777" w:rsidR="005A29DC" w:rsidRPr="00BC47EC" w:rsidRDefault="005A29DC" w:rsidP="00B049D5">
      <w:pPr>
        <w:rPr>
          <w:rFonts w:asciiTheme="majorHAnsi" w:hAnsiTheme="majorHAnsi" w:cstheme="majorHAnsi"/>
          <w:b/>
          <w:bCs/>
        </w:rPr>
      </w:pPr>
    </w:p>
    <w:p w14:paraId="5C758938" w14:textId="77777777" w:rsidR="004016AA" w:rsidRPr="00BC47EC" w:rsidRDefault="002D01BF" w:rsidP="00AA3E4F">
      <w:p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S</w:t>
      </w:r>
      <w:r w:rsidR="004016AA" w:rsidRPr="00BC47EC">
        <w:rPr>
          <w:rFonts w:asciiTheme="majorHAnsi" w:eastAsia="Times New Roman" w:hAnsiTheme="majorHAnsi" w:cstheme="majorHAnsi"/>
          <w:b/>
          <w:bCs/>
          <w:color w:val="000000"/>
        </w:rPr>
        <w:t>kills</w:t>
      </w:r>
    </w:p>
    <w:p w14:paraId="42473480" w14:textId="6D018634" w:rsidR="00127B13"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Data Steward</w:t>
      </w:r>
      <w:r w:rsidRPr="00BC47EC">
        <w:rPr>
          <w:rFonts w:asciiTheme="majorHAnsi" w:eastAsia="Times New Roman" w:hAnsiTheme="majorHAnsi" w:cstheme="majorHAnsi"/>
          <w:b/>
          <w:bCs/>
          <w:color w:val="000000"/>
        </w:rPr>
        <w:tab/>
      </w:r>
      <w:r w:rsidRPr="00BC47EC">
        <w:rPr>
          <w:rFonts w:asciiTheme="majorHAnsi" w:eastAsia="Times New Roman" w:hAnsiTheme="majorHAnsi" w:cstheme="majorHAnsi"/>
          <w:b/>
          <w:bCs/>
          <w:color w:val="000000"/>
        </w:rPr>
        <w:tab/>
      </w:r>
    </w:p>
    <w:p w14:paraId="7E7616A0" w14:textId="1436554A" w:rsidR="00702E7E"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IBM Infosphere Data Governance</w:t>
      </w:r>
    </w:p>
    <w:p w14:paraId="05DBD9A7" w14:textId="54BF60AA" w:rsidR="00127B13"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Data Lineage</w:t>
      </w:r>
      <w:r w:rsidRPr="00BC47EC">
        <w:rPr>
          <w:rFonts w:asciiTheme="majorHAnsi" w:eastAsia="Times New Roman" w:hAnsiTheme="majorHAnsi" w:cstheme="majorHAnsi"/>
          <w:b/>
          <w:bCs/>
          <w:color w:val="000000"/>
        </w:rPr>
        <w:tab/>
      </w:r>
      <w:bookmarkStart w:id="0" w:name="_GoBack"/>
      <w:bookmarkEnd w:id="0"/>
    </w:p>
    <w:p w14:paraId="134F0585" w14:textId="575C2A9E" w:rsidR="00702E7E"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Tableau and Reporting</w:t>
      </w:r>
    </w:p>
    <w:p w14:paraId="5EB72CD2" w14:textId="17736360" w:rsidR="00127B13"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Data Migration</w:t>
      </w:r>
      <w:r w:rsidRPr="00BC47EC">
        <w:rPr>
          <w:rFonts w:asciiTheme="majorHAnsi" w:eastAsia="Times New Roman" w:hAnsiTheme="majorHAnsi" w:cstheme="majorHAnsi"/>
          <w:b/>
          <w:bCs/>
          <w:color w:val="000000"/>
        </w:rPr>
        <w:tab/>
      </w:r>
    </w:p>
    <w:p w14:paraId="59936980" w14:textId="2B7A02DC" w:rsidR="00702E7E"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Metadata Management</w:t>
      </w:r>
    </w:p>
    <w:p w14:paraId="658F4AFC" w14:textId="51B1DF0F" w:rsidR="00127B13"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Data Quality</w:t>
      </w:r>
      <w:r w:rsidRPr="00BC47EC">
        <w:rPr>
          <w:rFonts w:asciiTheme="majorHAnsi" w:eastAsia="Times New Roman" w:hAnsiTheme="majorHAnsi" w:cstheme="majorHAnsi"/>
          <w:b/>
          <w:bCs/>
          <w:color w:val="000000"/>
        </w:rPr>
        <w:tab/>
      </w:r>
    </w:p>
    <w:p w14:paraId="07433775" w14:textId="14392C37" w:rsidR="00702E7E"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Collibra</w:t>
      </w:r>
    </w:p>
    <w:p w14:paraId="7061F133" w14:textId="61F0F119" w:rsidR="00E64411" w:rsidRPr="00BC47EC" w:rsidRDefault="00E64411" w:rsidP="00B477E6">
      <w:pPr>
        <w:pStyle w:val="ListParagraph"/>
        <w:numPr>
          <w:ilvl w:val="1"/>
          <w:numId w:val="47"/>
        </w:numPr>
        <w:shd w:val="clear" w:color="auto" w:fill="FFFFFF"/>
        <w:rPr>
          <w:rFonts w:asciiTheme="majorHAnsi" w:eastAsia="Times New Roman" w:hAnsiTheme="majorHAnsi" w:cstheme="majorHAnsi"/>
          <w:b/>
          <w:bCs/>
          <w:color w:val="000000"/>
        </w:rPr>
      </w:pPr>
      <w:r>
        <w:rPr>
          <w:rFonts w:asciiTheme="majorHAnsi" w:eastAsia="Times New Roman" w:hAnsiTheme="majorHAnsi" w:cstheme="majorHAnsi"/>
          <w:b/>
          <w:bCs/>
          <w:color w:val="000000"/>
        </w:rPr>
        <w:t>ETL</w:t>
      </w:r>
    </w:p>
    <w:p w14:paraId="41FA7C09" w14:textId="04FF92D4" w:rsidR="00127B13"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Data Dictionary / Data Catalog</w:t>
      </w:r>
      <w:r w:rsidRPr="00BC47EC">
        <w:rPr>
          <w:rFonts w:asciiTheme="majorHAnsi" w:eastAsia="Times New Roman" w:hAnsiTheme="majorHAnsi" w:cstheme="majorHAnsi"/>
          <w:b/>
          <w:bCs/>
          <w:color w:val="000000"/>
        </w:rPr>
        <w:tab/>
      </w:r>
    </w:p>
    <w:p w14:paraId="38B342D2" w14:textId="51702DF7" w:rsidR="00702E7E"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SQL</w:t>
      </w:r>
    </w:p>
    <w:p w14:paraId="476804D9" w14:textId="480E275D" w:rsidR="00127B13"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Privacy, Risk Compliance</w:t>
      </w:r>
      <w:r w:rsidRPr="00BC47EC">
        <w:rPr>
          <w:rFonts w:asciiTheme="majorHAnsi" w:eastAsia="Times New Roman" w:hAnsiTheme="majorHAnsi" w:cstheme="majorHAnsi"/>
          <w:b/>
          <w:bCs/>
          <w:color w:val="000000"/>
        </w:rPr>
        <w:tab/>
      </w:r>
    </w:p>
    <w:p w14:paraId="602F258E" w14:textId="6FE19D32" w:rsidR="00702E7E" w:rsidRPr="00BC47EC" w:rsidRDefault="00702E7E"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Jira</w:t>
      </w:r>
    </w:p>
    <w:p w14:paraId="1FAC01EA" w14:textId="523751DA" w:rsidR="00B477E6" w:rsidRPr="00BC47EC" w:rsidRDefault="00B477E6"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Azure Dev</w:t>
      </w:r>
      <w:r w:rsidR="00131F6B" w:rsidRPr="00BC47EC">
        <w:rPr>
          <w:rFonts w:asciiTheme="majorHAnsi" w:eastAsia="Times New Roman" w:hAnsiTheme="majorHAnsi" w:cstheme="majorHAnsi"/>
          <w:b/>
          <w:bCs/>
          <w:color w:val="000000"/>
        </w:rPr>
        <w:t>ops</w:t>
      </w:r>
    </w:p>
    <w:p w14:paraId="10576C05" w14:textId="2B14BF1A" w:rsidR="00131F6B" w:rsidRPr="00BC47EC" w:rsidRDefault="00131F6B" w:rsidP="00B477E6">
      <w:pPr>
        <w:pStyle w:val="ListParagraph"/>
        <w:numPr>
          <w:ilvl w:val="1"/>
          <w:numId w:val="47"/>
        </w:num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 xml:space="preserve">Metadata Management </w:t>
      </w:r>
    </w:p>
    <w:p w14:paraId="285A9072" w14:textId="77777777" w:rsidR="00702E7E" w:rsidRPr="00BC47EC" w:rsidRDefault="00702E7E" w:rsidP="00AA3E4F">
      <w:pPr>
        <w:shd w:val="clear" w:color="auto" w:fill="FFFFFF"/>
        <w:rPr>
          <w:rFonts w:asciiTheme="majorHAnsi" w:eastAsia="Times New Roman" w:hAnsiTheme="majorHAnsi" w:cstheme="majorHAnsi"/>
          <w:b/>
          <w:bCs/>
          <w:color w:val="000000"/>
        </w:rPr>
      </w:pPr>
    </w:p>
    <w:p w14:paraId="79CB98C6" w14:textId="77777777" w:rsidR="00702E7E" w:rsidRPr="00BC47EC" w:rsidRDefault="00702E7E" w:rsidP="00AA3E4F">
      <w:pPr>
        <w:shd w:val="clear" w:color="auto" w:fill="FFFFFF"/>
        <w:rPr>
          <w:rFonts w:asciiTheme="majorHAnsi" w:eastAsia="Times New Roman" w:hAnsiTheme="majorHAnsi" w:cstheme="majorHAnsi"/>
          <w:b/>
          <w:bCs/>
          <w:color w:val="000000"/>
        </w:rPr>
      </w:pPr>
    </w:p>
    <w:p w14:paraId="77B4B7D1" w14:textId="4C225722" w:rsidR="00AA3E4F" w:rsidRPr="00BC47EC" w:rsidRDefault="00AA3E4F" w:rsidP="00AA3E4F">
      <w:pPr>
        <w:shd w:val="clear" w:color="auto" w:fill="FFFFFF"/>
        <w:rPr>
          <w:rFonts w:asciiTheme="majorHAnsi" w:eastAsia="Times New Roman" w:hAnsiTheme="majorHAnsi" w:cstheme="majorHAnsi"/>
          <w:b/>
          <w:bCs/>
          <w:color w:val="000000"/>
        </w:rPr>
      </w:pPr>
      <w:r w:rsidRPr="00BC47EC">
        <w:rPr>
          <w:rFonts w:asciiTheme="majorHAnsi" w:eastAsia="Times New Roman" w:hAnsiTheme="majorHAnsi" w:cstheme="majorHAnsi"/>
          <w:b/>
          <w:bCs/>
          <w:color w:val="000000"/>
        </w:rPr>
        <w:t xml:space="preserve"> </w:t>
      </w:r>
    </w:p>
    <w:p w14:paraId="68E2495E" w14:textId="77777777" w:rsidR="001067D6" w:rsidRPr="00BC47EC" w:rsidRDefault="001067D6" w:rsidP="001067D6">
      <w:pPr>
        <w:pBdr>
          <w:bottom w:val="thinThickSmallGap" w:sz="24" w:space="1" w:color="auto"/>
        </w:pBdr>
        <w:shd w:val="clear" w:color="auto" w:fill="FFFFFF"/>
        <w:tabs>
          <w:tab w:val="left" w:pos="1185"/>
        </w:tabs>
        <w:rPr>
          <w:rFonts w:asciiTheme="majorHAnsi" w:hAnsiTheme="majorHAnsi" w:cstheme="majorHAnsi"/>
        </w:rPr>
      </w:pPr>
    </w:p>
    <w:sectPr w:rsidR="001067D6" w:rsidRPr="00BC47EC" w:rsidSect="00AF16DC">
      <w:pgSz w:w="12240" w:h="15840"/>
      <w:pgMar w:top="810" w:right="135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BAC9"/>
      </v:shape>
    </w:pict>
  </w:numPicBullet>
  <w:abstractNum w:abstractNumId="0" w15:restartNumberingAfterBreak="0">
    <w:nsid w:val="012D4F68"/>
    <w:multiLevelType w:val="hybridMultilevel"/>
    <w:tmpl w:val="FB6CFDEC"/>
    <w:lvl w:ilvl="0" w:tplc="D408AD38">
      <w:numFmt w:val="bullet"/>
      <w:lvlText w:val=""/>
      <w:lvlJc w:val="left"/>
      <w:pPr>
        <w:tabs>
          <w:tab w:val="num" w:pos="720"/>
        </w:tabs>
        <w:ind w:left="720" w:hanging="360"/>
      </w:pPr>
      <w:rPr>
        <w:rFonts w:ascii="Wingdings" w:eastAsia="Times New Roman"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31FB1"/>
    <w:multiLevelType w:val="hybridMultilevel"/>
    <w:tmpl w:val="15388B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D715D"/>
    <w:multiLevelType w:val="hybridMultilevel"/>
    <w:tmpl w:val="E6142C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1E90"/>
    <w:multiLevelType w:val="hybridMultilevel"/>
    <w:tmpl w:val="6902C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1934"/>
    <w:multiLevelType w:val="hybridMultilevel"/>
    <w:tmpl w:val="469C4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1417"/>
    <w:multiLevelType w:val="multilevel"/>
    <w:tmpl w:val="BA58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3154F"/>
    <w:multiLevelType w:val="multilevel"/>
    <w:tmpl w:val="5F8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0672F"/>
    <w:multiLevelType w:val="multilevel"/>
    <w:tmpl w:val="8D2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C399C"/>
    <w:multiLevelType w:val="hybridMultilevel"/>
    <w:tmpl w:val="9A78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D1F55"/>
    <w:multiLevelType w:val="hybridMultilevel"/>
    <w:tmpl w:val="6BCA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A2240"/>
    <w:multiLevelType w:val="hybridMultilevel"/>
    <w:tmpl w:val="1D36FEC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80D2218"/>
    <w:multiLevelType w:val="hybridMultilevel"/>
    <w:tmpl w:val="415A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83BEE"/>
    <w:multiLevelType w:val="multilevel"/>
    <w:tmpl w:val="CED2F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94D84"/>
    <w:multiLevelType w:val="multilevel"/>
    <w:tmpl w:val="25C8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042B7"/>
    <w:multiLevelType w:val="multilevel"/>
    <w:tmpl w:val="46384A54"/>
    <w:lvl w:ilvl="0">
      <w:numFmt w:val="bullet"/>
      <w:lvlText w:val="•"/>
      <w:lvlJc w:val="left"/>
      <w:pPr>
        <w:tabs>
          <w:tab w:val="num" w:pos="288"/>
        </w:tabs>
        <w:ind w:left="288" w:hanging="288"/>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2EC32562"/>
    <w:multiLevelType w:val="hybridMultilevel"/>
    <w:tmpl w:val="BF5E1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7D088F"/>
    <w:multiLevelType w:val="hybridMultilevel"/>
    <w:tmpl w:val="2364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F267D"/>
    <w:multiLevelType w:val="multilevel"/>
    <w:tmpl w:val="9AF0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94636"/>
    <w:multiLevelType w:val="multilevel"/>
    <w:tmpl w:val="ACD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4303D"/>
    <w:multiLevelType w:val="multilevel"/>
    <w:tmpl w:val="B0D0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C3E97"/>
    <w:multiLevelType w:val="hybridMultilevel"/>
    <w:tmpl w:val="F484EF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F74FF"/>
    <w:multiLevelType w:val="multilevel"/>
    <w:tmpl w:val="55D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9142E"/>
    <w:multiLevelType w:val="hybridMultilevel"/>
    <w:tmpl w:val="75FCCA26"/>
    <w:lvl w:ilvl="0" w:tplc="04090001">
      <w:start w:val="1"/>
      <w:numFmt w:val="bullet"/>
      <w:lvlText w:val=""/>
      <w:lvlJc w:val="left"/>
      <w:pPr>
        <w:ind w:left="720" w:hanging="360"/>
      </w:pPr>
      <w:rPr>
        <w:rFonts w:ascii="Symbol" w:hAnsi="Symbol" w:hint="default"/>
      </w:rPr>
    </w:lvl>
    <w:lvl w:ilvl="1" w:tplc="36CA4AE8">
      <w:numFmt w:val="bullet"/>
      <w:lvlText w:val="•"/>
      <w:lvlJc w:val="left"/>
      <w:pPr>
        <w:ind w:left="1800" w:hanging="720"/>
      </w:pPr>
      <w:rPr>
        <w:rFonts w:ascii="Sitka Display" w:eastAsia="Times New Roman" w:hAnsi="Sitka Display"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C6C51"/>
    <w:multiLevelType w:val="hybridMultilevel"/>
    <w:tmpl w:val="42CA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921CD"/>
    <w:multiLevelType w:val="hybridMultilevel"/>
    <w:tmpl w:val="5FB4D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181E8D"/>
    <w:multiLevelType w:val="hybridMultilevel"/>
    <w:tmpl w:val="BAB67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455360"/>
    <w:multiLevelType w:val="multilevel"/>
    <w:tmpl w:val="82DA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8E2508"/>
    <w:multiLevelType w:val="hybridMultilevel"/>
    <w:tmpl w:val="BD46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AA55F1"/>
    <w:multiLevelType w:val="multilevel"/>
    <w:tmpl w:val="8DC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645CE"/>
    <w:multiLevelType w:val="multilevel"/>
    <w:tmpl w:val="4C2A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019D2"/>
    <w:multiLevelType w:val="hybridMultilevel"/>
    <w:tmpl w:val="7BF03CB4"/>
    <w:lvl w:ilvl="0" w:tplc="1E04ED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81BFC"/>
    <w:multiLevelType w:val="multilevel"/>
    <w:tmpl w:val="7E7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BB7F2C"/>
    <w:multiLevelType w:val="multilevel"/>
    <w:tmpl w:val="0DDC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63E16"/>
    <w:multiLevelType w:val="hybridMultilevel"/>
    <w:tmpl w:val="23DE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47101"/>
    <w:multiLevelType w:val="hybridMultilevel"/>
    <w:tmpl w:val="F45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83F"/>
    <w:multiLevelType w:val="multilevel"/>
    <w:tmpl w:val="D26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0C265A"/>
    <w:multiLevelType w:val="multilevel"/>
    <w:tmpl w:val="2E5830B0"/>
    <w:lvl w:ilvl="0">
      <w:numFmt w:val="bullet"/>
      <w:lvlText w:val="•"/>
      <w:lvlJc w:val="left"/>
      <w:pPr>
        <w:tabs>
          <w:tab w:val="num" w:pos="288"/>
        </w:tabs>
        <w:ind w:left="288" w:hanging="288"/>
      </w:pPr>
      <w:rPr>
        <w:b w:val="0"/>
        <w:bCs w:val="0"/>
        <w:i w:val="0"/>
        <w:iCs w:val="0"/>
        <w:caps w:val="0"/>
        <w:smallCaps w:val="0"/>
        <w:strike w:val="0"/>
        <w:dstrike w:val="0"/>
        <w:color w:val="000000"/>
        <w:spacing w:val="0"/>
        <w:kern w:val="0"/>
        <w:position w:val="0"/>
        <w:sz w:val="24"/>
        <w:szCs w:val="24"/>
        <w:u w:val="none" w:color="000000"/>
        <w:shd w:val="clear" w:color="auto" w:fill="FFFF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b w:val="0"/>
        <w:bCs w:val="0"/>
        <w:i w:val="0"/>
        <w:iCs w:val="0"/>
        <w:caps w:val="0"/>
        <w:smallCaps w:val="0"/>
        <w:strike w:val="0"/>
        <w:dstrike w:val="0"/>
        <w:color w:val="000000"/>
        <w:spacing w:val="0"/>
        <w:kern w:val="0"/>
        <w:position w:val="0"/>
        <w:sz w:val="22"/>
        <w:szCs w:val="22"/>
        <w:u w:val="none" w:color="000000"/>
        <w:shd w:val="clear" w:color="auto" w:fill="FFFF00"/>
        <w:vertAlign w:val="baseline"/>
        <w:rtl w:val="0"/>
        <w:lang w:val="en-US"/>
        <w14:textOutline w14:w="0" w14:cap="rnd" w14:cmpd="sng" w14:algn="ctr">
          <w14:noFill/>
          <w14:prstDash w14:val="solid"/>
          <w14:bevel/>
        </w14:textOutline>
      </w:rPr>
    </w:lvl>
  </w:abstractNum>
  <w:abstractNum w:abstractNumId="37" w15:restartNumberingAfterBreak="0">
    <w:nsid w:val="68250EA5"/>
    <w:multiLevelType w:val="hybridMultilevel"/>
    <w:tmpl w:val="2AC2C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C78D0"/>
    <w:multiLevelType w:val="multilevel"/>
    <w:tmpl w:val="22EA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529BA"/>
    <w:multiLevelType w:val="hybridMultilevel"/>
    <w:tmpl w:val="2194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26913"/>
    <w:multiLevelType w:val="multilevel"/>
    <w:tmpl w:val="AE96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05E9F"/>
    <w:multiLevelType w:val="hybridMultilevel"/>
    <w:tmpl w:val="7C8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912AC"/>
    <w:multiLevelType w:val="hybridMultilevel"/>
    <w:tmpl w:val="1B36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74426"/>
    <w:multiLevelType w:val="multilevel"/>
    <w:tmpl w:val="2F60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606A9D"/>
    <w:multiLevelType w:val="hybridMultilevel"/>
    <w:tmpl w:val="9F724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0854EA"/>
    <w:multiLevelType w:val="multilevel"/>
    <w:tmpl w:val="B14EA412"/>
    <w:lvl w:ilvl="0">
      <w:numFmt w:val="bullet"/>
      <w:lvlText w:val="•"/>
      <w:lvlJc w:val="left"/>
      <w:pPr>
        <w:tabs>
          <w:tab w:val="num" w:pos="288"/>
        </w:tabs>
        <w:ind w:left="288" w:hanging="288"/>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num w:numId="1">
    <w:abstractNumId w:val="45"/>
  </w:num>
  <w:num w:numId="2">
    <w:abstractNumId w:val="36"/>
  </w:num>
  <w:num w:numId="3">
    <w:abstractNumId w:val="14"/>
  </w:num>
  <w:num w:numId="4">
    <w:abstractNumId w:val="34"/>
  </w:num>
  <w:num w:numId="5">
    <w:abstractNumId w:val="25"/>
  </w:num>
  <w:num w:numId="6">
    <w:abstractNumId w:val="15"/>
  </w:num>
  <w:num w:numId="7">
    <w:abstractNumId w:val="27"/>
  </w:num>
  <w:num w:numId="8">
    <w:abstractNumId w:val="30"/>
  </w:num>
  <w:num w:numId="9">
    <w:abstractNumId w:val="16"/>
  </w:num>
  <w:num w:numId="10">
    <w:abstractNumId w:val="0"/>
  </w:num>
  <w:num w:numId="11">
    <w:abstractNumId w:val="9"/>
  </w:num>
  <w:num w:numId="12">
    <w:abstractNumId w:val="33"/>
  </w:num>
  <w:num w:numId="13">
    <w:abstractNumId w:val="42"/>
  </w:num>
  <w:num w:numId="14">
    <w:abstractNumId w:val="12"/>
  </w:num>
  <w:num w:numId="15">
    <w:abstractNumId w:val="23"/>
  </w:num>
  <w:num w:numId="16">
    <w:abstractNumId w:val="21"/>
  </w:num>
  <w:num w:numId="17">
    <w:abstractNumId w:val="24"/>
  </w:num>
  <w:num w:numId="18">
    <w:abstractNumId w:val="39"/>
  </w:num>
  <w:num w:numId="19">
    <w:abstractNumId w:val="44"/>
  </w:num>
  <w:num w:numId="20">
    <w:abstractNumId w:val="22"/>
  </w:num>
  <w:num w:numId="21">
    <w:abstractNumId w:val="41"/>
  </w:num>
  <w:num w:numId="22">
    <w:abstractNumId w:val="37"/>
  </w:num>
  <w:num w:numId="23">
    <w:abstractNumId w:val="4"/>
  </w:num>
  <w:num w:numId="24">
    <w:abstractNumId w:val="28"/>
  </w:num>
  <w:num w:numId="25">
    <w:abstractNumId w:val="6"/>
  </w:num>
  <w:num w:numId="26">
    <w:abstractNumId w:val="40"/>
  </w:num>
  <w:num w:numId="27">
    <w:abstractNumId w:val="5"/>
  </w:num>
  <w:num w:numId="28">
    <w:abstractNumId w:val="29"/>
  </w:num>
  <w:num w:numId="29">
    <w:abstractNumId w:val="26"/>
  </w:num>
  <w:num w:numId="30">
    <w:abstractNumId w:val="18"/>
  </w:num>
  <w:num w:numId="31">
    <w:abstractNumId w:val="43"/>
  </w:num>
  <w:num w:numId="32">
    <w:abstractNumId w:val="17"/>
  </w:num>
  <w:num w:numId="33">
    <w:abstractNumId w:val="35"/>
  </w:num>
  <w:num w:numId="34">
    <w:abstractNumId w:val="7"/>
  </w:num>
  <w:num w:numId="35">
    <w:abstractNumId w:val="32"/>
  </w:num>
  <w:num w:numId="36">
    <w:abstractNumId w:val="13"/>
  </w:num>
  <w:num w:numId="37">
    <w:abstractNumId w:val="19"/>
  </w:num>
  <w:num w:numId="38">
    <w:abstractNumId w:val="31"/>
  </w:num>
  <w:num w:numId="39">
    <w:abstractNumId w:val="38"/>
  </w:num>
  <w:num w:numId="40">
    <w:abstractNumId w:val="2"/>
  </w:num>
  <w:num w:numId="41">
    <w:abstractNumId w:val="20"/>
  </w:num>
  <w:num w:numId="42">
    <w:abstractNumId w:val="24"/>
  </w:num>
  <w:num w:numId="43">
    <w:abstractNumId w:val="1"/>
  </w:num>
  <w:num w:numId="44">
    <w:abstractNumId w:val="24"/>
  </w:num>
  <w:num w:numId="45">
    <w:abstractNumId w:val="10"/>
  </w:num>
  <w:num w:numId="46">
    <w:abstractNumId w:val="3"/>
  </w:num>
  <w:num w:numId="47">
    <w:abstractNumId w:val="1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E6"/>
    <w:rsid w:val="00002C4F"/>
    <w:rsid w:val="000077DE"/>
    <w:rsid w:val="00007EF0"/>
    <w:rsid w:val="00013859"/>
    <w:rsid w:val="00016AF8"/>
    <w:rsid w:val="00016B46"/>
    <w:rsid w:val="000211DC"/>
    <w:rsid w:val="0002576F"/>
    <w:rsid w:val="00031999"/>
    <w:rsid w:val="0003311D"/>
    <w:rsid w:val="00037D45"/>
    <w:rsid w:val="00042840"/>
    <w:rsid w:val="000437CF"/>
    <w:rsid w:val="00044AF4"/>
    <w:rsid w:val="00076D3F"/>
    <w:rsid w:val="0009774E"/>
    <w:rsid w:val="000A6544"/>
    <w:rsid w:val="000B7AAC"/>
    <w:rsid w:val="000C0379"/>
    <w:rsid w:val="000C51A7"/>
    <w:rsid w:val="000D1C0D"/>
    <w:rsid w:val="000D2612"/>
    <w:rsid w:val="000D3680"/>
    <w:rsid w:val="000F0915"/>
    <w:rsid w:val="00100521"/>
    <w:rsid w:val="00102147"/>
    <w:rsid w:val="001067D6"/>
    <w:rsid w:val="00126D91"/>
    <w:rsid w:val="00127B13"/>
    <w:rsid w:val="00130157"/>
    <w:rsid w:val="00131F6B"/>
    <w:rsid w:val="001404DF"/>
    <w:rsid w:val="001423FC"/>
    <w:rsid w:val="00143ECB"/>
    <w:rsid w:val="00144398"/>
    <w:rsid w:val="00174D3E"/>
    <w:rsid w:val="001770DA"/>
    <w:rsid w:val="001C5489"/>
    <w:rsid w:val="001C6DFE"/>
    <w:rsid w:val="001D587F"/>
    <w:rsid w:val="001D6FB6"/>
    <w:rsid w:val="001E5170"/>
    <w:rsid w:val="001E777D"/>
    <w:rsid w:val="001F059E"/>
    <w:rsid w:val="001F2D37"/>
    <w:rsid w:val="00207FCF"/>
    <w:rsid w:val="00213740"/>
    <w:rsid w:val="002171DD"/>
    <w:rsid w:val="002223A4"/>
    <w:rsid w:val="002365CE"/>
    <w:rsid w:val="0024029E"/>
    <w:rsid w:val="00256566"/>
    <w:rsid w:val="00283EEC"/>
    <w:rsid w:val="00285997"/>
    <w:rsid w:val="002871C6"/>
    <w:rsid w:val="0029444F"/>
    <w:rsid w:val="002A66D9"/>
    <w:rsid w:val="002B1EC6"/>
    <w:rsid w:val="002B3962"/>
    <w:rsid w:val="002C2CAA"/>
    <w:rsid w:val="002D01BF"/>
    <w:rsid w:val="002D111A"/>
    <w:rsid w:val="002D2E1C"/>
    <w:rsid w:val="002D4950"/>
    <w:rsid w:val="002E6469"/>
    <w:rsid w:val="00304511"/>
    <w:rsid w:val="00326010"/>
    <w:rsid w:val="00341D74"/>
    <w:rsid w:val="003506E1"/>
    <w:rsid w:val="00374E21"/>
    <w:rsid w:val="00377776"/>
    <w:rsid w:val="00386836"/>
    <w:rsid w:val="00391623"/>
    <w:rsid w:val="003A24F8"/>
    <w:rsid w:val="003D01D6"/>
    <w:rsid w:val="003D5B5A"/>
    <w:rsid w:val="003E243C"/>
    <w:rsid w:val="003E2CAB"/>
    <w:rsid w:val="003F23DC"/>
    <w:rsid w:val="004016AA"/>
    <w:rsid w:val="00407C74"/>
    <w:rsid w:val="00412146"/>
    <w:rsid w:val="00464105"/>
    <w:rsid w:val="004728E1"/>
    <w:rsid w:val="004813B4"/>
    <w:rsid w:val="00481CBB"/>
    <w:rsid w:val="00494AD3"/>
    <w:rsid w:val="004A4DAD"/>
    <w:rsid w:val="004B257D"/>
    <w:rsid w:val="004B4F1F"/>
    <w:rsid w:val="004D6ADD"/>
    <w:rsid w:val="004E5CEA"/>
    <w:rsid w:val="004E606E"/>
    <w:rsid w:val="004F6A5F"/>
    <w:rsid w:val="004F7425"/>
    <w:rsid w:val="00502312"/>
    <w:rsid w:val="00506755"/>
    <w:rsid w:val="00561138"/>
    <w:rsid w:val="0056189A"/>
    <w:rsid w:val="0056499C"/>
    <w:rsid w:val="00572AFE"/>
    <w:rsid w:val="00587F8A"/>
    <w:rsid w:val="005947F4"/>
    <w:rsid w:val="005A04FE"/>
    <w:rsid w:val="005A096D"/>
    <w:rsid w:val="005A29DC"/>
    <w:rsid w:val="005B04DF"/>
    <w:rsid w:val="005B0742"/>
    <w:rsid w:val="005B74B6"/>
    <w:rsid w:val="005C4514"/>
    <w:rsid w:val="005D3BED"/>
    <w:rsid w:val="005D7B0F"/>
    <w:rsid w:val="005E31D2"/>
    <w:rsid w:val="005F0083"/>
    <w:rsid w:val="006248A4"/>
    <w:rsid w:val="00632CCA"/>
    <w:rsid w:val="00643E3B"/>
    <w:rsid w:val="006440D8"/>
    <w:rsid w:val="00644BF6"/>
    <w:rsid w:val="006535B5"/>
    <w:rsid w:val="00681F50"/>
    <w:rsid w:val="00682CB3"/>
    <w:rsid w:val="0068573A"/>
    <w:rsid w:val="00693079"/>
    <w:rsid w:val="006A0539"/>
    <w:rsid w:val="006B5AA0"/>
    <w:rsid w:val="006D3B70"/>
    <w:rsid w:val="006E6E06"/>
    <w:rsid w:val="006F52E6"/>
    <w:rsid w:val="006F60CE"/>
    <w:rsid w:val="006F6F4C"/>
    <w:rsid w:val="00702E7E"/>
    <w:rsid w:val="00707EF6"/>
    <w:rsid w:val="00751B32"/>
    <w:rsid w:val="00755031"/>
    <w:rsid w:val="00760B19"/>
    <w:rsid w:val="00762EA1"/>
    <w:rsid w:val="00772E2F"/>
    <w:rsid w:val="0078600D"/>
    <w:rsid w:val="007B7249"/>
    <w:rsid w:val="007D01B4"/>
    <w:rsid w:val="007F722A"/>
    <w:rsid w:val="00802316"/>
    <w:rsid w:val="0081113D"/>
    <w:rsid w:val="008362C8"/>
    <w:rsid w:val="00844D01"/>
    <w:rsid w:val="008456ED"/>
    <w:rsid w:val="00850E51"/>
    <w:rsid w:val="0086741A"/>
    <w:rsid w:val="008742EA"/>
    <w:rsid w:val="0087466E"/>
    <w:rsid w:val="00875D93"/>
    <w:rsid w:val="0088473A"/>
    <w:rsid w:val="00892650"/>
    <w:rsid w:val="00896813"/>
    <w:rsid w:val="008968CC"/>
    <w:rsid w:val="008A656D"/>
    <w:rsid w:val="008C11AB"/>
    <w:rsid w:val="008C29FA"/>
    <w:rsid w:val="008D5629"/>
    <w:rsid w:val="008F527E"/>
    <w:rsid w:val="008F660D"/>
    <w:rsid w:val="008F7290"/>
    <w:rsid w:val="00917277"/>
    <w:rsid w:val="00923107"/>
    <w:rsid w:val="00926108"/>
    <w:rsid w:val="00931A26"/>
    <w:rsid w:val="00933AF0"/>
    <w:rsid w:val="00935720"/>
    <w:rsid w:val="00936CA9"/>
    <w:rsid w:val="00944201"/>
    <w:rsid w:val="00945EBB"/>
    <w:rsid w:val="009461D8"/>
    <w:rsid w:val="00960D14"/>
    <w:rsid w:val="00963D5E"/>
    <w:rsid w:val="00976E4A"/>
    <w:rsid w:val="009B05ED"/>
    <w:rsid w:val="009B2A6B"/>
    <w:rsid w:val="009C0FE4"/>
    <w:rsid w:val="009D2172"/>
    <w:rsid w:val="00A21044"/>
    <w:rsid w:val="00A24B2B"/>
    <w:rsid w:val="00A40AED"/>
    <w:rsid w:val="00A42DCC"/>
    <w:rsid w:val="00A61BDA"/>
    <w:rsid w:val="00A62603"/>
    <w:rsid w:val="00A672A0"/>
    <w:rsid w:val="00A70FEA"/>
    <w:rsid w:val="00A75BE8"/>
    <w:rsid w:val="00A9695E"/>
    <w:rsid w:val="00AA3E4F"/>
    <w:rsid w:val="00AB7F9B"/>
    <w:rsid w:val="00AF1292"/>
    <w:rsid w:val="00AF16DC"/>
    <w:rsid w:val="00B00682"/>
    <w:rsid w:val="00B049D5"/>
    <w:rsid w:val="00B1349F"/>
    <w:rsid w:val="00B25B6A"/>
    <w:rsid w:val="00B477E6"/>
    <w:rsid w:val="00B7076A"/>
    <w:rsid w:val="00B74AE3"/>
    <w:rsid w:val="00B86E01"/>
    <w:rsid w:val="00B95545"/>
    <w:rsid w:val="00BA04C4"/>
    <w:rsid w:val="00BB073A"/>
    <w:rsid w:val="00BB4F4C"/>
    <w:rsid w:val="00BC47EC"/>
    <w:rsid w:val="00BD66EC"/>
    <w:rsid w:val="00BE44BD"/>
    <w:rsid w:val="00BF682A"/>
    <w:rsid w:val="00C018E1"/>
    <w:rsid w:val="00C12EA8"/>
    <w:rsid w:val="00C229F4"/>
    <w:rsid w:val="00C34A7A"/>
    <w:rsid w:val="00C42FB5"/>
    <w:rsid w:val="00C51C7C"/>
    <w:rsid w:val="00C5223F"/>
    <w:rsid w:val="00C747CC"/>
    <w:rsid w:val="00C841CF"/>
    <w:rsid w:val="00C8572F"/>
    <w:rsid w:val="00CA0BBE"/>
    <w:rsid w:val="00CA63B7"/>
    <w:rsid w:val="00CA785B"/>
    <w:rsid w:val="00CE4891"/>
    <w:rsid w:val="00D31E35"/>
    <w:rsid w:val="00D327B9"/>
    <w:rsid w:val="00D44C20"/>
    <w:rsid w:val="00D625BE"/>
    <w:rsid w:val="00D66595"/>
    <w:rsid w:val="00D66D66"/>
    <w:rsid w:val="00D74F63"/>
    <w:rsid w:val="00D86F55"/>
    <w:rsid w:val="00DA29FA"/>
    <w:rsid w:val="00DA3806"/>
    <w:rsid w:val="00DA3E60"/>
    <w:rsid w:val="00DA46EC"/>
    <w:rsid w:val="00DB7EEE"/>
    <w:rsid w:val="00DC1A80"/>
    <w:rsid w:val="00DD2F91"/>
    <w:rsid w:val="00DD7D67"/>
    <w:rsid w:val="00DF22DA"/>
    <w:rsid w:val="00E02104"/>
    <w:rsid w:val="00E03E67"/>
    <w:rsid w:val="00E049BD"/>
    <w:rsid w:val="00E27281"/>
    <w:rsid w:val="00E64411"/>
    <w:rsid w:val="00E67822"/>
    <w:rsid w:val="00E82335"/>
    <w:rsid w:val="00E8634D"/>
    <w:rsid w:val="00E93A85"/>
    <w:rsid w:val="00EA10CE"/>
    <w:rsid w:val="00EB79B4"/>
    <w:rsid w:val="00EB7F5C"/>
    <w:rsid w:val="00EC43E6"/>
    <w:rsid w:val="00EC6E97"/>
    <w:rsid w:val="00ED5A24"/>
    <w:rsid w:val="00ED6D10"/>
    <w:rsid w:val="00EE3BB1"/>
    <w:rsid w:val="00EE3BE3"/>
    <w:rsid w:val="00EE4F3C"/>
    <w:rsid w:val="00F046E5"/>
    <w:rsid w:val="00F11365"/>
    <w:rsid w:val="00F130A6"/>
    <w:rsid w:val="00F318C3"/>
    <w:rsid w:val="00F442B5"/>
    <w:rsid w:val="00F515E8"/>
    <w:rsid w:val="00F6015F"/>
    <w:rsid w:val="00F60318"/>
    <w:rsid w:val="00F6051B"/>
    <w:rsid w:val="00F91516"/>
    <w:rsid w:val="00FB1D41"/>
    <w:rsid w:val="00FB5DC5"/>
    <w:rsid w:val="00FC6022"/>
    <w:rsid w:val="00FC7518"/>
    <w:rsid w:val="00FD053F"/>
    <w:rsid w:val="00FE425F"/>
    <w:rsid w:val="00FE4DDC"/>
    <w:rsid w:val="00FE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AA132"/>
  <w15:docId w15:val="{6FD0CD82-24D4-4677-9917-7C23C828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377776"/>
    <w:pPr>
      <w:keepNext/>
      <w:outlineLvl w:val="2"/>
    </w:pPr>
    <w:rPr>
      <w:rFonts w:ascii="Copperplate Gothic Bold" w:eastAsia="Times New Roman" w:hAnsi="Copperplate Gothic Bold" w:cs="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EC43E6"/>
    <w:pPr>
      <w:pBdr>
        <w:top w:val="nil"/>
        <w:left w:val="nil"/>
        <w:bottom w:val="nil"/>
        <w:right w:val="nil"/>
        <w:between w:val="nil"/>
        <w:bar w:val="nil"/>
      </w:pBdr>
      <w:jc w:val="center"/>
    </w:pPr>
    <w:rPr>
      <w:rFonts w:ascii="Times New Roman" w:eastAsia="Arial Unicode MS" w:hAnsi="Arial Unicode MS" w:cs="Arial Unicode MS"/>
      <w:b/>
      <w:bCs/>
      <w:color w:val="000000"/>
      <w:sz w:val="20"/>
      <w:szCs w:val="20"/>
      <w:u w:color="000000"/>
      <w:bdr w:val="nil"/>
    </w:rPr>
  </w:style>
  <w:style w:type="character" w:customStyle="1" w:styleId="TitleChar">
    <w:name w:val="Title Char"/>
    <w:basedOn w:val="DefaultParagraphFont"/>
    <w:link w:val="Title"/>
    <w:rsid w:val="00EC43E6"/>
    <w:rPr>
      <w:rFonts w:ascii="Times New Roman" w:eastAsia="Arial Unicode MS" w:hAnsi="Arial Unicode MS" w:cs="Arial Unicode MS"/>
      <w:b/>
      <w:bCs/>
      <w:color w:val="000000"/>
      <w:sz w:val="20"/>
      <w:szCs w:val="20"/>
      <w:u w:color="000000"/>
      <w:bdr w:val="nil"/>
    </w:rPr>
  </w:style>
  <w:style w:type="table" w:styleId="TableGrid">
    <w:name w:val="Table Grid"/>
    <w:basedOn w:val="TableNormal"/>
    <w:uiPriority w:val="39"/>
    <w:rsid w:val="00506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6EC"/>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ListParagraph">
    <w:name w:val="List Paragraph"/>
    <w:basedOn w:val="Normal"/>
    <w:uiPriority w:val="34"/>
    <w:qFormat/>
    <w:rsid w:val="00BD66EC"/>
    <w:pPr>
      <w:ind w:left="720"/>
      <w:contextualSpacing/>
    </w:pPr>
  </w:style>
  <w:style w:type="character" w:styleId="Strong">
    <w:name w:val="Strong"/>
    <w:basedOn w:val="DefaultParagraphFont"/>
    <w:uiPriority w:val="22"/>
    <w:qFormat/>
    <w:rsid w:val="00917277"/>
    <w:rPr>
      <w:b/>
      <w:bCs/>
    </w:rPr>
  </w:style>
  <w:style w:type="paragraph" w:styleId="NormalWeb">
    <w:name w:val="Normal (Web)"/>
    <w:basedOn w:val="Normal"/>
    <w:uiPriority w:val="99"/>
    <w:unhideWhenUsed/>
    <w:rsid w:val="00EA10CE"/>
    <w:pPr>
      <w:spacing w:before="100" w:beforeAutospacing="1" w:after="100" w:afterAutospacing="1"/>
    </w:pPr>
    <w:rPr>
      <w:rFonts w:ascii="Times" w:hAnsi="Times" w:cs="Times New Roman"/>
      <w:sz w:val="20"/>
      <w:szCs w:val="20"/>
    </w:rPr>
  </w:style>
  <w:style w:type="paragraph" w:customStyle="1" w:styleId="ContactInformation">
    <w:name w:val="Contact Information"/>
    <w:basedOn w:val="Normal"/>
    <w:qFormat/>
    <w:rsid w:val="00DD2F91"/>
    <w:pPr>
      <w:spacing w:after="400" w:line="264" w:lineRule="auto"/>
      <w:ind w:left="288"/>
    </w:pPr>
    <w:rPr>
      <w:rFonts w:eastAsiaTheme="minorHAnsi"/>
      <w:sz w:val="16"/>
      <w:szCs w:val="22"/>
    </w:rPr>
  </w:style>
  <w:style w:type="paragraph" w:customStyle="1" w:styleId="YourName">
    <w:name w:val="Your Name"/>
    <w:basedOn w:val="Normal"/>
    <w:qFormat/>
    <w:rsid w:val="00DD2F91"/>
    <w:pPr>
      <w:keepNext/>
      <w:keepLines/>
      <w:tabs>
        <w:tab w:val="left" w:pos="8640"/>
      </w:tabs>
      <w:spacing w:after="40" w:line="264" w:lineRule="auto"/>
      <w:outlineLvl w:val="0"/>
    </w:pPr>
    <w:rPr>
      <w:rFonts w:asciiTheme="majorHAnsi" w:eastAsiaTheme="majorEastAsia" w:hAnsiTheme="majorHAnsi" w:cstheme="majorBidi"/>
      <w:b/>
      <w:bCs/>
      <w:caps/>
      <w:color w:val="000000" w:themeColor="text1"/>
      <w:spacing w:val="10"/>
      <w:sz w:val="16"/>
      <w:szCs w:val="28"/>
    </w:rPr>
  </w:style>
  <w:style w:type="character" w:styleId="Hyperlink">
    <w:name w:val="Hyperlink"/>
    <w:basedOn w:val="DefaultParagraphFont"/>
    <w:uiPriority w:val="99"/>
    <w:unhideWhenUsed/>
    <w:rsid w:val="00DD2F91"/>
    <w:rPr>
      <w:color w:val="0000FF" w:themeColor="hyperlink"/>
      <w:u w:val="single"/>
    </w:rPr>
  </w:style>
  <w:style w:type="character" w:styleId="FollowedHyperlink">
    <w:name w:val="FollowedHyperlink"/>
    <w:basedOn w:val="DefaultParagraphFont"/>
    <w:uiPriority w:val="99"/>
    <w:semiHidden/>
    <w:unhideWhenUsed/>
    <w:rsid w:val="00DD2F91"/>
    <w:rPr>
      <w:color w:val="800080" w:themeColor="followedHyperlink"/>
      <w:u w:val="single"/>
    </w:rPr>
  </w:style>
  <w:style w:type="paragraph" w:customStyle="1" w:styleId="JobTitle">
    <w:name w:val="Job Title"/>
    <w:basedOn w:val="Normal"/>
    <w:link w:val="JobTitleChar"/>
    <w:qFormat/>
    <w:rsid w:val="0081113D"/>
    <w:pPr>
      <w:tabs>
        <w:tab w:val="left" w:pos="7560"/>
      </w:tabs>
      <w:spacing w:line="264" w:lineRule="auto"/>
      <w:ind w:left="288"/>
    </w:pPr>
    <w:rPr>
      <w:rFonts w:eastAsiaTheme="minorHAnsi"/>
      <w:b/>
      <w:sz w:val="16"/>
      <w:szCs w:val="22"/>
    </w:rPr>
  </w:style>
  <w:style w:type="character" w:customStyle="1" w:styleId="JobTitleChar">
    <w:name w:val="Job Title Char"/>
    <w:basedOn w:val="DefaultParagraphFont"/>
    <w:link w:val="JobTitle"/>
    <w:rsid w:val="0081113D"/>
    <w:rPr>
      <w:rFonts w:eastAsiaTheme="minorHAnsi"/>
      <w:b/>
      <w:sz w:val="16"/>
      <w:szCs w:val="22"/>
    </w:rPr>
  </w:style>
  <w:style w:type="paragraph" w:styleId="BalloonText">
    <w:name w:val="Balloon Text"/>
    <w:basedOn w:val="Normal"/>
    <w:link w:val="BalloonTextChar"/>
    <w:uiPriority w:val="99"/>
    <w:semiHidden/>
    <w:unhideWhenUsed/>
    <w:rsid w:val="00A70F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FEA"/>
    <w:rPr>
      <w:rFonts w:ascii="Times New Roman" w:hAnsi="Times New Roman" w:cs="Times New Roman"/>
      <w:sz w:val="18"/>
      <w:szCs w:val="18"/>
    </w:rPr>
  </w:style>
  <w:style w:type="paragraph" w:customStyle="1" w:styleId="divdocumentulli">
    <w:name w:val="div_document_ul_li"/>
    <w:basedOn w:val="Normal"/>
    <w:rsid w:val="000F0915"/>
    <w:pPr>
      <w:pBdr>
        <w:left w:val="none" w:sz="0" w:space="2" w:color="auto"/>
      </w:pBdr>
    </w:pPr>
    <w:rPr>
      <w:rFonts w:ascii="Times New Roman" w:eastAsia="Times New Roman" w:hAnsi="Times New Roman" w:cs="Times New Roman"/>
    </w:rPr>
  </w:style>
  <w:style w:type="paragraph" w:styleId="NoSpacing">
    <w:name w:val="No Spacing"/>
    <w:uiPriority w:val="1"/>
    <w:qFormat/>
    <w:rsid w:val="005B74B6"/>
    <w:rPr>
      <w:rFonts w:eastAsiaTheme="minorHAnsi"/>
      <w:sz w:val="22"/>
      <w:szCs w:val="22"/>
    </w:rPr>
  </w:style>
  <w:style w:type="character" w:customStyle="1" w:styleId="hl">
    <w:name w:val="hl"/>
    <w:basedOn w:val="DefaultParagraphFont"/>
    <w:rsid w:val="005B74B6"/>
  </w:style>
  <w:style w:type="character" w:styleId="UnresolvedMention">
    <w:name w:val="Unresolved Mention"/>
    <w:basedOn w:val="DefaultParagraphFont"/>
    <w:uiPriority w:val="99"/>
    <w:semiHidden/>
    <w:unhideWhenUsed/>
    <w:rsid w:val="00D86F55"/>
    <w:rPr>
      <w:color w:val="605E5C"/>
      <w:shd w:val="clear" w:color="auto" w:fill="E1DFDD"/>
    </w:rPr>
  </w:style>
  <w:style w:type="character" w:customStyle="1" w:styleId="osrxxb">
    <w:name w:val="osrxxb"/>
    <w:basedOn w:val="DefaultParagraphFont"/>
    <w:rsid w:val="00F6051B"/>
  </w:style>
  <w:style w:type="character" w:customStyle="1" w:styleId="Heading3Char">
    <w:name w:val="Heading 3 Char"/>
    <w:basedOn w:val="DefaultParagraphFont"/>
    <w:link w:val="Heading3"/>
    <w:semiHidden/>
    <w:rsid w:val="00377776"/>
    <w:rPr>
      <w:rFonts w:ascii="Copperplate Gothic Bold" w:eastAsia="Times New Roman" w:hAnsi="Copperplate Gothic Bold" w:cs="Times New Roman"/>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4289">
      <w:bodyDiv w:val="1"/>
      <w:marLeft w:val="0"/>
      <w:marRight w:val="0"/>
      <w:marTop w:val="0"/>
      <w:marBottom w:val="0"/>
      <w:divBdr>
        <w:top w:val="none" w:sz="0" w:space="0" w:color="auto"/>
        <w:left w:val="none" w:sz="0" w:space="0" w:color="auto"/>
        <w:bottom w:val="none" w:sz="0" w:space="0" w:color="auto"/>
        <w:right w:val="none" w:sz="0" w:space="0" w:color="auto"/>
      </w:divBdr>
    </w:div>
    <w:div w:id="142434016">
      <w:bodyDiv w:val="1"/>
      <w:marLeft w:val="0"/>
      <w:marRight w:val="0"/>
      <w:marTop w:val="0"/>
      <w:marBottom w:val="0"/>
      <w:divBdr>
        <w:top w:val="none" w:sz="0" w:space="0" w:color="auto"/>
        <w:left w:val="none" w:sz="0" w:space="0" w:color="auto"/>
        <w:bottom w:val="none" w:sz="0" w:space="0" w:color="auto"/>
        <w:right w:val="none" w:sz="0" w:space="0" w:color="auto"/>
      </w:divBdr>
    </w:div>
    <w:div w:id="150411181">
      <w:bodyDiv w:val="1"/>
      <w:marLeft w:val="0"/>
      <w:marRight w:val="0"/>
      <w:marTop w:val="0"/>
      <w:marBottom w:val="0"/>
      <w:divBdr>
        <w:top w:val="none" w:sz="0" w:space="0" w:color="auto"/>
        <w:left w:val="none" w:sz="0" w:space="0" w:color="auto"/>
        <w:bottom w:val="none" w:sz="0" w:space="0" w:color="auto"/>
        <w:right w:val="none" w:sz="0" w:space="0" w:color="auto"/>
      </w:divBdr>
      <w:divsChild>
        <w:div w:id="109251228">
          <w:marLeft w:val="0"/>
          <w:marRight w:val="0"/>
          <w:marTop w:val="0"/>
          <w:marBottom w:val="0"/>
          <w:divBdr>
            <w:top w:val="none" w:sz="0" w:space="0" w:color="auto"/>
            <w:left w:val="none" w:sz="0" w:space="0" w:color="auto"/>
            <w:bottom w:val="none" w:sz="0" w:space="0" w:color="auto"/>
            <w:right w:val="none" w:sz="0" w:space="0" w:color="auto"/>
          </w:divBdr>
        </w:div>
        <w:div w:id="267659718">
          <w:marLeft w:val="0"/>
          <w:marRight w:val="0"/>
          <w:marTop w:val="0"/>
          <w:marBottom w:val="0"/>
          <w:divBdr>
            <w:top w:val="none" w:sz="0" w:space="0" w:color="auto"/>
            <w:left w:val="none" w:sz="0" w:space="0" w:color="auto"/>
            <w:bottom w:val="none" w:sz="0" w:space="0" w:color="auto"/>
            <w:right w:val="none" w:sz="0" w:space="0" w:color="auto"/>
          </w:divBdr>
        </w:div>
        <w:div w:id="427313908">
          <w:marLeft w:val="0"/>
          <w:marRight w:val="0"/>
          <w:marTop w:val="0"/>
          <w:marBottom w:val="0"/>
          <w:divBdr>
            <w:top w:val="none" w:sz="0" w:space="0" w:color="auto"/>
            <w:left w:val="none" w:sz="0" w:space="0" w:color="auto"/>
            <w:bottom w:val="none" w:sz="0" w:space="0" w:color="auto"/>
            <w:right w:val="none" w:sz="0" w:space="0" w:color="auto"/>
          </w:divBdr>
        </w:div>
        <w:div w:id="452943398">
          <w:marLeft w:val="0"/>
          <w:marRight w:val="0"/>
          <w:marTop w:val="0"/>
          <w:marBottom w:val="0"/>
          <w:divBdr>
            <w:top w:val="none" w:sz="0" w:space="0" w:color="auto"/>
            <w:left w:val="none" w:sz="0" w:space="0" w:color="auto"/>
            <w:bottom w:val="none" w:sz="0" w:space="0" w:color="auto"/>
            <w:right w:val="none" w:sz="0" w:space="0" w:color="auto"/>
          </w:divBdr>
        </w:div>
        <w:div w:id="628978668">
          <w:marLeft w:val="0"/>
          <w:marRight w:val="0"/>
          <w:marTop w:val="0"/>
          <w:marBottom w:val="0"/>
          <w:divBdr>
            <w:top w:val="none" w:sz="0" w:space="0" w:color="auto"/>
            <w:left w:val="none" w:sz="0" w:space="0" w:color="auto"/>
            <w:bottom w:val="none" w:sz="0" w:space="0" w:color="auto"/>
            <w:right w:val="none" w:sz="0" w:space="0" w:color="auto"/>
          </w:divBdr>
        </w:div>
        <w:div w:id="766733945">
          <w:marLeft w:val="0"/>
          <w:marRight w:val="0"/>
          <w:marTop w:val="0"/>
          <w:marBottom w:val="0"/>
          <w:divBdr>
            <w:top w:val="none" w:sz="0" w:space="0" w:color="auto"/>
            <w:left w:val="none" w:sz="0" w:space="0" w:color="auto"/>
            <w:bottom w:val="none" w:sz="0" w:space="0" w:color="auto"/>
            <w:right w:val="none" w:sz="0" w:space="0" w:color="auto"/>
          </w:divBdr>
        </w:div>
        <w:div w:id="803275788">
          <w:marLeft w:val="0"/>
          <w:marRight w:val="0"/>
          <w:marTop w:val="0"/>
          <w:marBottom w:val="0"/>
          <w:divBdr>
            <w:top w:val="none" w:sz="0" w:space="0" w:color="auto"/>
            <w:left w:val="none" w:sz="0" w:space="0" w:color="auto"/>
            <w:bottom w:val="none" w:sz="0" w:space="0" w:color="auto"/>
            <w:right w:val="none" w:sz="0" w:space="0" w:color="auto"/>
          </w:divBdr>
        </w:div>
        <w:div w:id="921842326">
          <w:marLeft w:val="0"/>
          <w:marRight w:val="0"/>
          <w:marTop w:val="0"/>
          <w:marBottom w:val="0"/>
          <w:divBdr>
            <w:top w:val="none" w:sz="0" w:space="0" w:color="auto"/>
            <w:left w:val="none" w:sz="0" w:space="0" w:color="auto"/>
            <w:bottom w:val="none" w:sz="0" w:space="0" w:color="auto"/>
            <w:right w:val="none" w:sz="0" w:space="0" w:color="auto"/>
          </w:divBdr>
        </w:div>
        <w:div w:id="955213773">
          <w:marLeft w:val="0"/>
          <w:marRight w:val="0"/>
          <w:marTop w:val="0"/>
          <w:marBottom w:val="0"/>
          <w:divBdr>
            <w:top w:val="none" w:sz="0" w:space="0" w:color="auto"/>
            <w:left w:val="none" w:sz="0" w:space="0" w:color="auto"/>
            <w:bottom w:val="none" w:sz="0" w:space="0" w:color="auto"/>
            <w:right w:val="none" w:sz="0" w:space="0" w:color="auto"/>
          </w:divBdr>
        </w:div>
        <w:div w:id="999770529">
          <w:marLeft w:val="0"/>
          <w:marRight w:val="0"/>
          <w:marTop w:val="0"/>
          <w:marBottom w:val="0"/>
          <w:divBdr>
            <w:top w:val="none" w:sz="0" w:space="0" w:color="auto"/>
            <w:left w:val="none" w:sz="0" w:space="0" w:color="auto"/>
            <w:bottom w:val="none" w:sz="0" w:space="0" w:color="auto"/>
            <w:right w:val="none" w:sz="0" w:space="0" w:color="auto"/>
          </w:divBdr>
        </w:div>
        <w:div w:id="1072390403">
          <w:marLeft w:val="0"/>
          <w:marRight w:val="0"/>
          <w:marTop w:val="0"/>
          <w:marBottom w:val="0"/>
          <w:divBdr>
            <w:top w:val="none" w:sz="0" w:space="0" w:color="auto"/>
            <w:left w:val="none" w:sz="0" w:space="0" w:color="auto"/>
            <w:bottom w:val="none" w:sz="0" w:space="0" w:color="auto"/>
            <w:right w:val="none" w:sz="0" w:space="0" w:color="auto"/>
          </w:divBdr>
        </w:div>
        <w:div w:id="1104496645">
          <w:marLeft w:val="0"/>
          <w:marRight w:val="0"/>
          <w:marTop w:val="0"/>
          <w:marBottom w:val="0"/>
          <w:divBdr>
            <w:top w:val="none" w:sz="0" w:space="0" w:color="auto"/>
            <w:left w:val="none" w:sz="0" w:space="0" w:color="auto"/>
            <w:bottom w:val="none" w:sz="0" w:space="0" w:color="auto"/>
            <w:right w:val="none" w:sz="0" w:space="0" w:color="auto"/>
          </w:divBdr>
        </w:div>
        <w:div w:id="1142651012">
          <w:marLeft w:val="0"/>
          <w:marRight w:val="0"/>
          <w:marTop w:val="0"/>
          <w:marBottom w:val="0"/>
          <w:divBdr>
            <w:top w:val="none" w:sz="0" w:space="0" w:color="auto"/>
            <w:left w:val="none" w:sz="0" w:space="0" w:color="auto"/>
            <w:bottom w:val="none" w:sz="0" w:space="0" w:color="auto"/>
            <w:right w:val="none" w:sz="0" w:space="0" w:color="auto"/>
          </w:divBdr>
        </w:div>
        <w:div w:id="1160924062">
          <w:marLeft w:val="0"/>
          <w:marRight w:val="0"/>
          <w:marTop w:val="0"/>
          <w:marBottom w:val="0"/>
          <w:divBdr>
            <w:top w:val="none" w:sz="0" w:space="0" w:color="auto"/>
            <w:left w:val="none" w:sz="0" w:space="0" w:color="auto"/>
            <w:bottom w:val="none" w:sz="0" w:space="0" w:color="auto"/>
            <w:right w:val="none" w:sz="0" w:space="0" w:color="auto"/>
          </w:divBdr>
        </w:div>
        <w:div w:id="1361929358">
          <w:marLeft w:val="0"/>
          <w:marRight w:val="0"/>
          <w:marTop w:val="0"/>
          <w:marBottom w:val="0"/>
          <w:divBdr>
            <w:top w:val="none" w:sz="0" w:space="0" w:color="auto"/>
            <w:left w:val="none" w:sz="0" w:space="0" w:color="auto"/>
            <w:bottom w:val="none" w:sz="0" w:space="0" w:color="auto"/>
            <w:right w:val="none" w:sz="0" w:space="0" w:color="auto"/>
          </w:divBdr>
        </w:div>
        <w:div w:id="1533497324">
          <w:marLeft w:val="0"/>
          <w:marRight w:val="0"/>
          <w:marTop w:val="0"/>
          <w:marBottom w:val="0"/>
          <w:divBdr>
            <w:top w:val="none" w:sz="0" w:space="0" w:color="auto"/>
            <w:left w:val="none" w:sz="0" w:space="0" w:color="auto"/>
            <w:bottom w:val="none" w:sz="0" w:space="0" w:color="auto"/>
            <w:right w:val="none" w:sz="0" w:space="0" w:color="auto"/>
          </w:divBdr>
        </w:div>
        <w:div w:id="1541741552">
          <w:marLeft w:val="0"/>
          <w:marRight w:val="0"/>
          <w:marTop w:val="0"/>
          <w:marBottom w:val="0"/>
          <w:divBdr>
            <w:top w:val="none" w:sz="0" w:space="0" w:color="auto"/>
            <w:left w:val="none" w:sz="0" w:space="0" w:color="auto"/>
            <w:bottom w:val="none" w:sz="0" w:space="0" w:color="auto"/>
            <w:right w:val="none" w:sz="0" w:space="0" w:color="auto"/>
          </w:divBdr>
        </w:div>
        <w:div w:id="1552690774">
          <w:marLeft w:val="0"/>
          <w:marRight w:val="0"/>
          <w:marTop w:val="0"/>
          <w:marBottom w:val="0"/>
          <w:divBdr>
            <w:top w:val="none" w:sz="0" w:space="0" w:color="auto"/>
            <w:left w:val="none" w:sz="0" w:space="0" w:color="auto"/>
            <w:bottom w:val="none" w:sz="0" w:space="0" w:color="auto"/>
            <w:right w:val="none" w:sz="0" w:space="0" w:color="auto"/>
          </w:divBdr>
        </w:div>
        <w:div w:id="1639454785">
          <w:marLeft w:val="0"/>
          <w:marRight w:val="0"/>
          <w:marTop w:val="0"/>
          <w:marBottom w:val="0"/>
          <w:divBdr>
            <w:top w:val="none" w:sz="0" w:space="0" w:color="auto"/>
            <w:left w:val="none" w:sz="0" w:space="0" w:color="auto"/>
            <w:bottom w:val="none" w:sz="0" w:space="0" w:color="auto"/>
            <w:right w:val="none" w:sz="0" w:space="0" w:color="auto"/>
          </w:divBdr>
        </w:div>
        <w:div w:id="1750928777">
          <w:marLeft w:val="0"/>
          <w:marRight w:val="0"/>
          <w:marTop w:val="0"/>
          <w:marBottom w:val="0"/>
          <w:divBdr>
            <w:top w:val="none" w:sz="0" w:space="0" w:color="auto"/>
            <w:left w:val="none" w:sz="0" w:space="0" w:color="auto"/>
            <w:bottom w:val="none" w:sz="0" w:space="0" w:color="auto"/>
            <w:right w:val="none" w:sz="0" w:space="0" w:color="auto"/>
          </w:divBdr>
        </w:div>
        <w:div w:id="2009404469">
          <w:marLeft w:val="0"/>
          <w:marRight w:val="0"/>
          <w:marTop w:val="0"/>
          <w:marBottom w:val="0"/>
          <w:divBdr>
            <w:top w:val="none" w:sz="0" w:space="0" w:color="auto"/>
            <w:left w:val="none" w:sz="0" w:space="0" w:color="auto"/>
            <w:bottom w:val="none" w:sz="0" w:space="0" w:color="auto"/>
            <w:right w:val="none" w:sz="0" w:space="0" w:color="auto"/>
          </w:divBdr>
        </w:div>
        <w:div w:id="2080328251">
          <w:marLeft w:val="0"/>
          <w:marRight w:val="0"/>
          <w:marTop w:val="0"/>
          <w:marBottom w:val="0"/>
          <w:divBdr>
            <w:top w:val="none" w:sz="0" w:space="0" w:color="auto"/>
            <w:left w:val="none" w:sz="0" w:space="0" w:color="auto"/>
            <w:bottom w:val="none" w:sz="0" w:space="0" w:color="auto"/>
            <w:right w:val="none" w:sz="0" w:space="0" w:color="auto"/>
          </w:divBdr>
        </w:div>
        <w:div w:id="2114859622">
          <w:marLeft w:val="0"/>
          <w:marRight w:val="0"/>
          <w:marTop w:val="0"/>
          <w:marBottom w:val="0"/>
          <w:divBdr>
            <w:top w:val="none" w:sz="0" w:space="0" w:color="auto"/>
            <w:left w:val="none" w:sz="0" w:space="0" w:color="auto"/>
            <w:bottom w:val="none" w:sz="0" w:space="0" w:color="auto"/>
            <w:right w:val="none" w:sz="0" w:space="0" w:color="auto"/>
          </w:divBdr>
        </w:div>
      </w:divsChild>
    </w:div>
    <w:div w:id="183330865">
      <w:bodyDiv w:val="1"/>
      <w:marLeft w:val="0"/>
      <w:marRight w:val="0"/>
      <w:marTop w:val="0"/>
      <w:marBottom w:val="0"/>
      <w:divBdr>
        <w:top w:val="none" w:sz="0" w:space="0" w:color="auto"/>
        <w:left w:val="none" w:sz="0" w:space="0" w:color="auto"/>
        <w:bottom w:val="none" w:sz="0" w:space="0" w:color="auto"/>
        <w:right w:val="none" w:sz="0" w:space="0" w:color="auto"/>
      </w:divBdr>
    </w:div>
    <w:div w:id="283196225">
      <w:bodyDiv w:val="1"/>
      <w:marLeft w:val="0"/>
      <w:marRight w:val="0"/>
      <w:marTop w:val="0"/>
      <w:marBottom w:val="0"/>
      <w:divBdr>
        <w:top w:val="none" w:sz="0" w:space="0" w:color="auto"/>
        <w:left w:val="none" w:sz="0" w:space="0" w:color="auto"/>
        <w:bottom w:val="none" w:sz="0" w:space="0" w:color="auto"/>
        <w:right w:val="none" w:sz="0" w:space="0" w:color="auto"/>
      </w:divBdr>
    </w:div>
    <w:div w:id="327443473">
      <w:bodyDiv w:val="1"/>
      <w:marLeft w:val="0"/>
      <w:marRight w:val="0"/>
      <w:marTop w:val="0"/>
      <w:marBottom w:val="0"/>
      <w:divBdr>
        <w:top w:val="none" w:sz="0" w:space="0" w:color="auto"/>
        <w:left w:val="none" w:sz="0" w:space="0" w:color="auto"/>
        <w:bottom w:val="none" w:sz="0" w:space="0" w:color="auto"/>
        <w:right w:val="none" w:sz="0" w:space="0" w:color="auto"/>
      </w:divBdr>
    </w:div>
    <w:div w:id="505443384">
      <w:bodyDiv w:val="1"/>
      <w:marLeft w:val="0"/>
      <w:marRight w:val="0"/>
      <w:marTop w:val="0"/>
      <w:marBottom w:val="0"/>
      <w:divBdr>
        <w:top w:val="none" w:sz="0" w:space="0" w:color="auto"/>
        <w:left w:val="none" w:sz="0" w:space="0" w:color="auto"/>
        <w:bottom w:val="none" w:sz="0" w:space="0" w:color="auto"/>
        <w:right w:val="none" w:sz="0" w:space="0" w:color="auto"/>
      </w:divBdr>
    </w:div>
    <w:div w:id="709888566">
      <w:bodyDiv w:val="1"/>
      <w:marLeft w:val="0"/>
      <w:marRight w:val="0"/>
      <w:marTop w:val="0"/>
      <w:marBottom w:val="0"/>
      <w:divBdr>
        <w:top w:val="none" w:sz="0" w:space="0" w:color="auto"/>
        <w:left w:val="none" w:sz="0" w:space="0" w:color="auto"/>
        <w:bottom w:val="none" w:sz="0" w:space="0" w:color="auto"/>
        <w:right w:val="none" w:sz="0" w:space="0" w:color="auto"/>
      </w:divBdr>
    </w:div>
    <w:div w:id="778332354">
      <w:bodyDiv w:val="1"/>
      <w:marLeft w:val="0"/>
      <w:marRight w:val="0"/>
      <w:marTop w:val="0"/>
      <w:marBottom w:val="0"/>
      <w:divBdr>
        <w:top w:val="none" w:sz="0" w:space="0" w:color="auto"/>
        <w:left w:val="none" w:sz="0" w:space="0" w:color="auto"/>
        <w:bottom w:val="none" w:sz="0" w:space="0" w:color="auto"/>
        <w:right w:val="none" w:sz="0" w:space="0" w:color="auto"/>
      </w:divBdr>
    </w:div>
    <w:div w:id="797333852">
      <w:bodyDiv w:val="1"/>
      <w:marLeft w:val="0"/>
      <w:marRight w:val="0"/>
      <w:marTop w:val="0"/>
      <w:marBottom w:val="0"/>
      <w:divBdr>
        <w:top w:val="none" w:sz="0" w:space="0" w:color="auto"/>
        <w:left w:val="none" w:sz="0" w:space="0" w:color="auto"/>
        <w:bottom w:val="none" w:sz="0" w:space="0" w:color="auto"/>
        <w:right w:val="none" w:sz="0" w:space="0" w:color="auto"/>
      </w:divBdr>
      <w:divsChild>
        <w:div w:id="1855727950">
          <w:marLeft w:val="0"/>
          <w:marRight w:val="0"/>
          <w:marTop w:val="0"/>
          <w:marBottom w:val="0"/>
          <w:divBdr>
            <w:top w:val="none" w:sz="0" w:space="0" w:color="auto"/>
            <w:left w:val="none" w:sz="0" w:space="0" w:color="auto"/>
            <w:bottom w:val="none" w:sz="0" w:space="0" w:color="auto"/>
            <w:right w:val="none" w:sz="0" w:space="0" w:color="auto"/>
          </w:divBdr>
          <w:divsChild>
            <w:div w:id="606693379">
              <w:marLeft w:val="0"/>
              <w:marRight w:val="0"/>
              <w:marTop w:val="0"/>
              <w:marBottom w:val="0"/>
              <w:divBdr>
                <w:top w:val="none" w:sz="0" w:space="0" w:color="auto"/>
                <w:left w:val="none" w:sz="0" w:space="0" w:color="auto"/>
                <w:bottom w:val="none" w:sz="0" w:space="0" w:color="auto"/>
                <w:right w:val="none" w:sz="0" w:space="0" w:color="auto"/>
              </w:divBdr>
              <w:divsChild>
                <w:div w:id="451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89221">
      <w:bodyDiv w:val="1"/>
      <w:marLeft w:val="0"/>
      <w:marRight w:val="0"/>
      <w:marTop w:val="0"/>
      <w:marBottom w:val="0"/>
      <w:divBdr>
        <w:top w:val="none" w:sz="0" w:space="0" w:color="auto"/>
        <w:left w:val="none" w:sz="0" w:space="0" w:color="auto"/>
        <w:bottom w:val="none" w:sz="0" w:space="0" w:color="auto"/>
        <w:right w:val="none" w:sz="0" w:space="0" w:color="auto"/>
      </w:divBdr>
      <w:divsChild>
        <w:div w:id="877087770">
          <w:marLeft w:val="0"/>
          <w:marRight w:val="0"/>
          <w:marTop w:val="0"/>
          <w:marBottom w:val="0"/>
          <w:divBdr>
            <w:top w:val="none" w:sz="0" w:space="0" w:color="auto"/>
            <w:left w:val="none" w:sz="0" w:space="0" w:color="auto"/>
            <w:bottom w:val="none" w:sz="0" w:space="0" w:color="auto"/>
            <w:right w:val="none" w:sz="0" w:space="0" w:color="auto"/>
          </w:divBdr>
          <w:divsChild>
            <w:div w:id="614947037">
              <w:marLeft w:val="0"/>
              <w:marRight w:val="0"/>
              <w:marTop w:val="0"/>
              <w:marBottom w:val="0"/>
              <w:divBdr>
                <w:top w:val="none" w:sz="0" w:space="0" w:color="auto"/>
                <w:left w:val="none" w:sz="0" w:space="0" w:color="auto"/>
                <w:bottom w:val="none" w:sz="0" w:space="0" w:color="auto"/>
                <w:right w:val="none" w:sz="0" w:space="0" w:color="auto"/>
              </w:divBdr>
              <w:divsChild>
                <w:div w:id="4655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0986">
      <w:bodyDiv w:val="1"/>
      <w:marLeft w:val="0"/>
      <w:marRight w:val="0"/>
      <w:marTop w:val="0"/>
      <w:marBottom w:val="0"/>
      <w:divBdr>
        <w:top w:val="none" w:sz="0" w:space="0" w:color="auto"/>
        <w:left w:val="none" w:sz="0" w:space="0" w:color="auto"/>
        <w:bottom w:val="none" w:sz="0" w:space="0" w:color="auto"/>
        <w:right w:val="none" w:sz="0" w:space="0" w:color="auto"/>
      </w:divBdr>
    </w:div>
    <w:div w:id="913196619">
      <w:bodyDiv w:val="1"/>
      <w:marLeft w:val="0"/>
      <w:marRight w:val="0"/>
      <w:marTop w:val="0"/>
      <w:marBottom w:val="0"/>
      <w:divBdr>
        <w:top w:val="none" w:sz="0" w:space="0" w:color="auto"/>
        <w:left w:val="none" w:sz="0" w:space="0" w:color="auto"/>
        <w:bottom w:val="none" w:sz="0" w:space="0" w:color="auto"/>
        <w:right w:val="none" w:sz="0" w:space="0" w:color="auto"/>
      </w:divBdr>
    </w:div>
    <w:div w:id="981034069">
      <w:bodyDiv w:val="1"/>
      <w:marLeft w:val="0"/>
      <w:marRight w:val="0"/>
      <w:marTop w:val="0"/>
      <w:marBottom w:val="0"/>
      <w:divBdr>
        <w:top w:val="none" w:sz="0" w:space="0" w:color="auto"/>
        <w:left w:val="none" w:sz="0" w:space="0" w:color="auto"/>
        <w:bottom w:val="none" w:sz="0" w:space="0" w:color="auto"/>
        <w:right w:val="none" w:sz="0" w:space="0" w:color="auto"/>
      </w:divBdr>
    </w:div>
    <w:div w:id="1007366414">
      <w:bodyDiv w:val="1"/>
      <w:marLeft w:val="0"/>
      <w:marRight w:val="0"/>
      <w:marTop w:val="0"/>
      <w:marBottom w:val="0"/>
      <w:divBdr>
        <w:top w:val="none" w:sz="0" w:space="0" w:color="auto"/>
        <w:left w:val="none" w:sz="0" w:space="0" w:color="auto"/>
        <w:bottom w:val="none" w:sz="0" w:space="0" w:color="auto"/>
        <w:right w:val="none" w:sz="0" w:space="0" w:color="auto"/>
      </w:divBdr>
    </w:div>
    <w:div w:id="1051075717">
      <w:bodyDiv w:val="1"/>
      <w:marLeft w:val="0"/>
      <w:marRight w:val="0"/>
      <w:marTop w:val="0"/>
      <w:marBottom w:val="0"/>
      <w:divBdr>
        <w:top w:val="none" w:sz="0" w:space="0" w:color="auto"/>
        <w:left w:val="none" w:sz="0" w:space="0" w:color="auto"/>
        <w:bottom w:val="none" w:sz="0" w:space="0" w:color="auto"/>
        <w:right w:val="none" w:sz="0" w:space="0" w:color="auto"/>
      </w:divBdr>
    </w:div>
    <w:div w:id="1111630445">
      <w:bodyDiv w:val="1"/>
      <w:marLeft w:val="0"/>
      <w:marRight w:val="0"/>
      <w:marTop w:val="0"/>
      <w:marBottom w:val="0"/>
      <w:divBdr>
        <w:top w:val="none" w:sz="0" w:space="0" w:color="auto"/>
        <w:left w:val="none" w:sz="0" w:space="0" w:color="auto"/>
        <w:bottom w:val="none" w:sz="0" w:space="0" w:color="auto"/>
        <w:right w:val="none" w:sz="0" w:space="0" w:color="auto"/>
      </w:divBdr>
    </w:div>
    <w:div w:id="1306472288">
      <w:bodyDiv w:val="1"/>
      <w:marLeft w:val="0"/>
      <w:marRight w:val="0"/>
      <w:marTop w:val="0"/>
      <w:marBottom w:val="0"/>
      <w:divBdr>
        <w:top w:val="none" w:sz="0" w:space="0" w:color="auto"/>
        <w:left w:val="none" w:sz="0" w:space="0" w:color="auto"/>
        <w:bottom w:val="none" w:sz="0" w:space="0" w:color="auto"/>
        <w:right w:val="none" w:sz="0" w:space="0" w:color="auto"/>
      </w:divBdr>
      <w:divsChild>
        <w:div w:id="2115398996">
          <w:marLeft w:val="0"/>
          <w:marRight w:val="0"/>
          <w:marTop w:val="0"/>
          <w:marBottom w:val="0"/>
          <w:divBdr>
            <w:top w:val="none" w:sz="0" w:space="0" w:color="auto"/>
            <w:left w:val="none" w:sz="0" w:space="0" w:color="auto"/>
            <w:bottom w:val="none" w:sz="0" w:space="0" w:color="auto"/>
            <w:right w:val="none" w:sz="0" w:space="0" w:color="auto"/>
          </w:divBdr>
          <w:divsChild>
            <w:div w:id="55976398">
              <w:marLeft w:val="0"/>
              <w:marRight w:val="0"/>
              <w:marTop w:val="0"/>
              <w:marBottom w:val="0"/>
              <w:divBdr>
                <w:top w:val="none" w:sz="0" w:space="0" w:color="auto"/>
                <w:left w:val="none" w:sz="0" w:space="0" w:color="auto"/>
                <w:bottom w:val="none" w:sz="0" w:space="0" w:color="auto"/>
                <w:right w:val="none" w:sz="0" w:space="0" w:color="auto"/>
              </w:divBdr>
              <w:divsChild>
                <w:div w:id="1775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6343">
      <w:bodyDiv w:val="1"/>
      <w:marLeft w:val="0"/>
      <w:marRight w:val="0"/>
      <w:marTop w:val="0"/>
      <w:marBottom w:val="0"/>
      <w:divBdr>
        <w:top w:val="none" w:sz="0" w:space="0" w:color="auto"/>
        <w:left w:val="none" w:sz="0" w:space="0" w:color="auto"/>
        <w:bottom w:val="none" w:sz="0" w:space="0" w:color="auto"/>
        <w:right w:val="none" w:sz="0" w:space="0" w:color="auto"/>
      </w:divBdr>
    </w:div>
    <w:div w:id="1373504680">
      <w:bodyDiv w:val="1"/>
      <w:marLeft w:val="0"/>
      <w:marRight w:val="0"/>
      <w:marTop w:val="0"/>
      <w:marBottom w:val="0"/>
      <w:divBdr>
        <w:top w:val="none" w:sz="0" w:space="0" w:color="auto"/>
        <w:left w:val="none" w:sz="0" w:space="0" w:color="auto"/>
        <w:bottom w:val="none" w:sz="0" w:space="0" w:color="auto"/>
        <w:right w:val="none" w:sz="0" w:space="0" w:color="auto"/>
      </w:divBdr>
    </w:div>
    <w:div w:id="1382443211">
      <w:bodyDiv w:val="1"/>
      <w:marLeft w:val="0"/>
      <w:marRight w:val="0"/>
      <w:marTop w:val="0"/>
      <w:marBottom w:val="0"/>
      <w:divBdr>
        <w:top w:val="none" w:sz="0" w:space="0" w:color="auto"/>
        <w:left w:val="none" w:sz="0" w:space="0" w:color="auto"/>
        <w:bottom w:val="none" w:sz="0" w:space="0" w:color="auto"/>
        <w:right w:val="none" w:sz="0" w:space="0" w:color="auto"/>
      </w:divBdr>
    </w:div>
    <w:div w:id="1402942510">
      <w:bodyDiv w:val="1"/>
      <w:marLeft w:val="0"/>
      <w:marRight w:val="0"/>
      <w:marTop w:val="0"/>
      <w:marBottom w:val="0"/>
      <w:divBdr>
        <w:top w:val="none" w:sz="0" w:space="0" w:color="auto"/>
        <w:left w:val="none" w:sz="0" w:space="0" w:color="auto"/>
        <w:bottom w:val="none" w:sz="0" w:space="0" w:color="auto"/>
        <w:right w:val="none" w:sz="0" w:space="0" w:color="auto"/>
      </w:divBdr>
    </w:div>
    <w:div w:id="1461149761">
      <w:bodyDiv w:val="1"/>
      <w:marLeft w:val="0"/>
      <w:marRight w:val="0"/>
      <w:marTop w:val="0"/>
      <w:marBottom w:val="0"/>
      <w:divBdr>
        <w:top w:val="none" w:sz="0" w:space="0" w:color="auto"/>
        <w:left w:val="none" w:sz="0" w:space="0" w:color="auto"/>
        <w:bottom w:val="none" w:sz="0" w:space="0" w:color="auto"/>
        <w:right w:val="none" w:sz="0" w:space="0" w:color="auto"/>
      </w:divBdr>
    </w:div>
    <w:div w:id="1497916055">
      <w:bodyDiv w:val="1"/>
      <w:marLeft w:val="0"/>
      <w:marRight w:val="0"/>
      <w:marTop w:val="0"/>
      <w:marBottom w:val="0"/>
      <w:divBdr>
        <w:top w:val="none" w:sz="0" w:space="0" w:color="auto"/>
        <w:left w:val="none" w:sz="0" w:space="0" w:color="auto"/>
        <w:bottom w:val="none" w:sz="0" w:space="0" w:color="auto"/>
        <w:right w:val="none" w:sz="0" w:space="0" w:color="auto"/>
      </w:divBdr>
    </w:div>
    <w:div w:id="1523085879">
      <w:bodyDiv w:val="1"/>
      <w:marLeft w:val="0"/>
      <w:marRight w:val="0"/>
      <w:marTop w:val="0"/>
      <w:marBottom w:val="0"/>
      <w:divBdr>
        <w:top w:val="none" w:sz="0" w:space="0" w:color="auto"/>
        <w:left w:val="none" w:sz="0" w:space="0" w:color="auto"/>
        <w:bottom w:val="none" w:sz="0" w:space="0" w:color="auto"/>
        <w:right w:val="none" w:sz="0" w:space="0" w:color="auto"/>
      </w:divBdr>
      <w:divsChild>
        <w:div w:id="1751733773">
          <w:marLeft w:val="0"/>
          <w:marRight w:val="0"/>
          <w:marTop w:val="0"/>
          <w:marBottom w:val="0"/>
          <w:divBdr>
            <w:top w:val="none" w:sz="0" w:space="0" w:color="auto"/>
            <w:left w:val="none" w:sz="0" w:space="0" w:color="auto"/>
            <w:bottom w:val="none" w:sz="0" w:space="0" w:color="auto"/>
            <w:right w:val="none" w:sz="0" w:space="0" w:color="auto"/>
          </w:divBdr>
          <w:divsChild>
            <w:div w:id="286546486">
              <w:marLeft w:val="0"/>
              <w:marRight w:val="0"/>
              <w:marTop w:val="0"/>
              <w:marBottom w:val="0"/>
              <w:divBdr>
                <w:top w:val="none" w:sz="0" w:space="0" w:color="auto"/>
                <w:left w:val="none" w:sz="0" w:space="0" w:color="auto"/>
                <w:bottom w:val="none" w:sz="0" w:space="0" w:color="auto"/>
                <w:right w:val="none" w:sz="0" w:space="0" w:color="auto"/>
              </w:divBdr>
              <w:divsChild>
                <w:div w:id="6013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4725">
      <w:bodyDiv w:val="1"/>
      <w:marLeft w:val="0"/>
      <w:marRight w:val="0"/>
      <w:marTop w:val="0"/>
      <w:marBottom w:val="0"/>
      <w:divBdr>
        <w:top w:val="none" w:sz="0" w:space="0" w:color="auto"/>
        <w:left w:val="none" w:sz="0" w:space="0" w:color="auto"/>
        <w:bottom w:val="none" w:sz="0" w:space="0" w:color="auto"/>
        <w:right w:val="none" w:sz="0" w:space="0" w:color="auto"/>
      </w:divBdr>
    </w:div>
    <w:div w:id="1581716755">
      <w:bodyDiv w:val="1"/>
      <w:marLeft w:val="0"/>
      <w:marRight w:val="0"/>
      <w:marTop w:val="0"/>
      <w:marBottom w:val="0"/>
      <w:divBdr>
        <w:top w:val="none" w:sz="0" w:space="0" w:color="auto"/>
        <w:left w:val="none" w:sz="0" w:space="0" w:color="auto"/>
        <w:bottom w:val="none" w:sz="0" w:space="0" w:color="auto"/>
        <w:right w:val="none" w:sz="0" w:space="0" w:color="auto"/>
      </w:divBdr>
    </w:div>
    <w:div w:id="1685479030">
      <w:bodyDiv w:val="1"/>
      <w:marLeft w:val="0"/>
      <w:marRight w:val="0"/>
      <w:marTop w:val="0"/>
      <w:marBottom w:val="0"/>
      <w:divBdr>
        <w:top w:val="none" w:sz="0" w:space="0" w:color="auto"/>
        <w:left w:val="none" w:sz="0" w:space="0" w:color="auto"/>
        <w:bottom w:val="none" w:sz="0" w:space="0" w:color="auto"/>
        <w:right w:val="none" w:sz="0" w:space="0" w:color="auto"/>
      </w:divBdr>
    </w:div>
    <w:div w:id="1846550691">
      <w:bodyDiv w:val="1"/>
      <w:marLeft w:val="0"/>
      <w:marRight w:val="0"/>
      <w:marTop w:val="0"/>
      <w:marBottom w:val="0"/>
      <w:divBdr>
        <w:top w:val="none" w:sz="0" w:space="0" w:color="auto"/>
        <w:left w:val="none" w:sz="0" w:space="0" w:color="auto"/>
        <w:bottom w:val="none" w:sz="0" w:space="0" w:color="auto"/>
        <w:right w:val="none" w:sz="0" w:space="0" w:color="auto"/>
      </w:divBdr>
    </w:div>
    <w:div w:id="1932158383">
      <w:bodyDiv w:val="1"/>
      <w:marLeft w:val="0"/>
      <w:marRight w:val="0"/>
      <w:marTop w:val="0"/>
      <w:marBottom w:val="0"/>
      <w:divBdr>
        <w:top w:val="none" w:sz="0" w:space="0" w:color="auto"/>
        <w:left w:val="none" w:sz="0" w:space="0" w:color="auto"/>
        <w:bottom w:val="none" w:sz="0" w:space="0" w:color="auto"/>
        <w:right w:val="none" w:sz="0" w:space="0" w:color="auto"/>
      </w:divBdr>
    </w:div>
    <w:div w:id="206151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8415-D34B-4E2C-9F9E-80D7818B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Brooklyn Liberty</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Dakarai Wooden</dc:creator>
  <cp:keywords/>
  <dc:description/>
  <cp:lastModifiedBy>Shekar Chevuru</cp:lastModifiedBy>
  <cp:revision>2</cp:revision>
  <cp:lastPrinted>2020-12-02T21:31:00Z</cp:lastPrinted>
  <dcterms:created xsi:type="dcterms:W3CDTF">2024-01-10T16:38:00Z</dcterms:created>
  <dcterms:modified xsi:type="dcterms:W3CDTF">2024-01-10T16:38:00Z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d75b17fa3348675c70de7811202423b42efdbf0762a8a52c83e3fb01fcff3e07</vt:lpwstr>
  </property>
</Properties>
</file>