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0FB90" w14:textId="77777777" w:rsidR="0015270C" w:rsidRPr="00576A15" w:rsidRDefault="0015270C" w:rsidP="00576A15">
      <w:pPr>
        <w:spacing w:after="0" w:line="240" w:lineRule="auto"/>
        <w:rPr>
          <w:rFonts w:eastAsia="Times New Roman" w:cstheme="minorHAnsi"/>
          <w:b/>
          <w:bCs/>
          <w:i/>
          <w:iCs/>
          <w:color w:val="000000"/>
          <w:sz w:val="20"/>
          <w:szCs w:val="20"/>
          <w:lang w:val="pl-PL"/>
        </w:rPr>
      </w:pPr>
    </w:p>
    <w:p w14:paraId="54AFABE9" w14:textId="77777777" w:rsidR="00576A15" w:rsidRPr="00576A15" w:rsidRDefault="00576A15" w:rsidP="00576A15">
      <w:pPr>
        <w:spacing w:after="0" w:line="240" w:lineRule="auto"/>
        <w:ind w:left="3960"/>
        <w:rPr>
          <w:rFonts w:ascii="Calibri"/>
          <w:b/>
          <w:i/>
          <w:iCs/>
          <w:color w:val="000000"/>
          <w:sz w:val="36"/>
        </w:rPr>
      </w:pPr>
      <w:bookmarkStart w:id="0" w:name="br1"/>
      <w:bookmarkEnd w:id="0"/>
      <w:r w:rsidRPr="00576A15">
        <w:rPr>
          <w:rFonts w:ascii="Calibri"/>
          <w:b/>
          <w:i/>
          <w:iCs/>
          <w:color w:val="144182"/>
          <w:sz w:val="36"/>
        </w:rPr>
        <w:t>AMBIKA PRASAD</w:t>
      </w:r>
      <w:r w:rsidRPr="00576A15">
        <w:rPr>
          <w:rFonts w:ascii="Calibri"/>
          <w:b/>
          <w:i/>
          <w:iCs/>
          <w:color w:val="144182"/>
          <w:spacing w:val="1"/>
          <w:sz w:val="36"/>
        </w:rPr>
        <w:t xml:space="preserve"> </w:t>
      </w:r>
      <w:r w:rsidRPr="00576A15">
        <w:rPr>
          <w:rFonts w:ascii="Calibri"/>
          <w:b/>
          <w:i/>
          <w:iCs/>
          <w:color w:val="144182"/>
          <w:sz w:val="36"/>
        </w:rPr>
        <w:t>PATI</w:t>
      </w:r>
    </w:p>
    <w:p w14:paraId="7262F95C" w14:textId="68511F5F" w:rsidR="00576A15" w:rsidRPr="00576A15" w:rsidRDefault="00344D86" w:rsidP="00576A15">
      <w:pPr>
        <w:pStyle w:val="ListParagraph"/>
        <w:spacing w:after="0" w:line="240" w:lineRule="auto"/>
        <w:rPr>
          <w:rFonts w:eastAsia="Times New Roman" w:cstheme="minorHAnsi"/>
          <w:b/>
          <w:bCs/>
          <w:i/>
          <w:iCs/>
          <w:color w:val="000000"/>
          <w:sz w:val="20"/>
          <w:szCs w:val="20"/>
          <w:lang w:val="en-IN"/>
        </w:rPr>
      </w:pPr>
      <w:r>
        <w:rPr>
          <w:rFonts w:ascii="Times New Roman"/>
          <w:i/>
          <w:iCs/>
          <w:color w:val="000000"/>
          <w:sz w:val="20"/>
        </w:rPr>
        <w:t>A</w:t>
      </w:r>
      <w:r w:rsidR="00D55D5F">
        <w:rPr>
          <w:rFonts w:ascii="Times New Roman"/>
          <w:i/>
          <w:iCs/>
          <w:color w:val="000000"/>
          <w:sz w:val="20"/>
        </w:rPr>
        <w:t>mbikapati</w:t>
      </w:r>
      <w:bookmarkStart w:id="1" w:name="_GoBack"/>
      <w:bookmarkEnd w:id="1"/>
      <w:r>
        <w:rPr>
          <w:rFonts w:ascii="Times New Roman"/>
          <w:i/>
          <w:iCs/>
          <w:color w:val="000000"/>
          <w:sz w:val="20"/>
        </w:rPr>
        <w:t>209@gmail.com</w:t>
      </w:r>
      <w:hyperlink r:id="rId6" w:history="1">
        <w:r w:rsidR="00576A15" w:rsidRPr="00576A15">
          <w:rPr>
            <w:rFonts w:ascii="Calibri"/>
            <w:i/>
            <w:iCs/>
            <w:color w:val="000000"/>
            <w:sz w:val="21"/>
          </w:rPr>
          <w:t>|</w:t>
        </w:r>
      </w:hyperlink>
      <w:hyperlink r:id="rId7" w:history="1">
        <w:r w:rsidR="00576A15" w:rsidRPr="00576A15">
          <w:rPr>
            <w:rFonts w:ascii="Calibri"/>
            <w:i/>
            <w:iCs/>
            <w:color w:val="000000"/>
            <w:spacing w:val="2"/>
            <w:sz w:val="21"/>
          </w:rPr>
          <w:t xml:space="preserve"> </w:t>
        </w:r>
      </w:hyperlink>
      <w:hyperlink r:id="rId8" w:history="1">
        <w:r w:rsidR="00576A15" w:rsidRPr="00576A15">
          <w:rPr>
            <w:rFonts w:ascii="Calibri"/>
            <w:i/>
            <w:iCs/>
            <w:color w:val="0462C1"/>
            <w:sz w:val="21"/>
            <w:u w:val="single"/>
          </w:rPr>
          <w:t>linkedin.com/in/</w:t>
        </w:r>
        <w:proofErr w:type="spellStart"/>
        <w:r w:rsidR="00576A15" w:rsidRPr="00576A15">
          <w:rPr>
            <w:rFonts w:ascii="Calibri"/>
            <w:i/>
            <w:iCs/>
            <w:color w:val="0462C1"/>
            <w:sz w:val="21"/>
            <w:u w:val="single"/>
          </w:rPr>
          <w:t>ambikapati</w:t>
        </w:r>
        <w:proofErr w:type="spellEnd"/>
      </w:hyperlink>
      <w:hyperlink r:id="rId9" w:history="1">
        <w:r w:rsidR="00576A15" w:rsidRPr="00576A15">
          <w:rPr>
            <w:rFonts w:ascii="Calibri"/>
            <w:i/>
            <w:iCs/>
            <w:color w:val="0462C1"/>
            <w:spacing w:val="3798"/>
            <w:sz w:val="21"/>
          </w:rPr>
          <w:t xml:space="preserve"> </w:t>
        </w:r>
      </w:hyperlink>
      <w:r w:rsidR="00576A15" w:rsidRPr="00576A15">
        <w:rPr>
          <w:rFonts w:ascii="Calibri"/>
          <w:i/>
          <w:iCs/>
          <w:color w:val="000000"/>
          <w:sz w:val="20"/>
        </w:rPr>
        <w:t>+16825529131,</w:t>
      </w:r>
      <w:r w:rsidR="00576A15" w:rsidRPr="00576A15">
        <w:rPr>
          <w:rFonts w:ascii="Calibri"/>
          <w:i/>
          <w:iCs/>
          <w:color w:val="000000"/>
          <w:spacing w:val="1"/>
          <w:sz w:val="20"/>
        </w:rPr>
        <w:t xml:space="preserve"> </w:t>
      </w:r>
      <w:r w:rsidR="00576A15" w:rsidRPr="00576A15">
        <w:rPr>
          <w:rFonts w:ascii="Calibri"/>
          <w:i/>
          <w:iCs/>
          <w:color w:val="000000"/>
          <w:sz w:val="20"/>
        </w:rPr>
        <w:t xml:space="preserve">Irving, </w:t>
      </w:r>
      <w:r w:rsidR="00576A15" w:rsidRPr="00576A15">
        <w:rPr>
          <w:rFonts w:ascii="Calibri"/>
          <w:i/>
          <w:iCs/>
          <w:color w:val="000000"/>
          <w:spacing w:val="-1"/>
          <w:sz w:val="20"/>
        </w:rPr>
        <w:t>TX</w:t>
      </w:r>
    </w:p>
    <w:p w14:paraId="5A0537F4" w14:textId="77777777" w:rsidR="0015270C" w:rsidRPr="00576A15" w:rsidRDefault="0015270C" w:rsidP="00576A15">
      <w:pPr>
        <w:spacing w:after="0" w:line="240" w:lineRule="auto"/>
        <w:rPr>
          <w:rFonts w:eastAsia="Times New Roman" w:cstheme="minorHAnsi"/>
          <w:b/>
          <w:bCs/>
          <w:i/>
          <w:iCs/>
          <w:color w:val="000000"/>
          <w:sz w:val="20"/>
          <w:szCs w:val="20"/>
          <w:lang w:val="en-IN"/>
        </w:rPr>
      </w:pPr>
    </w:p>
    <w:p w14:paraId="15407D76" w14:textId="77777777" w:rsidR="0015270C" w:rsidRPr="00576A15" w:rsidRDefault="0015270C" w:rsidP="00576A15">
      <w:pPr>
        <w:spacing w:after="0" w:line="240" w:lineRule="auto"/>
        <w:rPr>
          <w:rFonts w:eastAsia="Times New Roman" w:cstheme="minorHAnsi"/>
          <w:b/>
          <w:bCs/>
          <w:i/>
          <w:iCs/>
          <w:color w:val="000000"/>
          <w:sz w:val="20"/>
          <w:szCs w:val="20"/>
          <w:lang w:val="en-IN"/>
        </w:rPr>
      </w:pPr>
    </w:p>
    <w:p w14:paraId="6619C7F8" w14:textId="77777777" w:rsidR="00237554" w:rsidRPr="00576A15" w:rsidRDefault="00237554" w:rsidP="00576A15">
      <w:pPr>
        <w:spacing w:after="0" w:line="240" w:lineRule="auto"/>
        <w:rPr>
          <w:rFonts w:eastAsia="Times New Roman" w:cstheme="minorHAnsi"/>
          <w:i/>
          <w:iCs/>
          <w:color w:val="000000"/>
          <w:sz w:val="20"/>
          <w:szCs w:val="20"/>
        </w:rPr>
      </w:pPr>
      <w:r w:rsidRPr="00576A15">
        <w:rPr>
          <w:rFonts w:eastAsia="Times New Roman" w:cstheme="minorHAnsi"/>
          <w:b/>
          <w:bCs/>
          <w:i/>
          <w:iCs/>
          <w:color w:val="000000"/>
          <w:sz w:val="20"/>
          <w:szCs w:val="20"/>
        </w:rPr>
        <w:t>Professional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237554" w:rsidRPr="00576A15" w14:paraId="70623215" w14:textId="77777777" w:rsidTr="00237554">
        <w:trPr>
          <w:tblCellSpacing w:w="15" w:type="dxa"/>
        </w:trPr>
        <w:tc>
          <w:tcPr>
            <w:tcW w:w="0" w:type="auto"/>
            <w:vAlign w:val="center"/>
            <w:hideMark/>
          </w:tcPr>
          <w:p w14:paraId="06196677" w14:textId="77777777" w:rsidR="00237554" w:rsidRPr="00576A15" w:rsidRDefault="00576A15" w:rsidP="00576A15">
            <w:pPr>
              <w:numPr>
                <w:ilvl w:val="0"/>
                <w:numId w:val="9"/>
              </w:numPr>
              <w:spacing w:after="0" w:line="240" w:lineRule="auto"/>
              <w:rPr>
                <w:rFonts w:eastAsia="Times New Roman" w:cstheme="minorHAnsi"/>
                <w:i/>
                <w:iCs/>
                <w:sz w:val="20"/>
                <w:szCs w:val="20"/>
              </w:rPr>
            </w:pPr>
            <w:r w:rsidRPr="00576A15">
              <w:rPr>
                <w:rFonts w:eastAsia="Times New Roman" w:cstheme="minorHAnsi"/>
                <w:b/>
                <w:bCs/>
                <w:i/>
                <w:iCs/>
                <w:sz w:val="20"/>
                <w:szCs w:val="20"/>
              </w:rPr>
              <w:t>Having 8</w:t>
            </w:r>
            <w:r w:rsidR="00237554" w:rsidRPr="00576A15">
              <w:rPr>
                <w:rFonts w:eastAsia="Times New Roman" w:cstheme="minorHAnsi"/>
                <w:b/>
                <w:bCs/>
                <w:i/>
                <w:iCs/>
                <w:sz w:val="20"/>
                <w:szCs w:val="20"/>
              </w:rPr>
              <w:t xml:space="preserve"> years</w:t>
            </w:r>
            <w:r w:rsidR="00237554" w:rsidRPr="00576A15">
              <w:rPr>
                <w:rFonts w:eastAsia="Times New Roman" w:cstheme="minorHAnsi"/>
                <w:i/>
                <w:iCs/>
                <w:sz w:val="20"/>
                <w:szCs w:val="20"/>
              </w:rPr>
              <w:t> of experience in the Software Development Life Cycle </w:t>
            </w:r>
            <w:r w:rsidR="00237554" w:rsidRPr="00576A15">
              <w:rPr>
                <w:rFonts w:eastAsia="Times New Roman" w:cstheme="minorHAnsi"/>
                <w:b/>
                <w:bCs/>
                <w:i/>
                <w:iCs/>
                <w:sz w:val="20"/>
                <w:szCs w:val="20"/>
              </w:rPr>
              <w:t>SDLC</w:t>
            </w:r>
            <w:r w:rsidR="00237554" w:rsidRPr="00576A15">
              <w:rPr>
                <w:rFonts w:eastAsia="Times New Roman" w:cstheme="minorHAnsi"/>
                <w:i/>
                <w:iCs/>
                <w:sz w:val="20"/>
                <w:szCs w:val="20"/>
              </w:rPr>
              <w:t> that includes expertise in the </w:t>
            </w:r>
            <w:r w:rsidR="00237554" w:rsidRPr="00576A15">
              <w:rPr>
                <w:rFonts w:eastAsia="Times New Roman" w:cstheme="minorHAnsi"/>
                <w:b/>
                <w:bCs/>
                <w:i/>
                <w:iCs/>
                <w:sz w:val="20"/>
                <w:szCs w:val="20"/>
              </w:rPr>
              <w:t>Analysis</w:t>
            </w:r>
            <w:r w:rsidR="00237554" w:rsidRPr="00576A15">
              <w:rPr>
                <w:rFonts w:eastAsia="Times New Roman" w:cstheme="minorHAnsi"/>
                <w:i/>
                <w:iCs/>
                <w:sz w:val="20"/>
                <w:szCs w:val="20"/>
              </w:rPr>
              <w:t>, </w:t>
            </w:r>
            <w:r w:rsidR="00237554" w:rsidRPr="00576A15">
              <w:rPr>
                <w:rFonts w:eastAsia="Times New Roman" w:cstheme="minorHAnsi"/>
                <w:b/>
                <w:bCs/>
                <w:i/>
                <w:iCs/>
                <w:sz w:val="20"/>
                <w:szCs w:val="20"/>
              </w:rPr>
              <w:t>Design</w:t>
            </w:r>
            <w:r w:rsidR="00237554" w:rsidRPr="00576A15">
              <w:rPr>
                <w:rFonts w:eastAsia="Times New Roman" w:cstheme="minorHAnsi"/>
                <w:i/>
                <w:iCs/>
                <w:sz w:val="20"/>
                <w:szCs w:val="20"/>
              </w:rPr>
              <w:t>, </w:t>
            </w:r>
            <w:r w:rsidR="00237554" w:rsidRPr="00576A15">
              <w:rPr>
                <w:rFonts w:eastAsia="Times New Roman" w:cstheme="minorHAnsi"/>
                <w:b/>
                <w:bCs/>
                <w:i/>
                <w:iCs/>
                <w:sz w:val="20"/>
                <w:szCs w:val="20"/>
              </w:rPr>
              <w:t>Development</w:t>
            </w:r>
            <w:r w:rsidR="00237554" w:rsidRPr="00576A15">
              <w:rPr>
                <w:rFonts w:eastAsia="Times New Roman" w:cstheme="minorHAnsi"/>
                <w:i/>
                <w:iCs/>
                <w:sz w:val="20"/>
                <w:szCs w:val="20"/>
              </w:rPr>
              <w:t>, </w:t>
            </w:r>
            <w:r w:rsidR="00237554" w:rsidRPr="00576A15">
              <w:rPr>
                <w:rFonts w:eastAsia="Times New Roman" w:cstheme="minorHAnsi"/>
                <w:b/>
                <w:bCs/>
                <w:i/>
                <w:iCs/>
                <w:sz w:val="20"/>
                <w:szCs w:val="20"/>
              </w:rPr>
              <w:t>Implementation</w:t>
            </w:r>
            <w:r w:rsidR="00237554" w:rsidRPr="00576A15">
              <w:rPr>
                <w:rFonts w:eastAsia="Times New Roman" w:cstheme="minorHAnsi"/>
                <w:i/>
                <w:iCs/>
                <w:sz w:val="20"/>
                <w:szCs w:val="20"/>
              </w:rPr>
              <w:t>, </w:t>
            </w:r>
            <w:r w:rsidR="00237554" w:rsidRPr="00576A15">
              <w:rPr>
                <w:rFonts w:eastAsia="Times New Roman" w:cstheme="minorHAnsi"/>
                <w:b/>
                <w:bCs/>
                <w:i/>
                <w:iCs/>
                <w:sz w:val="20"/>
                <w:szCs w:val="20"/>
              </w:rPr>
              <w:t>Modeling</w:t>
            </w:r>
            <w:r w:rsidR="00237554" w:rsidRPr="00576A15">
              <w:rPr>
                <w:rFonts w:eastAsia="Times New Roman" w:cstheme="minorHAnsi"/>
                <w:i/>
                <w:iCs/>
                <w:sz w:val="20"/>
                <w:szCs w:val="20"/>
              </w:rPr>
              <w:t>, </w:t>
            </w:r>
            <w:r w:rsidR="00237554" w:rsidRPr="00576A15">
              <w:rPr>
                <w:rFonts w:eastAsia="Times New Roman" w:cstheme="minorHAnsi"/>
                <w:b/>
                <w:bCs/>
                <w:i/>
                <w:iCs/>
                <w:sz w:val="20"/>
                <w:szCs w:val="20"/>
              </w:rPr>
              <w:t>Testing</w:t>
            </w:r>
            <w:r w:rsidR="00237554" w:rsidRPr="00576A15">
              <w:rPr>
                <w:rFonts w:eastAsia="Times New Roman" w:cstheme="minorHAnsi"/>
                <w:i/>
                <w:iCs/>
                <w:sz w:val="20"/>
                <w:szCs w:val="20"/>
              </w:rPr>
              <w:t> and </w:t>
            </w:r>
            <w:r w:rsidR="00237554" w:rsidRPr="00576A15">
              <w:rPr>
                <w:rFonts w:eastAsia="Times New Roman" w:cstheme="minorHAnsi"/>
                <w:b/>
                <w:bCs/>
                <w:i/>
                <w:iCs/>
                <w:sz w:val="20"/>
                <w:szCs w:val="20"/>
              </w:rPr>
              <w:t>data Warehousing</w:t>
            </w:r>
            <w:r w:rsidR="00237554" w:rsidRPr="00576A15">
              <w:rPr>
                <w:rFonts w:eastAsia="Times New Roman" w:cstheme="minorHAnsi"/>
                <w:i/>
                <w:iCs/>
                <w:sz w:val="20"/>
                <w:szCs w:val="20"/>
              </w:rPr>
              <w:t> using the tool </w:t>
            </w:r>
            <w:r w:rsidR="00237554" w:rsidRPr="00576A15">
              <w:rPr>
                <w:rFonts w:eastAsia="Times New Roman" w:cstheme="minorHAnsi"/>
                <w:b/>
                <w:bCs/>
                <w:i/>
                <w:iCs/>
                <w:sz w:val="20"/>
                <w:szCs w:val="20"/>
              </w:rPr>
              <w:t>InformaticaPowerCenter</w:t>
            </w:r>
            <w:r w:rsidR="00237554" w:rsidRPr="00576A15">
              <w:rPr>
                <w:rFonts w:eastAsia="Times New Roman" w:cstheme="minorHAnsi"/>
                <w:i/>
                <w:iCs/>
                <w:sz w:val="20"/>
                <w:szCs w:val="20"/>
              </w:rPr>
              <w:t>9.0.1/8.6/7.1.</w:t>
            </w:r>
          </w:p>
          <w:p w14:paraId="177C8FE4"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b/>
                <w:bCs/>
                <w:i/>
                <w:iCs/>
                <w:sz w:val="20"/>
                <w:szCs w:val="20"/>
              </w:rPr>
              <w:t>Three years</w:t>
            </w:r>
            <w:r w:rsidRPr="00576A15">
              <w:rPr>
                <w:rFonts w:eastAsia="Times New Roman" w:cstheme="minorHAnsi"/>
                <w:i/>
                <w:iCs/>
                <w:sz w:val="20"/>
                <w:szCs w:val="20"/>
              </w:rPr>
              <w:t> of experience in using Business Intelligence applications such as </w:t>
            </w:r>
            <w:r w:rsidRPr="00576A15">
              <w:rPr>
                <w:rFonts w:eastAsia="Times New Roman" w:cstheme="minorHAnsi"/>
                <w:b/>
                <w:bCs/>
                <w:i/>
                <w:iCs/>
                <w:sz w:val="20"/>
                <w:szCs w:val="20"/>
              </w:rPr>
              <w:t>OBIEE 11X</w:t>
            </w:r>
            <w:r w:rsidRPr="00576A15">
              <w:rPr>
                <w:rFonts w:eastAsia="Times New Roman" w:cstheme="minorHAnsi"/>
                <w:i/>
                <w:iCs/>
                <w:sz w:val="20"/>
                <w:szCs w:val="20"/>
              </w:rPr>
              <w:t>, </w:t>
            </w:r>
            <w:r w:rsidRPr="00576A15">
              <w:rPr>
                <w:rFonts w:eastAsia="Times New Roman" w:cstheme="minorHAnsi"/>
                <w:b/>
                <w:bCs/>
                <w:i/>
                <w:iCs/>
                <w:sz w:val="20"/>
                <w:szCs w:val="20"/>
              </w:rPr>
              <w:t>Business Objects, </w:t>
            </w:r>
            <w:r w:rsidRPr="00576A15">
              <w:rPr>
                <w:rFonts w:eastAsia="Times New Roman" w:cstheme="minorHAnsi"/>
                <w:i/>
                <w:iCs/>
                <w:sz w:val="20"/>
                <w:szCs w:val="20"/>
              </w:rPr>
              <w:t>Experienced in working for clients from </w:t>
            </w:r>
            <w:r w:rsidRPr="00576A15">
              <w:rPr>
                <w:rFonts w:eastAsia="Times New Roman" w:cstheme="minorHAnsi"/>
                <w:b/>
                <w:bCs/>
                <w:i/>
                <w:iCs/>
                <w:sz w:val="20"/>
                <w:szCs w:val="20"/>
              </w:rPr>
              <w:t>Healthcare, Pharmaceutical, Banking and Retail Sector.</w:t>
            </w:r>
          </w:p>
          <w:p w14:paraId="20A8DB32"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Experience working with various heterogeneous source systems such as </w:t>
            </w:r>
            <w:r w:rsidRPr="00576A15">
              <w:rPr>
                <w:rFonts w:eastAsia="Times New Roman" w:cstheme="minorHAnsi"/>
                <w:b/>
                <w:bCs/>
                <w:i/>
                <w:iCs/>
                <w:sz w:val="20"/>
                <w:szCs w:val="20"/>
              </w:rPr>
              <w:t>Oracle, DB2, MS SQL server, XML files, flat files, Teradata</w:t>
            </w:r>
            <w:r w:rsidRPr="00576A15">
              <w:rPr>
                <w:rFonts w:eastAsia="Times New Roman" w:cstheme="minorHAnsi"/>
                <w:i/>
                <w:iCs/>
                <w:sz w:val="20"/>
                <w:szCs w:val="20"/>
              </w:rPr>
              <w:t> and </w:t>
            </w:r>
            <w:r w:rsidRPr="00576A15">
              <w:rPr>
                <w:rFonts w:eastAsia="Times New Roman" w:cstheme="minorHAnsi"/>
                <w:b/>
                <w:bCs/>
                <w:i/>
                <w:iCs/>
                <w:sz w:val="20"/>
                <w:szCs w:val="20"/>
              </w:rPr>
              <w:t>MS SQL server.</w:t>
            </w:r>
          </w:p>
          <w:p w14:paraId="08EDDDF1"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b/>
                <w:bCs/>
                <w:i/>
                <w:iCs/>
                <w:sz w:val="20"/>
                <w:szCs w:val="20"/>
              </w:rPr>
              <w:t>Over three years of </w:t>
            </w:r>
            <w:r w:rsidRPr="00576A15">
              <w:rPr>
                <w:rFonts w:eastAsia="Times New Roman" w:cstheme="minorHAnsi"/>
                <w:i/>
                <w:iCs/>
                <w:sz w:val="20"/>
                <w:szCs w:val="20"/>
              </w:rPr>
              <w:t>Experience in designing</w:t>
            </w:r>
            <w:r w:rsidRPr="00576A15">
              <w:rPr>
                <w:rFonts w:eastAsia="Times New Roman" w:cstheme="minorHAnsi"/>
                <w:b/>
                <w:bCs/>
                <w:i/>
                <w:iCs/>
                <w:sz w:val="20"/>
                <w:szCs w:val="20"/>
              </w:rPr>
              <w:t> OLAP </w:t>
            </w:r>
            <w:r w:rsidRPr="00576A15">
              <w:rPr>
                <w:rFonts w:eastAsia="Times New Roman" w:cstheme="minorHAnsi"/>
                <w:i/>
                <w:iCs/>
                <w:sz w:val="20"/>
                <w:szCs w:val="20"/>
              </w:rPr>
              <w:t>data and creating</w:t>
            </w:r>
            <w:r w:rsidRPr="00576A15">
              <w:rPr>
                <w:rFonts w:eastAsia="Times New Roman" w:cstheme="minorHAnsi"/>
                <w:b/>
                <w:bCs/>
                <w:i/>
                <w:iCs/>
                <w:sz w:val="20"/>
                <w:szCs w:val="20"/>
              </w:rPr>
              <w:t> entity relational dimensional relational data models </w:t>
            </w:r>
            <w:r w:rsidRPr="00576A15">
              <w:rPr>
                <w:rFonts w:eastAsia="Times New Roman" w:cstheme="minorHAnsi"/>
                <w:i/>
                <w:iCs/>
                <w:sz w:val="20"/>
                <w:szCs w:val="20"/>
              </w:rPr>
              <w:t>with</w:t>
            </w:r>
            <w:r w:rsidRPr="00576A15">
              <w:rPr>
                <w:rFonts w:eastAsia="Times New Roman" w:cstheme="minorHAnsi"/>
                <w:b/>
                <w:bCs/>
                <w:i/>
                <w:iCs/>
                <w:sz w:val="20"/>
                <w:szCs w:val="20"/>
              </w:rPr>
              <w:t> warehousing methodologies </w:t>
            </w:r>
            <w:r w:rsidRPr="00576A15">
              <w:rPr>
                <w:rFonts w:eastAsia="Times New Roman" w:cstheme="minorHAnsi"/>
                <w:i/>
                <w:iCs/>
                <w:sz w:val="20"/>
                <w:szCs w:val="20"/>
              </w:rPr>
              <w:t>like</w:t>
            </w:r>
            <w:r w:rsidRPr="00576A15">
              <w:rPr>
                <w:rFonts w:eastAsia="Times New Roman" w:cstheme="minorHAnsi"/>
                <w:b/>
                <w:bCs/>
                <w:i/>
                <w:iCs/>
                <w:sz w:val="20"/>
                <w:szCs w:val="20"/>
              </w:rPr>
              <w:t> Star Snow flake schema architectures, Fact/dimension </w:t>
            </w:r>
            <w:r w:rsidRPr="00576A15">
              <w:rPr>
                <w:rFonts w:eastAsia="Times New Roman" w:cstheme="minorHAnsi"/>
                <w:i/>
                <w:iCs/>
                <w:sz w:val="20"/>
                <w:szCs w:val="20"/>
              </w:rPr>
              <w:t>tables</w:t>
            </w:r>
            <w:r w:rsidRPr="00576A15">
              <w:rPr>
                <w:rFonts w:eastAsia="Times New Roman" w:cstheme="minorHAnsi"/>
                <w:b/>
                <w:bCs/>
                <w:i/>
                <w:iCs/>
                <w:sz w:val="20"/>
                <w:szCs w:val="20"/>
              </w:rPr>
              <w:t>.</w:t>
            </w:r>
          </w:p>
          <w:p w14:paraId="286812AF"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Performed ETL </w:t>
            </w:r>
            <w:r w:rsidRPr="00576A15">
              <w:rPr>
                <w:rFonts w:eastAsia="Times New Roman" w:cstheme="minorHAnsi"/>
                <w:b/>
                <w:bCs/>
                <w:i/>
                <w:iCs/>
                <w:sz w:val="20"/>
                <w:szCs w:val="20"/>
              </w:rPr>
              <w:t>performance tuning</w:t>
            </w:r>
            <w:r w:rsidRPr="00576A15">
              <w:rPr>
                <w:rFonts w:eastAsia="Times New Roman" w:cstheme="minorHAnsi"/>
                <w:i/>
                <w:iCs/>
                <w:sz w:val="20"/>
                <w:szCs w:val="20"/>
              </w:rPr>
              <w:t> of the sources, targets, transformations, mappings, workflows and sessions to resolve or remove the </w:t>
            </w:r>
            <w:r w:rsidRPr="00576A15">
              <w:rPr>
                <w:rFonts w:eastAsia="Times New Roman" w:cstheme="minorHAnsi"/>
                <w:b/>
                <w:bCs/>
                <w:i/>
                <w:iCs/>
                <w:sz w:val="20"/>
                <w:szCs w:val="20"/>
              </w:rPr>
              <w:t>bottlenecks.</w:t>
            </w:r>
          </w:p>
          <w:p w14:paraId="3BA19CE4"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Expert in using </w:t>
            </w:r>
            <w:r w:rsidRPr="00576A15">
              <w:rPr>
                <w:rFonts w:eastAsia="Times New Roman" w:cstheme="minorHAnsi"/>
                <w:b/>
                <w:bCs/>
                <w:i/>
                <w:iCs/>
                <w:sz w:val="20"/>
                <w:szCs w:val="20"/>
              </w:rPr>
              <w:t>debugger</w:t>
            </w:r>
            <w:r w:rsidRPr="00576A15">
              <w:rPr>
                <w:rFonts w:eastAsia="Times New Roman" w:cstheme="minorHAnsi"/>
                <w:i/>
                <w:iCs/>
                <w:sz w:val="20"/>
                <w:szCs w:val="20"/>
              </w:rPr>
              <w:t> in the Informatica PowerCenter Designer to test and fix errors in the mappings.</w:t>
            </w:r>
          </w:p>
          <w:p w14:paraId="420C9E16"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Strong background in Data Warehousing concepts and implementing </w:t>
            </w:r>
            <w:r w:rsidRPr="00576A15">
              <w:rPr>
                <w:rFonts w:eastAsia="Times New Roman" w:cstheme="minorHAnsi"/>
                <w:b/>
                <w:bCs/>
                <w:i/>
                <w:iCs/>
                <w:sz w:val="20"/>
                <w:szCs w:val="20"/>
              </w:rPr>
              <w:t>Dimensional modeling</w:t>
            </w:r>
            <w:r w:rsidRPr="00576A15">
              <w:rPr>
                <w:rFonts w:eastAsia="Times New Roman" w:cstheme="minorHAnsi"/>
                <w:i/>
                <w:iCs/>
                <w:sz w:val="20"/>
                <w:szCs w:val="20"/>
              </w:rPr>
              <w:t> concepts </w:t>
            </w:r>
            <w:r w:rsidRPr="00576A15">
              <w:rPr>
                <w:rFonts w:eastAsia="Times New Roman" w:cstheme="minorHAnsi"/>
                <w:b/>
                <w:bCs/>
                <w:i/>
                <w:iCs/>
                <w:sz w:val="20"/>
                <w:szCs w:val="20"/>
              </w:rPr>
              <w:t>Star</w:t>
            </w:r>
            <w:r w:rsidRPr="00576A15">
              <w:rPr>
                <w:rFonts w:eastAsia="Times New Roman" w:cstheme="minorHAnsi"/>
                <w:i/>
                <w:iCs/>
                <w:sz w:val="20"/>
                <w:szCs w:val="20"/>
              </w:rPr>
              <w:t> and </w:t>
            </w:r>
            <w:r w:rsidRPr="00576A15">
              <w:rPr>
                <w:rFonts w:eastAsia="Times New Roman" w:cstheme="minorHAnsi"/>
                <w:b/>
                <w:bCs/>
                <w:i/>
                <w:iCs/>
                <w:sz w:val="20"/>
                <w:szCs w:val="20"/>
              </w:rPr>
              <w:t>Snowflake</w:t>
            </w:r>
            <w:r w:rsidRPr="00576A15">
              <w:rPr>
                <w:rFonts w:eastAsia="Times New Roman" w:cstheme="minorHAnsi"/>
                <w:i/>
                <w:iCs/>
                <w:sz w:val="20"/>
                <w:szCs w:val="20"/>
              </w:rPr>
              <w:t> schema, type 2 and type 3 </w:t>
            </w:r>
            <w:r w:rsidRPr="00576A15">
              <w:rPr>
                <w:rFonts w:eastAsia="Times New Roman" w:cstheme="minorHAnsi"/>
                <w:b/>
                <w:bCs/>
                <w:i/>
                <w:iCs/>
                <w:sz w:val="20"/>
                <w:szCs w:val="20"/>
              </w:rPr>
              <w:t>SCD's</w:t>
            </w:r>
          </w:p>
          <w:p w14:paraId="791981DD"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Knowledge of </w:t>
            </w:r>
            <w:r w:rsidRPr="00576A15">
              <w:rPr>
                <w:rFonts w:eastAsia="Times New Roman" w:cstheme="minorHAnsi"/>
                <w:b/>
                <w:bCs/>
                <w:i/>
                <w:iCs/>
                <w:sz w:val="20"/>
                <w:szCs w:val="20"/>
              </w:rPr>
              <w:t>Erwin</w:t>
            </w:r>
            <w:r w:rsidRPr="00576A15">
              <w:rPr>
                <w:rFonts w:eastAsia="Times New Roman" w:cstheme="minorHAnsi"/>
                <w:i/>
                <w:iCs/>
                <w:sz w:val="20"/>
                <w:szCs w:val="20"/>
              </w:rPr>
              <w:t> and </w:t>
            </w:r>
            <w:r w:rsidRPr="00576A15">
              <w:rPr>
                <w:rFonts w:eastAsia="Times New Roman" w:cstheme="minorHAnsi"/>
                <w:b/>
                <w:bCs/>
                <w:i/>
                <w:iCs/>
                <w:sz w:val="20"/>
                <w:szCs w:val="20"/>
              </w:rPr>
              <w:t>FACT</w:t>
            </w:r>
            <w:r w:rsidRPr="00576A15">
              <w:rPr>
                <w:rFonts w:eastAsia="Times New Roman" w:cstheme="minorHAnsi"/>
                <w:i/>
                <w:iCs/>
                <w:sz w:val="20"/>
                <w:szCs w:val="20"/>
              </w:rPr>
              <w:t> for </w:t>
            </w:r>
            <w:proofErr w:type="spellStart"/>
            <w:r w:rsidRPr="00576A15">
              <w:rPr>
                <w:rFonts w:eastAsia="Times New Roman" w:cstheme="minorHAnsi"/>
                <w:b/>
                <w:bCs/>
                <w:i/>
                <w:iCs/>
                <w:sz w:val="20"/>
                <w:szCs w:val="20"/>
              </w:rPr>
              <w:t>DataModeling</w:t>
            </w:r>
            <w:proofErr w:type="spellEnd"/>
            <w:r w:rsidRPr="00576A15">
              <w:rPr>
                <w:rFonts w:eastAsia="Times New Roman" w:cstheme="minorHAnsi"/>
                <w:i/>
                <w:iCs/>
                <w:sz w:val="20"/>
                <w:szCs w:val="20"/>
              </w:rPr>
              <w:t>.</w:t>
            </w:r>
          </w:p>
          <w:p w14:paraId="6297ED40"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Worked on Effort Estimation, coordination with various teams, Clients, Users, </w:t>
            </w:r>
            <w:r w:rsidRPr="00576A15">
              <w:rPr>
                <w:rFonts w:eastAsia="Times New Roman" w:cstheme="minorHAnsi"/>
                <w:b/>
                <w:bCs/>
                <w:i/>
                <w:iCs/>
                <w:sz w:val="20"/>
                <w:szCs w:val="20"/>
              </w:rPr>
              <w:t>Onsite</w:t>
            </w:r>
            <w:r w:rsidRPr="00576A15">
              <w:rPr>
                <w:rFonts w:eastAsia="Times New Roman" w:cstheme="minorHAnsi"/>
                <w:i/>
                <w:iCs/>
                <w:sz w:val="20"/>
                <w:szCs w:val="20"/>
              </w:rPr>
              <w:t> team and </w:t>
            </w:r>
            <w:r w:rsidRPr="00576A15">
              <w:rPr>
                <w:rFonts w:eastAsia="Times New Roman" w:cstheme="minorHAnsi"/>
                <w:b/>
                <w:bCs/>
                <w:i/>
                <w:iCs/>
                <w:sz w:val="20"/>
                <w:szCs w:val="20"/>
              </w:rPr>
              <w:t>offshore</w:t>
            </w:r>
            <w:r w:rsidRPr="00576A15">
              <w:rPr>
                <w:rFonts w:eastAsia="Times New Roman" w:cstheme="minorHAnsi"/>
                <w:i/>
                <w:iCs/>
                <w:sz w:val="20"/>
                <w:szCs w:val="20"/>
              </w:rPr>
              <w:t> team and Tracking work progress.</w:t>
            </w:r>
          </w:p>
          <w:p w14:paraId="797594BA"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Ability to self-manage time and task priorities to meet project timelines, and identify potential project risks.</w:t>
            </w:r>
          </w:p>
          <w:p w14:paraId="2ED793AA"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Experience in using SQL tools such as </w:t>
            </w:r>
            <w:r w:rsidRPr="00576A15">
              <w:rPr>
                <w:rFonts w:eastAsia="Times New Roman" w:cstheme="minorHAnsi"/>
                <w:b/>
                <w:bCs/>
                <w:i/>
                <w:iCs/>
                <w:sz w:val="20"/>
                <w:szCs w:val="20"/>
              </w:rPr>
              <w:t>TOAD/ SQL Developer/ SQL Plus/ SQL Loader</w:t>
            </w:r>
            <w:r w:rsidRPr="00576A15">
              <w:rPr>
                <w:rFonts w:eastAsia="Times New Roman" w:cstheme="minorHAnsi"/>
                <w:i/>
                <w:iCs/>
                <w:sz w:val="20"/>
                <w:szCs w:val="20"/>
              </w:rPr>
              <w:t> to run SQL queries and validate data.</w:t>
            </w:r>
          </w:p>
          <w:p w14:paraId="1F48B069"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Extensively used </w:t>
            </w:r>
            <w:r w:rsidRPr="00576A15">
              <w:rPr>
                <w:rFonts w:eastAsia="Times New Roman" w:cstheme="minorHAnsi"/>
                <w:b/>
                <w:bCs/>
                <w:i/>
                <w:iCs/>
                <w:sz w:val="20"/>
                <w:szCs w:val="20"/>
              </w:rPr>
              <w:t>PL/SQL</w:t>
            </w:r>
            <w:r w:rsidRPr="00576A15">
              <w:rPr>
                <w:rFonts w:eastAsia="Times New Roman" w:cstheme="minorHAnsi"/>
                <w:i/>
                <w:iCs/>
                <w:sz w:val="20"/>
                <w:szCs w:val="20"/>
              </w:rPr>
              <w:t> to write </w:t>
            </w:r>
            <w:r w:rsidRPr="00576A15">
              <w:rPr>
                <w:rFonts w:eastAsia="Times New Roman" w:cstheme="minorHAnsi"/>
                <w:b/>
                <w:bCs/>
                <w:i/>
                <w:iCs/>
                <w:sz w:val="20"/>
                <w:szCs w:val="20"/>
              </w:rPr>
              <w:t>Store Procedure, Functions, Package, Trigger</w:t>
            </w:r>
            <w:r w:rsidRPr="00576A15">
              <w:rPr>
                <w:rFonts w:eastAsia="Times New Roman" w:cstheme="minorHAnsi"/>
                <w:i/>
                <w:iCs/>
                <w:sz w:val="20"/>
                <w:szCs w:val="20"/>
              </w:rPr>
              <w:t> and </w:t>
            </w:r>
            <w:proofErr w:type="spellStart"/>
            <w:r w:rsidRPr="00576A15">
              <w:rPr>
                <w:rFonts w:eastAsia="Times New Roman" w:cstheme="minorHAnsi"/>
                <w:b/>
                <w:bCs/>
                <w:i/>
                <w:iCs/>
                <w:sz w:val="20"/>
                <w:szCs w:val="20"/>
              </w:rPr>
              <w:t>MaterializeViews</w:t>
            </w:r>
            <w:r w:rsidRPr="00576A15">
              <w:rPr>
                <w:rFonts w:eastAsia="Times New Roman" w:cstheme="minorHAnsi"/>
                <w:i/>
                <w:iCs/>
                <w:sz w:val="20"/>
                <w:szCs w:val="20"/>
              </w:rPr>
              <w:t>and</w:t>
            </w:r>
            <w:proofErr w:type="spellEnd"/>
            <w:r w:rsidRPr="00576A15">
              <w:rPr>
                <w:rFonts w:eastAsia="Times New Roman" w:cstheme="minorHAnsi"/>
                <w:i/>
                <w:iCs/>
                <w:sz w:val="20"/>
                <w:szCs w:val="20"/>
              </w:rPr>
              <w:t xml:space="preserve"> involved in DB partitioning for improving performance of SQL queries.</w:t>
            </w:r>
          </w:p>
          <w:p w14:paraId="42A462D8"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Extensively worked on </w:t>
            </w:r>
            <w:r w:rsidRPr="00576A15">
              <w:rPr>
                <w:rFonts w:eastAsia="Times New Roman" w:cstheme="minorHAnsi"/>
                <w:b/>
                <w:bCs/>
                <w:i/>
                <w:iCs/>
                <w:sz w:val="20"/>
                <w:szCs w:val="20"/>
              </w:rPr>
              <w:t>SQL</w:t>
            </w:r>
            <w:r w:rsidRPr="00576A15">
              <w:rPr>
                <w:rFonts w:eastAsia="Times New Roman" w:cstheme="minorHAnsi"/>
                <w:i/>
                <w:iCs/>
                <w:sz w:val="20"/>
                <w:szCs w:val="20"/>
              </w:rPr>
              <w:t> and </w:t>
            </w:r>
            <w:r w:rsidRPr="00576A15">
              <w:rPr>
                <w:rFonts w:eastAsia="Times New Roman" w:cstheme="minorHAnsi"/>
                <w:b/>
                <w:bCs/>
                <w:i/>
                <w:iCs/>
                <w:sz w:val="20"/>
                <w:szCs w:val="20"/>
              </w:rPr>
              <w:t>PL</w:t>
            </w:r>
            <w:r w:rsidRPr="00576A15">
              <w:rPr>
                <w:rFonts w:eastAsia="Times New Roman" w:cstheme="minorHAnsi"/>
                <w:i/>
                <w:iCs/>
                <w:sz w:val="20"/>
                <w:szCs w:val="20"/>
              </w:rPr>
              <w:t>/</w:t>
            </w:r>
            <w:r w:rsidRPr="00576A15">
              <w:rPr>
                <w:rFonts w:eastAsia="Times New Roman" w:cstheme="minorHAnsi"/>
                <w:b/>
                <w:bCs/>
                <w:i/>
                <w:iCs/>
                <w:sz w:val="20"/>
                <w:szCs w:val="20"/>
              </w:rPr>
              <w:t>SQLTuning</w:t>
            </w:r>
            <w:r w:rsidRPr="00576A15">
              <w:rPr>
                <w:rFonts w:eastAsia="Times New Roman" w:cstheme="minorHAnsi"/>
                <w:i/>
                <w:iCs/>
                <w:sz w:val="20"/>
                <w:szCs w:val="20"/>
              </w:rPr>
              <w:t> using </w:t>
            </w:r>
            <w:r w:rsidRPr="00576A15">
              <w:rPr>
                <w:rFonts w:eastAsia="Times New Roman" w:cstheme="minorHAnsi"/>
                <w:b/>
                <w:bCs/>
                <w:i/>
                <w:iCs/>
                <w:sz w:val="20"/>
                <w:szCs w:val="20"/>
              </w:rPr>
              <w:t>ExplainPlan</w:t>
            </w:r>
            <w:r w:rsidRPr="00576A15">
              <w:rPr>
                <w:rFonts w:eastAsia="Times New Roman" w:cstheme="minorHAnsi"/>
                <w:i/>
                <w:iCs/>
                <w:sz w:val="20"/>
                <w:szCs w:val="20"/>
              </w:rPr>
              <w:t>, </w:t>
            </w:r>
            <w:r w:rsidRPr="00576A15">
              <w:rPr>
                <w:rFonts w:eastAsia="Times New Roman" w:cstheme="minorHAnsi"/>
                <w:b/>
                <w:bCs/>
                <w:i/>
                <w:iCs/>
                <w:sz w:val="20"/>
                <w:szCs w:val="20"/>
              </w:rPr>
              <w:t>SQLOptimizer</w:t>
            </w:r>
            <w:r w:rsidRPr="00576A15">
              <w:rPr>
                <w:rFonts w:eastAsia="Times New Roman" w:cstheme="minorHAnsi"/>
                <w:i/>
                <w:iCs/>
                <w:sz w:val="20"/>
                <w:szCs w:val="20"/>
              </w:rPr>
              <w:t> and </w:t>
            </w:r>
            <w:r w:rsidRPr="00576A15">
              <w:rPr>
                <w:rFonts w:eastAsia="Times New Roman" w:cstheme="minorHAnsi"/>
                <w:b/>
                <w:bCs/>
                <w:i/>
                <w:iCs/>
                <w:sz w:val="20"/>
                <w:szCs w:val="20"/>
              </w:rPr>
              <w:t>SQLHints</w:t>
            </w:r>
            <w:r w:rsidRPr="00576A15">
              <w:rPr>
                <w:rFonts w:eastAsia="Times New Roman" w:cstheme="minorHAnsi"/>
                <w:i/>
                <w:iCs/>
                <w:sz w:val="20"/>
                <w:szCs w:val="20"/>
              </w:rPr>
              <w:t>.</w:t>
            </w:r>
          </w:p>
          <w:p w14:paraId="3770C2E0"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Used the </w:t>
            </w:r>
            <w:r w:rsidRPr="00576A15">
              <w:rPr>
                <w:rFonts w:eastAsia="Times New Roman" w:cstheme="minorHAnsi"/>
                <w:b/>
                <w:bCs/>
                <w:i/>
                <w:iCs/>
                <w:sz w:val="20"/>
                <w:szCs w:val="20"/>
              </w:rPr>
              <w:t>Semantic Layer</w:t>
            </w:r>
            <w:r w:rsidRPr="00576A15">
              <w:rPr>
                <w:rFonts w:eastAsia="Times New Roman" w:cstheme="minorHAnsi"/>
                <w:i/>
                <w:iCs/>
                <w:sz w:val="20"/>
                <w:szCs w:val="20"/>
              </w:rPr>
              <w:t> concept to guarantee correct results, improve database performance and improving user understanding and acceptance.</w:t>
            </w:r>
          </w:p>
          <w:p w14:paraId="7BF0CD02"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Experience in </w:t>
            </w:r>
            <w:proofErr w:type="spellStart"/>
            <w:r w:rsidRPr="00576A15">
              <w:rPr>
                <w:rFonts w:eastAsia="Times New Roman" w:cstheme="minorHAnsi"/>
                <w:b/>
                <w:bCs/>
                <w:i/>
                <w:iCs/>
                <w:sz w:val="20"/>
                <w:szCs w:val="20"/>
              </w:rPr>
              <w:t>Unixshell</w:t>
            </w:r>
            <w:proofErr w:type="spellEnd"/>
            <w:r w:rsidRPr="00576A15">
              <w:rPr>
                <w:rFonts w:eastAsia="Times New Roman" w:cstheme="minorHAnsi"/>
                <w:b/>
                <w:bCs/>
                <w:i/>
                <w:iCs/>
                <w:sz w:val="20"/>
                <w:szCs w:val="20"/>
              </w:rPr>
              <w:t xml:space="preserve"> scripting</w:t>
            </w:r>
            <w:r w:rsidRPr="00576A15">
              <w:rPr>
                <w:rFonts w:eastAsia="Times New Roman" w:cstheme="minorHAnsi"/>
                <w:i/>
                <w:iCs/>
                <w:sz w:val="20"/>
                <w:szCs w:val="20"/>
              </w:rPr>
              <w:t> and </w:t>
            </w:r>
            <w:r w:rsidRPr="00576A15">
              <w:rPr>
                <w:rFonts w:eastAsia="Times New Roman" w:cstheme="minorHAnsi"/>
                <w:b/>
                <w:bCs/>
                <w:i/>
                <w:iCs/>
                <w:sz w:val="20"/>
                <w:szCs w:val="20"/>
              </w:rPr>
              <w:t>Teradata utilities</w:t>
            </w:r>
            <w:r w:rsidRPr="00576A15">
              <w:rPr>
                <w:rFonts w:eastAsia="Times New Roman" w:cstheme="minorHAnsi"/>
                <w:i/>
                <w:iCs/>
                <w:sz w:val="20"/>
                <w:szCs w:val="20"/>
              </w:rPr>
              <w:t> BTEQ, FASTLOAD, FASTEXPORT, MULTILOAD, SQL Assistant</w:t>
            </w:r>
          </w:p>
          <w:p w14:paraId="5FF5CA6C"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Experience in </w:t>
            </w:r>
            <w:r w:rsidRPr="00576A15">
              <w:rPr>
                <w:rFonts w:eastAsia="Times New Roman" w:cstheme="minorHAnsi"/>
                <w:b/>
                <w:bCs/>
                <w:i/>
                <w:iCs/>
                <w:sz w:val="20"/>
                <w:szCs w:val="20"/>
              </w:rPr>
              <w:t>Unix/Solaris</w:t>
            </w:r>
            <w:r w:rsidRPr="00576A15">
              <w:rPr>
                <w:rFonts w:eastAsia="Times New Roman" w:cstheme="minorHAnsi"/>
                <w:i/>
                <w:iCs/>
                <w:sz w:val="20"/>
                <w:szCs w:val="20"/>
              </w:rPr>
              <w:t> OS commands and in scheduling tools like </w:t>
            </w:r>
            <w:r w:rsidRPr="00576A15">
              <w:rPr>
                <w:rFonts w:eastAsia="Times New Roman" w:cstheme="minorHAnsi"/>
                <w:b/>
                <w:bCs/>
                <w:i/>
                <w:iCs/>
                <w:sz w:val="20"/>
                <w:szCs w:val="20"/>
              </w:rPr>
              <w:t>Autosys.</w:t>
            </w:r>
          </w:p>
          <w:p w14:paraId="73638572" w14:textId="77777777" w:rsidR="00237554" w:rsidRPr="00576A15" w:rsidRDefault="00237554" w:rsidP="00576A15">
            <w:pPr>
              <w:numPr>
                <w:ilvl w:val="0"/>
                <w:numId w:val="9"/>
              </w:numPr>
              <w:spacing w:after="0" w:line="240" w:lineRule="auto"/>
              <w:rPr>
                <w:rFonts w:eastAsia="Times New Roman" w:cstheme="minorHAnsi"/>
                <w:i/>
                <w:iCs/>
                <w:sz w:val="20"/>
                <w:szCs w:val="20"/>
              </w:rPr>
            </w:pPr>
            <w:r w:rsidRPr="00576A15">
              <w:rPr>
                <w:rFonts w:eastAsia="Times New Roman" w:cstheme="minorHAnsi"/>
                <w:i/>
                <w:iCs/>
                <w:sz w:val="20"/>
                <w:szCs w:val="20"/>
              </w:rPr>
              <w:t>Effective communication and writing skills along with a professional attitude and strong work ethic.</w:t>
            </w:r>
          </w:p>
          <w:p w14:paraId="4C035C0D" w14:textId="77777777" w:rsidR="00237554" w:rsidRPr="00576A15" w:rsidRDefault="00237554" w:rsidP="00576A15">
            <w:pPr>
              <w:spacing w:after="0" w:line="240" w:lineRule="auto"/>
              <w:rPr>
                <w:rFonts w:eastAsia="Times New Roman" w:cstheme="minorHAnsi"/>
                <w:b/>
                <w:bCs/>
                <w:i/>
                <w:iCs/>
                <w:sz w:val="20"/>
                <w:szCs w:val="20"/>
              </w:rPr>
            </w:pPr>
          </w:p>
          <w:p w14:paraId="37EF3F75" w14:textId="77777777" w:rsidR="00237554" w:rsidRPr="00576A15" w:rsidRDefault="00237554" w:rsidP="00576A15">
            <w:pPr>
              <w:spacing w:after="0" w:line="240" w:lineRule="auto"/>
              <w:rPr>
                <w:rFonts w:eastAsia="Times New Roman" w:cstheme="minorHAnsi"/>
                <w:i/>
                <w:iCs/>
                <w:sz w:val="20"/>
                <w:szCs w:val="20"/>
              </w:rPr>
            </w:pPr>
            <w:r w:rsidRPr="00576A15">
              <w:rPr>
                <w:rFonts w:eastAsia="Times New Roman" w:cstheme="minorHAnsi"/>
                <w:b/>
                <w:bCs/>
                <w:i/>
                <w:iCs/>
                <w:sz w:val="20"/>
                <w:szCs w:val="20"/>
              </w:rPr>
              <w:t>Technical Skills:</w:t>
            </w:r>
          </w:p>
        </w:tc>
      </w:tr>
      <w:tr w:rsidR="00237554" w:rsidRPr="00576A15" w14:paraId="4A83D349" w14:textId="77777777" w:rsidTr="00237554">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6"/>
              <w:gridCol w:w="7199"/>
            </w:tblGrid>
            <w:tr w:rsidR="00237554" w:rsidRPr="00576A15" w14:paraId="4633B215" w14:textId="77777777">
              <w:trPr>
                <w:tblCellSpacing w:w="15" w:type="dxa"/>
              </w:trPr>
              <w:tc>
                <w:tcPr>
                  <w:tcW w:w="0" w:type="auto"/>
                  <w:vAlign w:val="center"/>
                  <w:hideMark/>
                </w:tcPr>
                <w:p w14:paraId="022853E2"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Data Warehousing/ETL</w:t>
                  </w:r>
                </w:p>
              </w:tc>
              <w:tc>
                <w:tcPr>
                  <w:tcW w:w="0" w:type="auto"/>
                  <w:vAlign w:val="center"/>
                  <w:hideMark/>
                </w:tcPr>
                <w:p w14:paraId="6026A924"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 xml:space="preserve">Informatica Power Center 9.x/8.x/7.x, </w:t>
                  </w:r>
                  <w:proofErr w:type="spellStart"/>
                  <w:r w:rsidRPr="00576A15">
                    <w:rPr>
                      <w:rFonts w:eastAsia="Times New Roman" w:cstheme="minorHAnsi"/>
                      <w:i/>
                      <w:iCs/>
                      <w:sz w:val="20"/>
                      <w:szCs w:val="20"/>
                    </w:rPr>
                    <w:t>Informatica</w:t>
                  </w:r>
                  <w:proofErr w:type="spellEnd"/>
                  <w:r w:rsidRPr="00576A15">
                    <w:rPr>
                      <w:rFonts w:eastAsia="Times New Roman" w:cstheme="minorHAnsi"/>
                      <w:i/>
                      <w:iCs/>
                      <w:sz w:val="20"/>
                      <w:szCs w:val="20"/>
                    </w:rPr>
                    <w:t xml:space="preserve"> </w:t>
                  </w:r>
                  <w:proofErr w:type="spellStart"/>
                  <w:r w:rsidRPr="00576A15">
                    <w:rPr>
                      <w:rFonts w:eastAsia="Times New Roman" w:cstheme="minorHAnsi"/>
                      <w:i/>
                      <w:iCs/>
                      <w:sz w:val="20"/>
                      <w:szCs w:val="20"/>
                    </w:rPr>
                    <w:t>PowerExchange</w:t>
                  </w:r>
                  <w:proofErr w:type="spellEnd"/>
                  <w:r w:rsidRPr="00576A15">
                    <w:rPr>
                      <w:rFonts w:eastAsia="Times New Roman" w:cstheme="minorHAnsi"/>
                      <w:i/>
                      <w:iCs/>
                      <w:sz w:val="20"/>
                      <w:szCs w:val="20"/>
                    </w:rPr>
                    <w:t xml:space="preserve"> 9.x</w:t>
                  </w:r>
                </w:p>
              </w:tc>
            </w:tr>
            <w:tr w:rsidR="00237554" w:rsidRPr="00576A15" w14:paraId="59B839F2" w14:textId="77777777">
              <w:trPr>
                <w:tblCellSpacing w:w="15" w:type="dxa"/>
              </w:trPr>
              <w:tc>
                <w:tcPr>
                  <w:tcW w:w="0" w:type="auto"/>
                  <w:vAlign w:val="center"/>
                  <w:hideMark/>
                </w:tcPr>
                <w:p w14:paraId="48439E9A"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Data Modeling</w:t>
                  </w:r>
                </w:p>
              </w:tc>
              <w:tc>
                <w:tcPr>
                  <w:tcW w:w="0" w:type="auto"/>
                  <w:vAlign w:val="center"/>
                  <w:hideMark/>
                </w:tcPr>
                <w:p w14:paraId="65286504"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Erwin 7.1.3</w:t>
                  </w:r>
                </w:p>
              </w:tc>
            </w:tr>
            <w:tr w:rsidR="00237554" w:rsidRPr="00576A15" w14:paraId="1A1813AB" w14:textId="77777777">
              <w:trPr>
                <w:tblCellSpacing w:w="15" w:type="dxa"/>
              </w:trPr>
              <w:tc>
                <w:tcPr>
                  <w:tcW w:w="0" w:type="auto"/>
                  <w:vAlign w:val="center"/>
                  <w:hideMark/>
                </w:tcPr>
                <w:p w14:paraId="0B93DD8C"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Databases</w:t>
                  </w:r>
                </w:p>
              </w:tc>
              <w:tc>
                <w:tcPr>
                  <w:tcW w:w="0" w:type="auto"/>
                  <w:vAlign w:val="center"/>
                  <w:hideMark/>
                </w:tcPr>
                <w:p w14:paraId="42A6F52A"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Oracle 11g/10g/9i, MS SQL Server 7.0/2008/2005, Teradata 13/V2R6</w:t>
                  </w:r>
                </w:p>
              </w:tc>
            </w:tr>
            <w:tr w:rsidR="00237554" w:rsidRPr="00576A15" w14:paraId="1DAF7036" w14:textId="77777777">
              <w:trPr>
                <w:tblCellSpacing w:w="15" w:type="dxa"/>
              </w:trPr>
              <w:tc>
                <w:tcPr>
                  <w:tcW w:w="0" w:type="auto"/>
                  <w:vAlign w:val="center"/>
                  <w:hideMark/>
                </w:tcPr>
                <w:p w14:paraId="28B73E92"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Languages</w:t>
                  </w:r>
                </w:p>
              </w:tc>
              <w:tc>
                <w:tcPr>
                  <w:tcW w:w="0" w:type="auto"/>
                  <w:vAlign w:val="center"/>
                  <w:hideMark/>
                </w:tcPr>
                <w:p w14:paraId="18E82A67"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PL/SQL, T-SQL, C, C , .Net</w:t>
                  </w:r>
                </w:p>
              </w:tc>
            </w:tr>
            <w:tr w:rsidR="00237554" w:rsidRPr="00576A15" w14:paraId="482F6AB1" w14:textId="77777777">
              <w:trPr>
                <w:tblCellSpacing w:w="15" w:type="dxa"/>
              </w:trPr>
              <w:tc>
                <w:tcPr>
                  <w:tcW w:w="0" w:type="auto"/>
                  <w:vAlign w:val="center"/>
                  <w:hideMark/>
                </w:tcPr>
                <w:p w14:paraId="6E708355"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Operating System</w:t>
                  </w:r>
                </w:p>
              </w:tc>
              <w:tc>
                <w:tcPr>
                  <w:tcW w:w="0" w:type="auto"/>
                  <w:vAlign w:val="center"/>
                  <w:hideMark/>
                </w:tcPr>
                <w:p w14:paraId="6D6B4B2A"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Unix/Linux, Sun Solaris, Windows NT/2000/2008, AIX</w:t>
                  </w:r>
                </w:p>
              </w:tc>
            </w:tr>
            <w:tr w:rsidR="00237554" w:rsidRPr="00576A15" w14:paraId="026AB3D4" w14:textId="77777777">
              <w:trPr>
                <w:tblCellSpacing w:w="15" w:type="dxa"/>
              </w:trPr>
              <w:tc>
                <w:tcPr>
                  <w:tcW w:w="0" w:type="auto"/>
                  <w:vAlign w:val="center"/>
                  <w:hideMark/>
                </w:tcPr>
                <w:p w14:paraId="5E1CD972" w14:textId="77777777" w:rsidR="00237554" w:rsidRPr="00576A15" w:rsidRDefault="00237554" w:rsidP="00576A15">
                  <w:pPr>
                    <w:pStyle w:val="ListParagraph"/>
                    <w:spacing w:before="100" w:beforeAutospacing="1" w:after="100" w:afterAutospacing="1" w:line="240" w:lineRule="auto"/>
                    <w:rPr>
                      <w:rFonts w:eastAsia="Times New Roman" w:cstheme="minorHAnsi"/>
                      <w:i/>
                      <w:iCs/>
                      <w:sz w:val="20"/>
                      <w:szCs w:val="20"/>
                    </w:rPr>
                  </w:pPr>
                  <w:r w:rsidRPr="00576A15">
                    <w:rPr>
                      <w:rFonts w:eastAsia="Times New Roman" w:cstheme="minorHAnsi"/>
                      <w:b/>
                      <w:bCs/>
                      <w:i/>
                      <w:iCs/>
                      <w:sz w:val="20"/>
                      <w:szCs w:val="20"/>
                    </w:rPr>
                    <w:t>Other Tools and Utilities</w:t>
                  </w:r>
                </w:p>
              </w:tc>
              <w:tc>
                <w:tcPr>
                  <w:tcW w:w="0" w:type="auto"/>
                  <w:vAlign w:val="center"/>
                  <w:hideMark/>
                </w:tcPr>
                <w:p w14:paraId="13CEDFC1"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i/>
                      <w:iCs/>
                      <w:sz w:val="20"/>
                      <w:szCs w:val="20"/>
                    </w:rPr>
                  </w:pPr>
                  <w:r w:rsidRPr="00576A15">
                    <w:rPr>
                      <w:rFonts w:eastAsia="Times New Roman" w:cstheme="minorHAnsi"/>
                      <w:i/>
                      <w:iCs/>
                      <w:sz w:val="20"/>
                      <w:szCs w:val="20"/>
                    </w:rPr>
                    <w:t xml:space="preserve">SQL </w:t>
                  </w:r>
                  <w:proofErr w:type="spellStart"/>
                  <w:r w:rsidRPr="00576A15">
                    <w:rPr>
                      <w:rFonts w:eastAsia="Times New Roman" w:cstheme="minorHAnsi"/>
                      <w:i/>
                      <w:iCs/>
                      <w:sz w:val="20"/>
                      <w:szCs w:val="20"/>
                    </w:rPr>
                    <w:t>Plus</w:t>
                  </w:r>
                  <w:proofErr w:type="gramStart"/>
                  <w:r w:rsidRPr="00576A15">
                    <w:rPr>
                      <w:rFonts w:eastAsia="Times New Roman" w:cstheme="minorHAnsi"/>
                      <w:i/>
                      <w:iCs/>
                      <w:sz w:val="20"/>
                      <w:szCs w:val="20"/>
                    </w:rPr>
                    <w:t>,TOAD,SQLDeveloper,OBIEE</w:t>
                  </w:r>
                  <w:proofErr w:type="spellEnd"/>
                  <w:proofErr w:type="gramEnd"/>
                  <w:r w:rsidRPr="00576A15">
                    <w:rPr>
                      <w:rFonts w:eastAsia="Times New Roman" w:cstheme="minorHAnsi"/>
                      <w:i/>
                      <w:iCs/>
                      <w:sz w:val="20"/>
                      <w:szCs w:val="20"/>
                    </w:rPr>
                    <w:t xml:space="preserve"> 11g/10g, </w:t>
                  </w:r>
                  <w:proofErr w:type="spellStart"/>
                  <w:r w:rsidRPr="00576A15">
                    <w:rPr>
                      <w:rFonts w:eastAsia="Times New Roman" w:cstheme="minorHAnsi"/>
                      <w:i/>
                      <w:iCs/>
                      <w:sz w:val="20"/>
                      <w:szCs w:val="20"/>
                    </w:rPr>
                    <w:t>Autosys,Cognos</w:t>
                  </w:r>
                  <w:proofErr w:type="spellEnd"/>
                  <w:r w:rsidRPr="00576A15">
                    <w:rPr>
                      <w:rFonts w:eastAsia="Times New Roman" w:cstheme="minorHAnsi"/>
                      <w:i/>
                      <w:iCs/>
                      <w:sz w:val="20"/>
                      <w:szCs w:val="20"/>
                    </w:rPr>
                    <w:t>, SharePoint.</w:t>
                  </w:r>
                </w:p>
              </w:tc>
            </w:tr>
          </w:tbl>
          <w:p w14:paraId="52816EC8" w14:textId="77777777" w:rsidR="00237554" w:rsidRPr="00576A15" w:rsidRDefault="00237554" w:rsidP="00576A15">
            <w:pPr>
              <w:spacing w:after="0" w:line="240" w:lineRule="auto"/>
              <w:rPr>
                <w:rFonts w:eastAsia="Times New Roman" w:cstheme="minorHAnsi"/>
                <w:i/>
                <w:iCs/>
                <w:sz w:val="20"/>
                <w:szCs w:val="20"/>
              </w:rPr>
            </w:pPr>
          </w:p>
        </w:tc>
      </w:tr>
    </w:tbl>
    <w:p w14:paraId="3E4D8630" w14:textId="77777777" w:rsidR="00237554" w:rsidRPr="00576A15" w:rsidRDefault="00237554" w:rsidP="00576A15">
      <w:p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b/>
          <w:bCs/>
          <w:i/>
          <w:iCs/>
          <w:color w:val="000000"/>
          <w:sz w:val="20"/>
          <w:szCs w:val="20"/>
        </w:rPr>
        <w:t xml:space="preserve">Professional Experience: </w:t>
      </w:r>
    </w:p>
    <w:p w14:paraId="3F21C424" w14:textId="77777777" w:rsidR="00237554" w:rsidRPr="00576A15" w:rsidRDefault="0015270C" w:rsidP="00576A15">
      <w:pPr>
        <w:spacing w:after="0" w:line="240" w:lineRule="auto"/>
        <w:rPr>
          <w:rFonts w:eastAsia="Times New Roman" w:cstheme="minorHAnsi"/>
          <w:b/>
          <w:i/>
          <w:iCs/>
          <w:color w:val="5B9BD5" w:themeColor="accent1"/>
          <w:sz w:val="20"/>
          <w:szCs w:val="20"/>
        </w:rPr>
      </w:pPr>
      <w:r w:rsidRPr="00576A15">
        <w:rPr>
          <w:rFonts w:eastAsia="Times New Roman" w:cstheme="minorHAnsi"/>
          <w:b/>
          <w:i/>
          <w:iCs/>
          <w:color w:val="5B9BD5" w:themeColor="accent1"/>
          <w:sz w:val="20"/>
          <w:szCs w:val="20"/>
        </w:rPr>
        <w:t xml:space="preserve">Fresenius </w:t>
      </w:r>
      <w:r w:rsidR="00237554" w:rsidRPr="00576A15">
        <w:rPr>
          <w:rFonts w:eastAsia="Times New Roman" w:cstheme="minorHAnsi"/>
          <w:b/>
          <w:i/>
          <w:iCs/>
          <w:color w:val="5B9BD5" w:themeColor="accent1"/>
          <w:sz w:val="20"/>
          <w:szCs w:val="20"/>
        </w:rPr>
        <w:t xml:space="preserve">– </w:t>
      </w:r>
      <w:proofErr w:type="spellStart"/>
      <w:r w:rsidR="00576A15" w:rsidRPr="00576A15">
        <w:rPr>
          <w:rFonts w:eastAsia="Times New Roman" w:cstheme="minorHAnsi"/>
          <w:b/>
          <w:i/>
          <w:iCs/>
          <w:color w:val="5B9BD5" w:themeColor="accent1"/>
          <w:sz w:val="20"/>
          <w:szCs w:val="20"/>
        </w:rPr>
        <w:t>Boston</w:t>
      </w:r>
      <w:proofErr w:type="gramStart"/>
      <w:r w:rsidR="00576A15" w:rsidRPr="00576A15">
        <w:rPr>
          <w:rFonts w:eastAsia="Times New Roman" w:cstheme="minorHAnsi"/>
          <w:b/>
          <w:i/>
          <w:iCs/>
          <w:color w:val="5B9BD5" w:themeColor="accent1"/>
          <w:sz w:val="20"/>
          <w:szCs w:val="20"/>
        </w:rPr>
        <w:t>,MA</w:t>
      </w:r>
      <w:proofErr w:type="spellEnd"/>
      <w:proofErr w:type="gramEnd"/>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t xml:space="preserve">       </w:t>
      </w:r>
      <w:r w:rsidRPr="00576A15">
        <w:rPr>
          <w:rFonts w:ascii="Calibri"/>
          <w:b/>
          <w:i/>
          <w:iCs/>
          <w:color w:val="5B9BD5" w:themeColor="accent1"/>
          <w:spacing w:val="1"/>
        </w:rPr>
        <w:t>10/2021 to Present</w:t>
      </w:r>
    </w:p>
    <w:p w14:paraId="0D6E77B7" w14:textId="77777777" w:rsidR="00237554" w:rsidRPr="00576A15" w:rsidRDefault="00237554" w:rsidP="00576A15">
      <w:pPr>
        <w:spacing w:after="0" w:line="240" w:lineRule="auto"/>
        <w:rPr>
          <w:rFonts w:eastAsia="Times New Roman" w:cstheme="minorHAnsi"/>
          <w:i/>
          <w:iCs/>
          <w:color w:val="5B9BD5" w:themeColor="accent1"/>
          <w:sz w:val="20"/>
          <w:szCs w:val="20"/>
        </w:rPr>
      </w:pPr>
      <w:r w:rsidRPr="00576A15">
        <w:rPr>
          <w:rFonts w:eastAsia="Times New Roman" w:cstheme="minorHAnsi"/>
          <w:b/>
          <w:bCs/>
          <w:i/>
          <w:iCs/>
          <w:color w:val="5B9BD5" w:themeColor="accent1"/>
          <w:sz w:val="20"/>
          <w:szCs w:val="20"/>
        </w:rPr>
        <w:t xml:space="preserve">Role: Sr. Informatica ETL </w:t>
      </w:r>
      <w:proofErr w:type="gramStart"/>
      <w:r w:rsidR="0015270C" w:rsidRPr="00576A15">
        <w:rPr>
          <w:rFonts w:eastAsia="Times New Roman" w:cstheme="minorHAnsi"/>
          <w:b/>
          <w:bCs/>
          <w:i/>
          <w:iCs/>
          <w:color w:val="5B9BD5" w:themeColor="accent1"/>
          <w:sz w:val="20"/>
          <w:szCs w:val="20"/>
        </w:rPr>
        <w:t>Developer(</w:t>
      </w:r>
      <w:proofErr w:type="gramEnd"/>
      <w:r w:rsidR="0015270C" w:rsidRPr="00576A15">
        <w:rPr>
          <w:rFonts w:eastAsia="Times New Roman" w:cstheme="minorHAnsi"/>
          <w:b/>
          <w:bCs/>
          <w:i/>
          <w:iCs/>
          <w:color w:val="5B9BD5" w:themeColor="accent1"/>
          <w:sz w:val="20"/>
          <w:szCs w:val="20"/>
        </w:rPr>
        <w:t>Application</w:t>
      </w:r>
      <w:r w:rsidR="0015270C" w:rsidRPr="00576A15">
        <w:rPr>
          <w:rFonts w:ascii="Calibri"/>
          <w:b/>
          <w:i/>
          <w:iCs/>
          <w:color w:val="5B9BD5" w:themeColor="accent1"/>
          <w:spacing w:val="1"/>
        </w:rPr>
        <w:t xml:space="preserve"> lead)                                                                                                                           </w:t>
      </w:r>
    </w:p>
    <w:p w14:paraId="61F36AC4" w14:textId="77777777" w:rsidR="00237554" w:rsidRPr="00576A15" w:rsidRDefault="00237554" w:rsidP="00576A15">
      <w:pPr>
        <w:spacing w:after="0" w:line="240" w:lineRule="auto"/>
        <w:rPr>
          <w:rFonts w:eastAsia="Times New Roman" w:cstheme="minorHAnsi"/>
          <w:b/>
          <w:bCs/>
          <w:i/>
          <w:iCs/>
          <w:color w:val="5B9BD5" w:themeColor="accent1"/>
          <w:sz w:val="20"/>
          <w:szCs w:val="20"/>
        </w:rPr>
      </w:pPr>
    </w:p>
    <w:p w14:paraId="5253BF63" w14:textId="77777777" w:rsidR="00237554" w:rsidRPr="00576A15" w:rsidRDefault="00237554" w:rsidP="00576A15">
      <w:pPr>
        <w:spacing w:after="0" w:line="240" w:lineRule="auto"/>
        <w:rPr>
          <w:rFonts w:eastAsia="Times New Roman" w:cstheme="minorHAnsi"/>
          <w:i/>
          <w:iCs/>
          <w:color w:val="5B9BD5" w:themeColor="accent1"/>
          <w:sz w:val="20"/>
          <w:szCs w:val="20"/>
        </w:rPr>
      </w:pPr>
      <w:r w:rsidRPr="00576A15">
        <w:rPr>
          <w:rFonts w:eastAsia="Times New Roman" w:cstheme="minorHAnsi"/>
          <w:b/>
          <w:bCs/>
          <w:i/>
          <w:iCs/>
          <w:color w:val="5B9BD5" w:themeColor="accent1"/>
          <w:sz w:val="20"/>
          <w:szCs w:val="20"/>
        </w:rPr>
        <w:lastRenderedPageBreak/>
        <w:t>Responsibilities:</w:t>
      </w:r>
    </w:p>
    <w:p w14:paraId="71E21F2A"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Modified existing / developed new </w:t>
      </w:r>
      <w:r w:rsidRPr="00576A15">
        <w:rPr>
          <w:rFonts w:eastAsia="Times New Roman" w:cstheme="minorHAnsi"/>
          <w:b/>
          <w:bCs/>
          <w:i/>
          <w:iCs/>
          <w:color w:val="000000"/>
          <w:sz w:val="20"/>
          <w:szCs w:val="20"/>
        </w:rPr>
        <w:t>complex</w:t>
      </w:r>
      <w:r w:rsidRPr="00576A15">
        <w:rPr>
          <w:rFonts w:eastAsia="Times New Roman" w:cstheme="minorHAnsi"/>
          <w:i/>
          <w:iCs/>
          <w:color w:val="000000"/>
          <w:sz w:val="20"/>
          <w:szCs w:val="20"/>
        </w:rPr>
        <w:t> Informatica Power Center Mappings to extract and pull the data according to the guidelines provided by the business users and populate the data into Target Systems.</w:t>
      </w:r>
    </w:p>
    <w:p w14:paraId="0AD2852C"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Interact with </w:t>
      </w:r>
      <w:proofErr w:type="spellStart"/>
      <w:r w:rsidRPr="00576A15">
        <w:rPr>
          <w:rFonts w:eastAsia="Times New Roman" w:cstheme="minorHAnsi"/>
          <w:b/>
          <w:bCs/>
          <w:i/>
          <w:iCs/>
          <w:color w:val="000000"/>
          <w:sz w:val="20"/>
          <w:szCs w:val="20"/>
        </w:rPr>
        <w:t>BusinessAnalyst</w:t>
      </w:r>
      <w:proofErr w:type="spellEnd"/>
      <w:r w:rsidRPr="00576A15">
        <w:rPr>
          <w:rFonts w:eastAsia="Times New Roman" w:cstheme="minorHAnsi"/>
          <w:i/>
          <w:iCs/>
          <w:color w:val="000000"/>
          <w:sz w:val="20"/>
          <w:szCs w:val="20"/>
        </w:rPr>
        <w:t> to assist him in understanding the </w:t>
      </w:r>
      <w:r w:rsidRPr="00576A15">
        <w:rPr>
          <w:rFonts w:eastAsia="Times New Roman" w:cstheme="minorHAnsi"/>
          <w:b/>
          <w:bCs/>
          <w:i/>
          <w:iCs/>
          <w:color w:val="000000"/>
          <w:sz w:val="20"/>
          <w:szCs w:val="20"/>
        </w:rPr>
        <w:t>Source</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Target</w:t>
      </w:r>
      <w:r w:rsidRPr="00576A15">
        <w:rPr>
          <w:rFonts w:eastAsia="Times New Roman" w:cstheme="minorHAnsi"/>
          <w:i/>
          <w:iCs/>
          <w:color w:val="000000"/>
          <w:sz w:val="20"/>
          <w:szCs w:val="20"/>
        </w:rPr>
        <w:t> System.</w:t>
      </w:r>
    </w:p>
    <w:p w14:paraId="494BA6A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Responsible to pull the data from </w:t>
      </w:r>
      <w:proofErr w:type="spellStart"/>
      <w:r w:rsidRPr="00576A15">
        <w:rPr>
          <w:rFonts w:eastAsia="Times New Roman" w:cstheme="minorHAnsi"/>
          <w:b/>
          <w:bCs/>
          <w:i/>
          <w:iCs/>
          <w:color w:val="000000"/>
          <w:sz w:val="20"/>
          <w:szCs w:val="20"/>
        </w:rPr>
        <w:t>XMLfiles</w:t>
      </w:r>
      <w:proofErr w:type="spellEnd"/>
      <w:r w:rsidRPr="00576A15">
        <w:rPr>
          <w:rFonts w:eastAsia="Times New Roman" w:cstheme="minorHAnsi"/>
          <w:i/>
          <w:iCs/>
          <w:color w:val="000000"/>
          <w:sz w:val="20"/>
          <w:szCs w:val="20"/>
        </w:rPr>
        <w:t>, </w:t>
      </w:r>
      <w:proofErr w:type="spellStart"/>
      <w:r w:rsidRPr="00576A15">
        <w:rPr>
          <w:rFonts w:eastAsia="Times New Roman" w:cstheme="minorHAnsi"/>
          <w:b/>
          <w:bCs/>
          <w:i/>
          <w:iCs/>
          <w:color w:val="000000"/>
          <w:sz w:val="20"/>
          <w:szCs w:val="20"/>
        </w:rPr>
        <w:t>Flatfiles</w:t>
      </w:r>
      <w:proofErr w:type="spellEnd"/>
      <w:r w:rsidRPr="00576A15">
        <w:rPr>
          <w:rFonts w:eastAsia="Times New Roman" w:cstheme="minorHAnsi"/>
          <w:i/>
          <w:iCs/>
          <w:color w:val="000000"/>
          <w:sz w:val="20"/>
          <w:szCs w:val="20"/>
        </w:rPr>
        <w:t> Fixed width Delimited and </w:t>
      </w:r>
      <w:r w:rsidRPr="00576A15">
        <w:rPr>
          <w:rFonts w:eastAsia="Times New Roman" w:cstheme="minorHAnsi"/>
          <w:b/>
          <w:bCs/>
          <w:i/>
          <w:iCs/>
          <w:color w:val="000000"/>
          <w:sz w:val="20"/>
          <w:szCs w:val="20"/>
        </w:rPr>
        <w:t>COBOL</w:t>
      </w:r>
      <w:r w:rsidRPr="00576A15">
        <w:rPr>
          <w:rFonts w:eastAsia="Times New Roman" w:cstheme="minorHAnsi"/>
          <w:i/>
          <w:iCs/>
          <w:color w:val="000000"/>
          <w:sz w:val="20"/>
          <w:szCs w:val="20"/>
        </w:rPr>
        <w:t> files by using </w:t>
      </w:r>
      <w:r w:rsidRPr="00576A15">
        <w:rPr>
          <w:rFonts w:eastAsia="Times New Roman" w:cstheme="minorHAnsi"/>
          <w:b/>
          <w:bCs/>
          <w:i/>
          <w:iCs/>
          <w:color w:val="000000"/>
          <w:sz w:val="20"/>
          <w:szCs w:val="20"/>
        </w:rPr>
        <w:t>complex</w:t>
      </w:r>
      <w:r w:rsidRPr="00576A15">
        <w:rPr>
          <w:rFonts w:eastAsia="Times New Roman" w:cstheme="minorHAnsi"/>
          <w:i/>
          <w:iCs/>
          <w:color w:val="000000"/>
          <w:sz w:val="20"/>
          <w:szCs w:val="20"/>
        </w:rPr>
        <w:t> transformations like </w:t>
      </w:r>
      <w:r w:rsidRPr="00576A15">
        <w:rPr>
          <w:rFonts w:eastAsia="Times New Roman" w:cstheme="minorHAnsi"/>
          <w:b/>
          <w:bCs/>
          <w:i/>
          <w:iCs/>
          <w:color w:val="000000"/>
          <w:sz w:val="20"/>
          <w:szCs w:val="20"/>
        </w:rPr>
        <w:t>Normalizer</w:t>
      </w:r>
      <w:r w:rsidRPr="00576A15">
        <w:rPr>
          <w:rFonts w:eastAsia="Times New Roman" w:cstheme="minorHAnsi"/>
          <w:i/>
          <w:iCs/>
          <w:color w:val="000000"/>
          <w:sz w:val="20"/>
          <w:szCs w:val="20"/>
        </w:rPr>
        <w:t>, </w:t>
      </w:r>
      <w:proofErr w:type="spellStart"/>
      <w:r w:rsidRPr="00576A15">
        <w:rPr>
          <w:rFonts w:eastAsia="Times New Roman" w:cstheme="minorHAnsi"/>
          <w:b/>
          <w:bCs/>
          <w:i/>
          <w:iCs/>
          <w:color w:val="000000"/>
          <w:sz w:val="20"/>
          <w:szCs w:val="20"/>
        </w:rPr>
        <w:t>XMLSourceQualifier</w:t>
      </w:r>
      <w:r w:rsidRPr="00576A15">
        <w:rPr>
          <w:rFonts w:eastAsia="Times New Roman" w:cstheme="minorHAnsi"/>
          <w:i/>
          <w:iCs/>
          <w:color w:val="000000"/>
          <w:sz w:val="20"/>
          <w:szCs w:val="20"/>
        </w:rPr>
        <w:t>etc</w:t>
      </w:r>
      <w:proofErr w:type="spellEnd"/>
      <w:r w:rsidRPr="00576A15">
        <w:rPr>
          <w:rFonts w:eastAsia="Times New Roman" w:cstheme="minorHAnsi"/>
          <w:i/>
          <w:iCs/>
          <w:color w:val="000000"/>
          <w:sz w:val="20"/>
          <w:szCs w:val="20"/>
        </w:rPr>
        <w:t>.</w:t>
      </w:r>
    </w:p>
    <w:p w14:paraId="76451AF3"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b/>
          <w:bCs/>
          <w:i/>
          <w:iCs/>
          <w:color w:val="000000"/>
          <w:sz w:val="20"/>
          <w:szCs w:val="20"/>
        </w:rPr>
        <w:t>Extracted</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transformed</w:t>
      </w:r>
      <w:r w:rsidRPr="00576A15">
        <w:rPr>
          <w:rFonts w:eastAsia="Times New Roman" w:cstheme="minorHAnsi"/>
          <w:i/>
          <w:iCs/>
          <w:color w:val="000000"/>
          <w:sz w:val="20"/>
          <w:szCs w:val="20"/>
        </w:rPr>
        <w:t> data from various sources like </w:t>
      </w:r>
      <w:proofErr w:type="spellStart"/>
      <w:r w:rsidRPr="00576A15">
        <w:rPr>
          <w:rFonts w:eastAsia="Times New Roman" w:cstheme="minorHAnsi"/>
          <w:b/>
          <w:bCs/>
          <w:i/>
          <w:iCs/>
          <w:color w:val="000000"/>
          <w:sz w:val="20"/>
          <w:szCs w:val="20"/>
        </w:rPr>
        <w:t>Teradata</w:t>
      </w:r>
      <w:r w:rsidRPr="00576A15">
        <w:rPr>
          <w:rFonts w:eastAsia="Times New Roman" w:cstheme="minorHAnsi"/>
          <w:i/>
          <w:iCs/>
          <w:color w:val="000000"/>
          <w:sz w:val="20"/>
          <w:szCs w:val="20"/>
        </w:rPr>
        <w:t>and</w:t>
      </w:r>
      <w:proofErr w:type="spellEnd"/>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relational</w:t>
      </w:r>
      <w:r w:rsidRPr="00576A15">
        <w:rPr>
          <w:rFonts w:eastAsia="Times New Roman" w:cstheme="minorHAnsi"/>
          <w:i/>
          <w:iCs/>
          <w:color w:val="000000"/>
          <w:sz w:val="20"/>
          <w:szCs w:val="20"/>
        </w:rPr>
        <w:t> databases </w:t>
      </w:r>
      <w:r w:rsidRPr="00576A15">
        <w:rPr>
          <w:rFonts w:eastAsia="Times New Roman" w:cstheme="minorHAnsi"/>
          <w:b/>
          <w:bCs/>
          <w:i/>
          <w:iCs/>
          <w:color w:val="000000"/>
          <w:sz w:val="20"/>
          <w:szCs w:val="20"/>
        </w:rPr>
        <w:t>Oracle</w:t>
      </w:r>
      <w:r w:rsidRPr="00576A15">
        <w:rPr>
          <w:rFonts w:eastAsia="Times New Roman" w:cstheme="minorHAnsi"/>
          <w:i/>
          <w:iCs/>
          <w:color w:val="000000"/>
          <w:sz w:val="20"/>
          <w:szCs w:val="20"/>
        </w:rPr>
        <w:t>, </w:t>
      </w:r>
      <w:proofErr w:type="spellStart"/>
      <w:proofErr w:type="gramStart"/>
      <w:r w:rsidRPr="00576A15">
        <w:rPr>
          <w:rFonts w:eastAsia="Times New Roman" w:cstheme="minorHAnsi"/>
          <w:b/>
          <w:bCs/>
          <w:i/>
          <w:iCs/>
          <w:color w:val="000000"/>
          <w:sz w:val="20"/>
          <w:szCs w:val="20"/>
        </w:rPr>
        <w:t>SQLServer</w:t>
      </w:r>
      <w:proofErr w:type="spellEnd"/>
      <w:r w:rsidRPr="00576A15">
        <w:rPr>
          <w:rFonts w:eastAsia="Times New Roman" w:cstheme="minorHAnsi"/>
          <w:i/>
          <w:iCs/>
          <w:color w:val="000000"/>
          <w:sz w:val="20"/>
          <w:szCs w:val="20"/>
        </w:rPr>
        <w:t> .</w:t>
      </w:r>
      <w:proofErr w:type="gramEnd"/>
    </w:p>
    <w:p w14:paraId="5427C4A7"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Involved in generating </w:t>
      </w:r>
      <w:proofErr w:type="spellStart"/>
      <w:r w:rsidRPr="00576A15">
        <w:rPr>
          <w:rFonts w:eastAsia="Times New Roman" w:cstheme="minorHAnsi"/>
          <w:b/>
          <w:bCs/>
          <w:i/>
          <w:iCs/>
          <w:color w:val="000000"/>
          <w:sz w:val="20"/>
          <w:szCs w:val="20"/>
        </w:rPr>
        <w:t>MLOAD</w:t>
      </w:r>
      <w:r w:rsidRPr="00576A15">
        <w:rPr>
          <w:rFonts w:eastAsia="Times New Roman" w:cstheme="minorHAnsi"/>
          <w:i/>
          <w:iCs/>
          <w:color w:val="000000"/>
          <w:sz w:val="20"/>
          <w:szCs w:val="20"/>
        </w:rPr>
        <w:t>and</w:t>
      </w:r>
      <w:proofErr w:type="spellEnd"/>
      <w:r w:rsidRPr="00576A15">
        <w:rPr>
          <w:rFonts w:eastAsia="Times New Roman" w:cstheme="minorHAnsi"/>
          <w:i/>
          <w:iCs/>
          <w:color w:val="000000"/>
          <w:sz w:val="20"/>
          <w:szCs w:val="20"/>
        </w:rPr>
        <w:t> </w:t>
      </w:r>
      <w:proofErr w:type="spellStart"/>
      <w:r w:rsidRPr="00576A15">
        <w:rPr>
          <w:rFonts w:eastAsia="Times New Roman" w:cstheme="minorHAnsi"/>
          <w:b/>
          <w:bCs/>
          <w:i/>
          <w:iCs/>
          <w:color w:val="000000"/>
          <w:sz w:val="20"/>
          <w:szCs w:val="20"/>
        </w:rPr>
        <w:t>TPUMP</w:t>
      </w:r>
      <w:r w:rsidRPr="00576A15">
        <w:rPr>
          <w:rFonts w:eastAsia="Times New Roman" w:cstheme="minorHAnsi"/>
          <w:i/>
          <w:iCs/>
          <w:color w:val="000000"/>
          <w:sz w:val="20"/>
          <w:szCs w:val="20"/>
        </w:rPr>
        <w:t>scripts</w:t>
      </w:r>
      <w:proofErr w:type="spellEnd"/>
      <w:r w:rsidRPr="00576A15">
        <w:rPr>
          <w:rFonts w:eastAsia="Times New Roman" w:cstheme="minorHAnsi"/>
          <w:i/>
          <w:iCs/>
          <w:color w:val="000000"/>
          <w:sz w:val="20"/>
          <w:szCs w:val="20"/>
        </w:rPr>
        <w:t xml:space="preserve"> to load the data into Teradata tables.</w:t>
      </w:r>
    </w:p>
    <w:p w14:paraId="14B0158F"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w:t>
      </w:r>
      <w:r w:rsidRPr="00576A15">
        <w:rPr>
          <w:rFonts w:eastAsia="Times New Roman" w:cstheme="minorHAnsi"/>
          <w:b/>
          <w:bCs/>
          <w:i/>
          <w:iCs/>
          <w:color w:val="000000"/>
          <w:sz w:val="20"/>
          <w:szCs w:val="20"/>
        </w:rPr>
        <w:t>Mappings</w:t>
      </w:r>
      <w:r w:rsidRPr="00576A15">
        <w:rPr>
          <w:rFonts w:eastAsia="Times New Roman" w:cstheme="minorHAnsi"/>
          <w:i/>
          <w:iCs/>
          <w:color w:val="000000"/>
          <w:sz w:val="20"/>
          <w:szCs w:val="20"/>
        </w:rPr>
        <w:t> using Mapping Designer to load the data from various sources, using different transformations like </w:t>
      </w:r>
      <w:r w:rsidRPr="00576A15">
        <w:rPr>
          <w:rFonts w:eastAsia="Times New Roman" w:cstheme="minorHAnsi"/>
          <w:b/>
          <w:bCs/>
          <w:i/>
          <w:iCs/>
          <w:color w:val="000000"/>
          <w:sz w:val="20"/>
          <w:szCs w:val="20"/>
        </w:rPr>
        <w:t>SourceQualifier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Expression</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Lookup</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Connected</w:t>
      </w:r>
      <w:r w:rsidRPr="00576A15">
        <w:rPr>
          <w:rFonts w:eastAsia="Times New Roman" w:cstheme="minorHAnsi"/>
          <w:i/>
          <w:iCs/>
          <w:color w:val="000000"/>
          <w:sz w:val="20"/>
          <w:szCs w:val="20"/>
        </w:rPr>
        <w:t> and </w:t>
      </w:r>
      <w:proofErr w:type="gramStart"/>
      <w:r w:rsidRPr="00576A15">
        <w:rPr>
          <w:rFonts w:eastAsia="Times New Roman" w:cstheme="minorHAnsi"/>
          <w:b/>
          <w:bCs/>
          <w:i/>
          <w:iCs/>
          <w:color w:val="000000"/>
          <w:sz w:val="20"/>
          <w:szCs w:val="20"/>
        </w:rPr>
        <w:t>Unconnected</w:t>
      </w:r>
      <w:r w:rsidRPr="00576A15">
        <w:rPr>
          <w:rFonts w:eastAsia="Times New Roman" w:cstheme="minorHAnsi"/>
          <w:i/>
          <w:iCs/>
          <w:color w:val="000000"/>
          <w:sz w:val="20"/>
          <w:szCs w:val="20"/>
        </w:rPr>
        <w:t> ,</w:t>
      </w:r>
      <w:proofErr w:type="gramEnd"/>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Aggregator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UpdateStrategy</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Joiner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Filter</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Sorter</w:t>
      </w:r>
      <w:r w:rsidRPr="00576A15">
        <w:rPr>
          <w:rFonts w:eastAsia="Times New Roman" w:cstheme="minorHAnsi"/>
          <w:i/>
          <w:iCs/>
          <w:color w:val="000000"/>
          <w:sz w:val="20"/>
          <w:szCs w:val="20"/>
        </w:rPr>
        <w:t> transformations.</w:t>
      </w:r>
    </w:p>
    <w:p w14:paraId="4237CF17"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Developed complex mappings using transformations such as </w:t>
      </w:r>
      <w:r w:rsidRPr="00576A15">
        <w:rPr>
          <w:rFonts w:eastAsia="Times New Roman" w:cstheme="minorHAnsi"/>
          <w:b/>
          <w:bCs/>
          <w:i/>
          <w:iCs/>
          <w:color w:val="000000"/>
          <w:sz w:val="20"/>
          <w:szCs w:val="20"/>
        </w:rPr>
        <w:t>Aggregator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Connected</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UnconnectedLookup</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Filter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Joiner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Expression</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Filter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Sorter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Router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Normalizer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SourceQualifier</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UpdateStrategy</w:t>
      </w:r>
      <w:r w:rsidRPr="00576A15">
        <w:rPr>
          <w:rFonts w:eastAsia="Times New Roman" w:cstheme="minorHAnsi"/>
          <w:i/>
          <w:iCs/>
          <w:color w:val="000000"/>
          <w:sz w:val="20"/>
          <w:szCs w:val="20"/>
        </w:rPr>
        <w:t>.</w:t>
      </w:r>
    </w:p>
    <w:p w14:paraId="72106B69"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extensively to create </w:t>
      </w:r>
      <w:r w:rsidRPr="00576A15">
        <w:rPr>
          <w:rFonts w:eastAsia="Times New Roman" w:cstheme="minorHAnsi"/>
          <w:b/>
          <w:bCs/>
          <w:i/>
          <w:iCs/>
          <w:color w:val="000000"/>
          <w:sz w:val="20"/>
          <w:szCs w:val="20"/>
        </w:rPr>
        <w:t>views</w:t>
      </w:r>
      <w:r w:rsidRPr="00576A15">
        <w:rPr>
          <w:rFonts w:eastAsia="Times New Roman" w:cstheme="minorHAnsi"/>
          <w:i/>
          <w:iCs/>
          <w:color w:val="000000"/>
          <w:sz w:val="20"/>
          <w:szCs w:val="20"/>
        </w:rPr>
        <w:t> using Composite queries and publish them as web link.</w:t>
      </w:r>
    </w:p>
    <w:p w14:paraId="7AF594FA"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Sourced data using </w:t>
      </w:r>
      <w:r w:rsidRPr="00576A15">
        <w:rPr>
          <w:rFonts w:eastAsia="Times New Roman" w:cstheme="minorHAnsi"/>
          <w:b/>
          <w:bCs/>
          <w:i/>
          <w:iCs/>
          <w:color w:val="000000"/>
          <w:sz w:val="20"/>
          <w:szCs w:val="20"/>
        </w:rPr>
        <w:t>WEBSERVICES</w:t>
      </w:r>
      <w:r w:rsidRPr="00576A15">
        <w:rPr>
          <w:rFonts w:eastAsia="Times New Roman" w:cstheme="minorHAnsi"/>
          <w:i/>
          <w:iCs/>
          <w:color w:val="000000"/>
          <w:sz w:val="20"/>
          <w:szCs w:val="20"/>
        </w:rPr>
        <w:t> transformation.</w:t>
      </w:r>
    </w:p>
    <w:p w14:paraId="3A61222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Extensively worked on </w:t>
      </w:r>
      <w:r w:rsidRPr="00576A15">
        <w:rPr>
          <w:rFonts w:eastAsia="Times New Roman" w:cstheme="minorHAnsi"/>
          <w:b/>
          <w:bCs/>
          <w:i/>
          <w:iCs/>
          <w:color w:val="000000"/>
          <w:sz w:val="20"/>
          <w:szCs w:val="20"/>
        </w:rPr>
        <w:t>MappingVariables</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MappingParameters</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WorkflowVariables</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SessionParameters</w:t>
      </w:r>
      <w:r w:rsidRPr="00576A15">
        <w:rPr>
          <w:rFonts w:eastAsia="Times New Roman" w:cstheme="minorHAnsi"/>
          <w:i/>
          <w:iCs/>
          <w:color w:val="000000"/>
          <w:sz w:val="20"/>
          <w:szCs w:val="20"/>
        </w:rPr>
        <w:t>.</w:t>
      </w:r>
    </w:p>
    <w:p w14:paraId="3B67D1DD"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on different tasks in Workflows like </w:t>
      </w:r>
      <w:r w:rsidRPr="00576A15">
        <w:rPr>
          <w:rFonts w:eastAsia="Times New Roman" w:cstheme="minorHAnsi"/>
          <w:b/>
          <w:bCs/>
          <w:i/>
          <w:iCs/>
          <w:color w:val="000000"/>
          <w:sz w:val="20"/>
          <w:szCs w:val="20"/>
        </w:rPr>
        <w:t>sessions</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eventsraise</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eventwait</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decisionmail</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command</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Worklets</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assignment</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timer</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scheduling</w:t>
      </w:r>
      <w:r w:rsidRPr="00576A15">
        <w:rPr>
          <w:rFonts w:eastAsia="Times New Roman" w:cstheme="minorHAnsi"/>
          <w:i/>
          <w:iCs/>
          <w:color w:val="000000"/>
          <w:sz w:val="20"/>
          <w:szCs w:val="20"/>
        </w:rPr>
        <w:t> of the </w:t>
      </w:r>
      <w:r w:rsidRPr="00576A15">
        <w:rPr>
          <w:rFonts w:eastAsia="Times New Roman" w:cstheme="minorHAnsi"/>
          <w:b/>
          <w:bCs/>
          <w:i/>
          <w:iCs/>
          <w:color w:val="000000"/>
          <w:sz w:val="20"/>
          <w:szCs w:val="20"/>
        </w:rPr>
        <w:t>workflow</w:t>
      </w:r>
      <w:r w:rsidRPr="00576A15">
        <w:rPr>
          <w:rFonts w:eastAsia="Times New Roman" w:cstheme="minorHAnsi"/>
          <w:i/>
          <w:iCs/>
          <w:color w:val="000000"/>
          <w:sz w:val="20"/>
          <w:szCs w:val="20"/>
        </w:rPr>
        <w:t>.</w:t>
      </w:r>
    </w:p>
    <w:p w14:paraId="18EADEC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on Power Center Designer tools like </w:t>
      </w:r>
      <w:r w:rsidRPr="00576A15">
        <w:rPr>
          <w:rFonts w:eastAsia="Times New Roman" w:cstheme="minorHAnsi"/>
          <w:b/>
          <w:bCs/>
          <w:i/>
          <w:iCs/>
          <w:color w:val="000000"/>
          <w:sz w:val="20"/>
          <w:szCs w:val="20"/>
        </w:rPr>
        <w:t>SourceAnalyzer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TargetDesigner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MappingDesigner</w:t>
      </w:r>
      <w:r w:rsidRPr="00576A15">
        <w:rPr>
          <w:rFonts w:eastAsia="Times New Roman" w:cstheme="minorHAnsi"/>
          <w:i/>
          <w:iCs/>
          <w:color w:val="000000"/>
          <w:sz w:val="20"/>
          <w:szCs w:val="20"/>
        </w:rPr>
        <w:t>, </w:t>
      </w:r>
      <w:r w:rsidRPr="00576A15">
        <w:rPr>
          <w:rFonts w:eastAsia="Times New Roman" w:cstheme="minorHAnsi"/>
          <w:b/>
          <w:bCs/>
          <w:i/>
          <w:iCs/>
          <w:color w:val="000000"/>
          <w:sz w:val="20"/>
          <w:szCs w:val="20"/>
        </w:rPr>
        <w:t>MappletDesigner</w:t>
      </w:r>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TransformationDeveloper</w:t>
      </w:r>
      <w:r w:rsidRPr="00576A15">
        <w:rPr>
          <w:rFonts w:eastAsia="Times New Roman" w:cstheme="minorHAnsi"/>
          <w:i/>
          <w:iCs/>
          <w:color w:val="000000"/>
          <w:sz w:val="20"/>
          <w:szCs w:val="20"/>
        </w:rPr>
        <w:t>.</w:t>
      </w:r>
    </w:p>
    <w:p w14:paraId="0570794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w:t>
      </w:r>
      <w:proofErr w:type="spellStart"/>
      <w:r w:rsidRPr="00576A15">
        <w:rPr>
          <w:rFonts w:eastAsia="Times New Roman" w:cstheme="minorHAnsi"/>
          <w:b/>
          <w:bCs/>
          <w:i/>
          <w:iCs/>
          <w:color w:val="000000"/>
          <w:sz w:val="20"/>
          <w:szCs w:val="20"/>
        </w:rPr>
        <w:t>Debugger</w:t>
      </w:r>
      <w:r w:rsidRPr="00576A15">
        <w:rPr>
          <w:rFonts w:eastAsia="Times New Roman" w:cstheme="minorHAnsi"/>
          <w:i/>
          <w:iCs/>
          <w:color w:val="000000"/>
          <w:sz w:val="20"/>
          <w:szCs w:val="20"/>
        </w:rPr>
        <w:t>within</w:t>
      </w:r>
      <w:proofErr w:type="spellEnd"/>
      <w:r w:rsidRPr="00576A15">
        <w:rPr>
          <w:rFonts w:eastAsia="Times New Roman" w:cstheme="minorHAnsi"/>
          <w:i/>
          <w:iCs/>
          <w:color w:val="000000"/>
          <w:sz w:val="20"/>
          <w:szCs w:val="20"/>
        </w:rPr>
        <w:t xml:space="preserve"> the Mapping Designer to test the data flow between source and target and to </w:t>
      </w:r>
      <w:r w:rsidRPr="00576A15">
        <w:rPr>
          <w:rFonts w:eastAsia="Times New Roman" w:cstheme="minorHAnsi"/>
          <w:b/>
          <w:bCs/>
          <w:i/>
          <w:iCs/>
          <w:color w:val="000000"/>
          <w:sz w:val="20"/>
          <w:szCs w:val="20"/>
        </w:rPr>
        <w:t>troubleshoot</w:t>
      </w:r>
      <w:r w:rsidRPr="00576A15">
        <w:rPr>
          <w:rFonts w:eastAsia="Times New Roman" w:cstheme="minorHAnsi"/>
          <w:i/>
          <w:iCs/>
          <w:color w:val="000000"/>
          <w:sz w:val="20"/>
          <w:szCs w:val="20"/>
        </w:rPr>
        <w:t> the </w:t>
      </w:r>
      <w:proofErr w:type="spellStart"/>
      <w:r w:rsidRPr="00576A15">
        <w:rPr>
          <w:rFonts w:eastAsia="Times New Roman" w:cstheme="minorHAnsi"/>
          <w:b/>
          <w:bCs/>
          <w:i/>
          <w:iCs/>
          <w:color w:val="000000"/>
          <w:sz w:val="20"/>
          <w:szCs w:val="20"/>
        </w:rPr>
        <w:t>invalidmappings</w:t>
      </w:r>
      <w:proofErr w:type="spellEnd"/>
      <w:r w:rsidRPr="00576A15">
        <w:rPr>
          <w:rFonts w:eastAsia="Times New Roman" w:cstheme="minorHAnsi"/>
          <w:i/>
          <w:iCs/>
          <w:color w:val="000000"/>
          <w:sz w:val="20"/>
          <w:szCs w:val="20"/>
        </w:rPr>
        <w:t>.</w:t>
      </w:r>
    </w:p>
    <w:p w14:paraId="46E9EA4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Designed and developed </w:t>
      </w:r>
      <w:proofErr w:type="spellStart"/>
      <w:r w:rsidRPr="00576A15">
        <w:rPr>
          <w:rFonts w:eastAsia="Times New Roman" w:cstheme="minorHAnsi"/>
          <w:b/>
          <w:bCs/>
          <w:i/>
          <w:iCs/>
          <w:color w:val="000000"/>
          <w:sz w:val="20"/>
          <w:szCs w:val="20"/>
        </w:rPr>
        <w:t>UNIXShellscripts</w:t>
      </w:r>
      <w:proofErr w:type="spellEnd"/>
      <w:r w:rsidRPr="00576A15">
        <w:rPr>
          <w:rFonts w:eastAsia="Times New Roman" w:cstheme="minorHAnsi"/>
          <w:i/>
          <w:iCs/>
          <w:color w:val="000000"/>
          <w:sz w:val="20"/>
          <w:szCs w:val="20"/>
        </w:rPr>
        <w:t> to </w:t>
      </w:r>
      <w:r w:rsidRPr="00576A15">
        <w:rPr>
          <w:rFonts w:eastAsia="Times New Roman" w:cstheme="minorHAnsi"/>
          <w:b/>
          <w:bCs/>
          <w:i/>
          <w:iCs/>
          <w:color w:val="000000"/>
          <w:sz w:val="20"/>
          <w:szCs w:val="20"/>
        </w:rPr>
        <w:t>report</w:t>
      </w:r>
      <w:r w:rsidRPr="00576A15">
        <w:rPr>
          <w:rFonts w:eastAsia="Times New Roman" w:cstheme="minorHAnsi"/>
          <w:i/>
          <w:iCs/>
          <w:color w:val="000000"/>
          <w:sz w:val="20"/>
          <w:szCs w:val="20"/>
        </w:rPr>
        <w:t> job </w:t>
      </w:r>
      <w:proofErr w:type="spellStart"/>
      <w:r w:rsidRPr="00576A15">
        <w:rPr>
          <w:rFonts w:eastAsia="Times New Roman" w:cstheme="minorHAnsi"/>
          <w:b/>
          <w:bCs/>
          <w:i/>
          <w:iCs/>
          <w:color w:val="000000"/>
          <w:sz w:val="20"/>
          <w:szCs w:val="20"/>
        </w:rPr>
        <w:t>failurealerts</w:t>
      </w:r>
      <w:proofErr w:type="spellEnd"/>
      <w:r w:rsidRPr="00576A15">
        <w:rPr>
          <w:rFonts w:eastAsia="Times New Roman" w:cstheme="minorHAnsi"/>
          <w:i/>
          <w:iCs/>
          <w:color w:val="000000"/>
          <w:sz w:val="20"/>
          <w:szCs w:val="20"/>
        </w:rPr>
        <w:t>.</w:t>
      </w:r>
    </w:p>
    <w:p w14:paraId="16CE13FE"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Workflow Manager for Creating, Validating, Testing and running the sequential, parallel initial Incremental Load.</w:t>
      </w:r>
    </w:p>
    <w:p w14:paraId="7AE1BB74"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on </w:t>
      </w:r>
      <w:r w:rsidRPr="00576A15">
        <w:rPr>
          <w:rFonts w:eastAsia="Times New Roman" w:cstheme="minorHAnsi"/>
          <w:b/>
          <w:bCs/>
          <w:i/>
          <w:iCs/>
          <w:color w:val="000000"/>
          <w:sz w:val="20"/>
          <w:szCs w:val="20"/>
        </w:rPr>
        <w:t>SQL</w:t>
      </w:r>
      <w:r w:rsidRPr="00576A15">
        <w:rPr>
          <w:rFonts w:eastAsia="Times New Roman" w:cstheme="minorHAnsi"/>
          <w:i/>
          <w:iCs/>
          <w:color w:val="000000"/>
          <w:sz w:val="20"/>
          <w:szCs w:val="20"/>
        </w:rPr>
        <w:t> tools like </w:t>
      </w:r>
      <w:proofErr w:type="spellStart"/>
      <w:r w:rsidRPr="00576A15">
        <w:rPr>
          <w:rFonts w:eastAsia="Times New Roman" w:cstheme="minorHAnsi"/>
          <w:b/>
          <w:bCs/>
          <w:i/>
          <w:iCs/>
          <w:color w:val="000000"/>
          <w:sz w:val="20"/>
          <w:szCs w:val="20"/>
        </w:rPr>
        <w:t>TOAD</w:t>
      </w:r>
      <w:r w:rsidRPr="00576A15">
        <w:rPr>
          <w:rFonts w:eastAsia="Times New Roman" w:cstheme="minorHAnsi"/>
          <w:i/>
          <w:iCs/>
          <w:color w:val="000000"/>
          <w:sz w:val="20"/>
          <w:szCs w:val="20"/>
        </w:rPr>
        <w:t>and</w:t>
      </w:r>
      <w:proofErr w:type="spellEnd"/>
      <w:r w:rsidRPr="00576A15">
        <w:rPr>
          <w:rFonts w:eastAsia="Times New Roman" w:cstheme="minorHAnsi"/>
          <w:i/>
          <w:iCs/>
          <w:color w:val="000000"/>
          <w:sz w:val="20"/>
          <w:szCs w:val="20"/>
        </w:rPr>
        <w:t> </w:t>
      </w:r>
      <w:proofErr w:type="spellStart"/>
      <w:r w:rsidRPr="00576A15">
        <w:rPr>
          <w:rFonts w:eastAsia="Times New Roman" w:cstheme="minorHAnsi"/>
          <w:b/>
          <w:bCs/>
          <w:i/>
          <w:iCs/>
          <w:color w:val="000000"/>
          <w:sz w:val="20"/>
          <w:szCs w:val="20"/>
        </w:rPr>
        <w:t>SQLDeveloper</w:t>
      </w:r>
      <w:r w:rsidRPr="00576A15">
        <w:rPr>
          <w:rFonts w:eastAsia="Times New Roman" w:cstheme="minorHAnsi"/>
          <w:i/>
          <w:iCs/>
          <w:color w:val="000000"/>
          <w:sz w:val="20"/>
          <w:szCs w:val="20"/>
        </w:rPr>
        <w:t>to</w:t>
      </w:r>
      <w:proofErr w:type="spellEnd"/>
      <w:r w:rsidRPr="00576A15">
        <w:rPr>
          <w:rFonts w:eastAsia="Times New Roman" w:cstheme="minorHAnsi"/>
          <w:i/>
          <w:iCs/>
          <w:color w:val="000000"/>
          <w:sz w:val="20"/>
          <w:szCs w:val="20"/>
        </w:rPr>
        <w:t xml:space="preserve"> run </w:t>
      </w:r>
      <w:proofErr w:type="spellStart"/>
      <w:r w:rsidRPr="00576A15">
        <w:rPr>
          <w:rFonts w:eastAsia="Times New Roman" w:cstheme="minorHAnsi"/>
          <w:b/>
          <w:bCs/>
          <w:i/>
          <w:iCs/>
          <w:color w:val="000000"/>
          <w:sz w:val="20"/>
          <w:szCs w:val="20"/>
        </w:rPr>
        <w:t>SQLQueries</w:t>
      </w:r>
      <w:proofErr w:type="spellEnd"/>
      <w:r w:rsidRPr="00576A15">
        <w:rPr>
          <w:rFonts w:eastAsia="Times New Roman" w:cstheme="minorHAnsi"/>
          <w:i/>
          <w:iCs/>
          <w:color w:val="000000"/>
          <w:sz w:val="20"/>
          <w:szCs w:val="20"/>
        </w:rPr>
        <w:t> and </w:t>
      </w:r>
      <w:r w:rsidRPr="00576A15">
        <w:rPr>
          <w:rFonts w:eastAsia="Times New Roman" w:cstheme="minorHAnsi"/>
          <w:b/>
          <w:bCs/>
          <w:i/>
          <w:iCs/>
          <w:color w:val="000000"/>
          <w:sz w:val="20"/>
          <w:szCs w:val="20"/>
        </w:rPr>
        <w:t>validate</w:t>
      </w:r>
      <w:r w:rsidRPr="00576A15">
        <w:rPr>
          <w:rFonts w:eastAsia="Times New Roman" w:cstheme="minorHAnsi"/>
          <w:i/>
          <w:iCs/>
          <w:color w:val="000000"/>
          <w:sz w:val="20"/>
          <w:szCs w:val="20"/>
        </w:rPr>
        <w:t> the </w:t>
      </w:r>
      <w:r w:rsidRPr="00576A15">
        <w:rPr>
          <w:rFonts w:eastAsia="Times New Roman" w:cstheme="minorHAnsi"/>
          <w:b/>
          <w:bCs/>
          <w:i/>
          <w:iCs/>
          <w:color w:val="000000"/>
          <w:sz w:val="20"/>
          <w:szCs w:val="20"/>
        </w:rPr>
        <w:t>data</w:t>
      </w:r>
      <w:r w:rsidRPr="00576A15">
        <w:rPr>
          <w:rFonts w:eastAsia="Times New Roman" w:cstheme="minorHAnsi"/>
          <w:i/>
          <w:iCs/>
          <w:color w:val="000000"/>
          <w:sz w:val="20"/>
          <w:szCs w:val="20"/>
        </w:rPr>
        <w:t>.</w:t>
      </w:r>
    </w:p>
    <w:p w14:paraId="40E15C95"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Scheduled Informatica Jobs through </w:t>
      </w:r>
      <w:r w:rsidRPr="00576A15">
        <w:rPr>
          <w:rFonts w:eastAsia="Times New Roman" w:cstheme="minorHAnsi"/>
          <w:b/>
          <w:bCs/>
          <w:i/>
          <w:iCs/>
          <w:color w:val="000000"/>
          <w:sz w:val="20"/>
          <w:szCs w:val="20"/>
        </w:rPr>
        <w:t>Autosys</w:t>
      </w:r>
      <w:r w:rsidR="00CD7515" w:rsidRPr="00576A15">
        <w:rPr>
          <w:rFonts w:eastAsia="Times New Roman" w:cstheme="minorHAnsi"/>
          <w:b/>
          <w:bCs/>
          <w:i/>
          <w:iCs/>
          <w:color w:val="000000"/>
          <w:sz w:val="20"/>
          <w:szCs w:val="20"/>
        </w:rPr>
        <w:t xml:space="preserve"> </w:t>
      </w:r>
      <w:r w:rsidRPr="00576A15">
        <w:rPr>
          <w:rFonts w:eastAsia="Times New Roman" w:cstheme="minorHAnsi"/>
          <w:b/>
          <w:bCs/>
          <w:i/>
          <w:iCs/>
          <w:color w:val="000000"/>
          <w:sz w:val="20"/>
          <w:szCs w:val="20"/>
        </w:rPr>
        <w:t>scheduling</w:t>
      </w:r>
      <w:r w:rsidRPr="00576A15">
        <w:rPr>
          <w:rFonts w:eastAsia="Times New Roman" w:cstheme="minorHAnsi"/>
          <w:i/>
          <w:iCs/>
          <w:color w:val="000000"/>
          <w:sz w:val="20"/>
          <w:szCs w:val="20"/>
        </w:rPr>
        <w:t> tool.</w:t>
      </w:r>
    </w:p>
    <w:p w14:paraId="20A99B5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Assisted </w:t>
      </w:r>
      <w:r w:rsidRPr="00576A15">
        <w:rPr>
          <w:rFonts w:eastAsia="Times New Roman" w:cstheme="minorHAnsi"/>
          <w:b/>
          <w:bCs/>
          <w:i/>
          <w:iCs/>
          <w:color w:val="000000"/>
          <w:sz w:val="20"/>
          <w:szCs w:val="20"/>
        </w:rPr>
        <w:t>QA</w:t>
      </w:r>
      <w:r w:rsidRPr="00576A15">
        <w:rPr>
          <w:rFonts w:eastAsia="Times New Roman" w:cstheme="minorHAnsi"/>
          <w:i/>
          <w:iCs/>
          <w:color w:val="000000"/>
          <w:sz w:val="20"/>
          <w:szCs w:val="20"/>
        </w:rPr>
        <w:t> team to </w:t>
      </w:r>
      <w:r w:rsidRPr="00576A15">
        <w:rPr>
          <w:rFonts w:eastAsia="Times New Roman" w:cstheme="minorHAnsi"/>
          <w:b/>
          <w:bCs/>
          <w:i/>
          <w:iCs/>
          <w:color w:val="000000"/>
          <w:sz w:val="20"/>
          <w:szCs w:val="20"/>
        </w:rPr>
        <w:t>fix</w:t>
      </w:r>
      <w:r w:rsidRPr="00576A15">
        <w:rPr>
          <w:rFonts w:eastAsia="Times New Roman" w:cstheme="minorHAnsi"/>
          <w:i/>
          <w:iCs/>
          <w:color w:val="000000"/>
          <w:sz w:val="20"/>
          <w:szCs w:val="20"/>
        </w:rPr>
        <w:t> and </w:t>
      </w:r>
      <w:proofErr w:type="spellStart"/>
      <w:r w:rsidRPr="00576A15">
        <w:rPr>
          <w:rFonts w:eastAsia="Times New Roman" w:cstheme="minorHAnsi"/>
          <w:b/>
          <w:bCs/>
          <w:i/>
          <w:iCs/>
          <w:color w:val="000000"/>
          <w:sz w:val="20"/>
          <w:szCs w:val="20"/>
        </w:rPr>
        <w:t>findsolutions</w:t>
      </w:r>
      <w:proofErr w:type="spellEnd"/>
      <w:r w:rsidRPr="00576A15">
        <w:rPr>
          <w:rFonts w:eastAsia="Times New Roman" w:cstheme="minorHAnsi"/>
          <w:i/>
          <w:iCs/>
          <w:color w:val="000000"/>
          <w:sz w:val="20"/>
          <w:szCs w:val="20"/>
        </w:rPr>
        <w:t> for the </w:t>
      </w:r>
      <w:proofErr w:type="spellStart"/>
      <w:r w:rsidRPr="00576A15">
        <w:rPr>
          <w:rFonts w:eastAsia="Times New Roman" w:cstheme="minorHAnsi"/>
          <w:b/>
          <w:bCs/>
          <w:i/>
          <w:iCs/>
          <w:color w:val="000000"/>
          <w:sz w:val="20"/>
          <w:szCs w:val="20"/>
        </w:rPr>
        <w:t>productionissues</w:t>
      </w:r>
      <w:proofErr w:type="spellEnd"/>
    </w:p>
    <w:p w14:paraId="25B84E71"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Prepared all documents necessary for knowledge transfer such as </w:t>
      </w:r>
      <w:r w:rsidRPr="00576A15">
        <w:rPr>
          <w:rFonts w:eastAsia="Times New Roman" w:cstheme="minorHAnsi"/>
          <w:b/>
          <w:bCs/>
          <w:i/>
          <w:iCs/>
          <w:color w:val="000000"/>
          <w:sz w:val="20"/>
          <w:szCs w:val="20"/>
        </w:rPr>
        <w:t>ETL strategy, ETL development standards, ETL processes</w:t>
      </w:r>
      <w:r w:rsidRPr="00576A15">
        <w:rPr>
          <w:rFonts w:eastAsia="Times New Roman" w:cstheme="minorHAnsi"/>
          <w:i/>
          <w:iCs/>
          <w:color w:val="000000"/>
          <w:sz w:val="20"/>
          <w:szCs w:val="20"/>
        </w:rPr>
        <w:t>, etc.</w:t>
      </w:r>
    </w:p>
    <w:p w14:paraId="2AA5FAA0" w14:textId="77777777" w:rsidR="00237554" w:rsidRPr="00576A15" w:rsidRDefault="00237554" w:rsidP="00576A15">
      <w:pPr>
        <w:spacing w:before="100" w:beforeAutospacing="1" w:after="100" w:afterAutospacing="1" w:line="240" w:lineRule="auto"/>
        <w:ind w:left="360"/>
        <w:rPr>
          <w:rFonts w:eastAsia="Times New Roman" w:cstheme="minorHAnsi"/>
          <w:i/>
          <w:iCs/>
          <w:color w:val="000000"/>
          <w:sz w:val="20"/>
          <w:szCs w:val="20"/>
        </w:rPr>
      </w:pPr>
      <w:r w:rsidRPr="00576A15">
        <w:rPr>
          <w:rFonts w:eastAsia="Times New Roman" w:cstheme="minorHAnsi"/>
          <w:b/>
          <w:bCs/>
          <w:i/>
          <w:iCs/>
          <w:color w:val="000000"/>
          <w:sz w:val="20"/>
          <w:szCs w:val="20"/>
        </w:rPr>
        <w:t xml:space="preserve">Environment: Informatica Power Center 9.1, </w:t>
      </w:r>
      <w:proofErr w:type="spellStart"/>
      <w:r w:rsidRPr="00576A15">
        <w:rPr>
          <w:rFonts w:eastAsia="Times New Roman" w:cstheme="minorHAnsi"/>
          <w:b/>
          <w:bCs/>
          <w:i/>
          <w:iCs/>
          <w:color w:val="000000"/>
          <w:sz w:val="20"/>
          <w:szCs w:val="20"/>
        </w:rPr>
        <w:t>PowerExchange</w:t>
      </w:r>
      <w:proofErr w:type="spellEnd"/>
      <w:r w:rsidRPr="00576A15">
        <w:rPr>
          <w:rFonts w:eastAsia="Times New Roman" w:cstheme="minorHAnsi"/>
          <w:b/>
          <w:bCs/>
          <w:i/>
          <w:iCs/>
          <w:color w:val="000000"/>
          <w:sz w:val="20"/>
          <w:szCs w:val="20"/>
        </w:rPr>
        <w:t xml:space="preserve"> 9.1, Oracle 11g, Teradata, Erwin, UNIX, PL/SQL, Autosys, MS-SQL Server 2008, Toad, MS-Visio, Windows XP, OBIEE 10.1.3.4.1.</w:t>
      </w:r>
    </w:p>
    <w:p w14:paraId="3C8CA118" w14:textId="77777777" w:rsidR="00237554" w:rsidRPr="00576A15" w:rsidRDefault="0015270C" w:rsidP="00576A15">
      <w:pPr>
        <w:spacing w:after="0" w:line="240" w:lineRule="auto"/>
        <w:rPr>
          <w:rFonts w:eastAsia="Times New Roman" w:cstheme="minorHAnsi"/>
          <w:b/>
          <w:i/>
          <w:iCs/>
          <w:color w:val="5B9BD5" w:themeColor="accent1"/>
          <w:sz w:val="20"/>
          <w:szCs w:val="20"/>
        </w:rPr>
      </w:pPr>
      <w:r w:rsidRPr="00576A15">
        <w:rPr>
          <w:rFonts w:eastAsia="Times New Roman" w:cstheme="minorHAnsi"/>
          <w:b/>
          <w:i/>
          <w:iCs/>
          <w:color w:val="5B9BD5" w:themeColor="accent1"/>
          <w:sz w:val="20"/>
          <w:szCs w:val="20"/>
        </w:rPr>
        <w:t>Cigna Health Spring Nashville, TN</w:t>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t xml:space="preserve">       </w:t>
      </w:r>
      <w:r w:rsidRPr="00576A15">
        <w:rPr>
          <w:rFonts w:ascii="Calibri"/>
          <w:b/>
          <w:i/>
          <w:iCs/>
          <w:color w:val="5B9BD5" w:themeColor="accent1"/>
        </w:rPr>
        <w:t>02/2020 to 10/2021</w:t>
      </w:r>
      <w:r w:rsidRPr="00576A15">
        <w:rPr>
          <w:rFonts w:ascii="Calibri"/>
          <w:b/>
          <w:i/>
          <w:iCs/>
          <w:color w:val="5B9BD5" w:themeColor="accent1"/>
          <w:spacing w:val="7233"/>
        </w:rPr>
        <w:t xml:space="preserve">  </w:t>
      </w:r>
    </w:p>
    <w:p w14:paraId="7A0CEECE" w14:textId="77777777" w:rsidR="00237554" w:rsidRPr="00576A15" w:rsidRDefault="00237554" w:rsidP="00576A15">
      <w:pPr>
        <w:spacing w:after="0" w:line="240" w:lineRule="auto"/>
        <w:rPr>
          <w:rFonts w:eastAsia="Times New Roman" w:cstheme="minorHAnsi"/>
          <w:i/>
          <w:iCs/>
          <w:color w:val="5B9BD5" w:themeColor="accent1"/>
          <w:sz w:val="20"/>
          <w:szCs w:val="20"/>
        </w:rPr>
      </w:pPr>
      <w:r w:rsidRPr="00576A15">
        <w:rPr>
          <w:rFonts w:eastAsia="Times New Roman" w:cstheme="minorHAnsi"/>
          <w:b/>
          <w:bCs/>
          <w:i/>
          <w:iCs/>
          <w:color w:val="5B9BD5" w:themeColor="accent1"/>
          <w:sz w:val="20"/>
          <w:szCs w:val="20"/>
        </w:rPr>
        <w:t>Role: Data Warehouse/ Business Intelligence Developer</w:t>
      </w:r>
    </w:p>
    <w:p w14:paraId="5D3253EA" w14:textId="77777777" w:rsidR="00237554" w:rsidRPr="00576A15" w:rsidRDefault="00237554" w:rsidP="00576A15">
      <w:pPr>
        <w:spacing w:after="0" w:line="240" w:lineRule="auto"/>
        <w:rPr>
          <w:rFonts w:eastAsia="Times New Roman" w:cstheme="minorHAnsi"/>
          <w:b/>
          <w:bCs/>
          <w:i/>
          <w:iCs/>
          <w:color w:val="5B9BD5" w:themeColor="accent1"/>
          <w:sz w:val="20"/>
          <w:szCs w:val="20"/>
        </w:rPr>
      </w:pPr>
      <w:r w:rsidRPr="00576A15">
        <w:rPr>
          <w:rFonts w:eastAsia="Times New Roman" w:cstheme="minorHAnsi"/>
          <w:b/>
          <w:bCs/>
          <w:i/>
          <w:iCs/>
          <w:color w:val="5B9BD5" w:themeColor="accent1"/>
          <w:sz w:val="20"/>
          <w:szCs w:val="20"/>
        </w:rPr>
        <w:t>Responsibilities:</w:t>
      </w:r>
    </w:p>
    <w:p w14:paraId="6ECA143E" w14:textId="77777777" w:rsidR="00576A15" w:rsidRPr="00576A15" w:rsidRDefault="00576A15" w:rsidP="00576A15">
      <w:pPr>
        <w:spacing w:after="0" w:line="240" w:lineRule="auto"/>
        <w:rPr>
          <w:rFonts w:eastAsia="Times New Roman" w:cstheme="minorHAnsi"/>
          <w:i/>
          <w:iCs/>
          <w:color w:val="000000"/>
          <w:sz w:val="20"/>
          <w:szCs w:val="20"/>
        </w:rPr>
      </w:pPr>
    </w:p>
    <w:p w14:paraId="59777F5D"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 xml:space="preserve">Participated in the full development life </w:t>
      </w:r>
      <w:proofErr w:type="spellStart"/>
      <w:r w:rsidRPr="00576A15">
        <w:rPr>
          <w:rFonts w:eastAsia="Times New Roman" w:cstheme="minorHAnsi"/>
          <w:i/>
          <w:iCs/>
          <w:color w:val="000000"/>
          <w:sz w:val="20"/>
          <w:szCs w:val="20"/>
        </w:rPr>
        <w:t>cyclefrom</w:t>
      </w:r>
      <w:proofErr w:type="spellEnd"/>
      <w:r w:rsidRPr="00576A15">
        <w:rPr>
          <w:rFonts w:eastAsia="Times New Roman" w:cstheme="minorHAnsi"/>
          <w:i/>
          <w:iCs/>
          <w:color w:val="000000"/>
          <w:sz w:val="20"/>
          <w:szCs w:val="20"/>
        </w:rPr>
        <w:t xml:space="preserve"> developing business intelligence requirements to QA and production deployment.</w:t>
      </w:r>
    </w:p>
    <w:p w14:paraId="585E01E7"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Analyzed, designed and developed Business Intelligence technical solutions leveraging off the shelf technologies such as OBIEE and Informatica.</w:t>
      </w:r>
    </w:p>
    <w:p w14:paraId="297BE31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Adhered to best Data Warehousing practices when modeling Business Intelligence solutions</w:t>
      </w:r>
    </w:p>
    <w:p w14:paraId="10C2EF73"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Designed STAR Schema Data Warehouse Models using Facts and Dimensions</w:t>
      </w:r>
    </w:p>
    <w:p w14:paraId="2168D45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Enhancing the existing mappings to implement </w:t>
      </w:r>
      <w:r w:rsidRPr="00576A15">
        <w:rPr>
          <w:rFonts w:eastAsia="Times New Roman" w:cstheme="minorHAnsi"/>
          <w:b/>
          <w:bCs/>
          <w:i/>
          <w:iCs/>
          <w:color w:val="000000"/>
          <w:sz w:val="20"/>
          <w:szCs w:val="20"/>
        </w:rPr>
        <w:t>SCD Type 2.</w:t>
      </w:r>
    </w:p>
    <w:p w14:paraId="4DA5CA1E"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Involved in extracting source data from spreadsheet and flat files both Direct and Indirect.</w:t>
      </w:r>
    </w:p>
    <w:p w14:paraId="6C47BE8E"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Communicated both functional and technical designs and changes to all appropriate agents</w:t>
      </w:r>
    </w:p>
    <w:p w14:paraId="17664FBD"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 xml:space="preserve">Collaborated with and mentored current development staff in the use of Business Intelligence </w:t>
      </w:r>
      <w:proofErr w:type="gramStart"/>
      <w:r w:rsidRPr="00576A15">
        <w:rPr>
          <w:rFonts w:eastAsia="Times New Roman" w:cstheme="minorHAnsi"/>
          <w:i/>
          <w:iCs/>
          <w:color w:val="000000"/>
          <w:sz w:val="20"/>
          <w:szCs w:val="20"/>
        </w:rPr>
        <w:t>OBIEE ,</w:t>
      </w:r>
      <w:proofErr w:type="gramEnd"/>
      <w:r w:rsidRPr="00576A15">
        <w:rPr>
          <w:rFonts w:eastAsia="Times New Roman" w:cstheme="minorHAnsi"/>
          <w:i/>
          <w:iCs/>
          <w:color w:val="000000"/>
          <w:sz w:val="20"/>
          <w:szCs w:val="20"/>
        </w:rPr>
        <w:t xml:space="preserve"> Informatica and Oracle coding language based on numerous prior development activities in these environments.</w:t>
      </w:r>
    </w:p>
    <w:p w14:paraId="4B0DCCC4"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Utilized prior knowledge of related tools and obtained knowledge of other technologies in support of the organization projects.</w:t>
      </w:r>
    </w:p>
    <w:p w14:paraId="6B75638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 xml:space="preserve">Created Mappings using Mapping Designer to load the data from various sources, using different transformations like Source Qualifier, Expression, Lookup Connected and </w:t>
      </w:r>
      <w:proofErr w:type="gramStart"/>
      <w:r w:rsidRPr="00576A15">
        <w:rPr>
          <w:rFonts w:eastAsia="Times New Roman" w:cstheme="minorHAnsi"/>
          <w:i/>
          <w:iCs/>
          <w:color w:val="000000"/>
          <w:sz w:val="20"/>
          <w:szCs w:val="20"/>
        </w:rPr>
        <w:t>Unconnected ,</w:t>
      </w:r>
      <w:proofErr w:type="gramEnd"/>
      <w:r w:rsidRPr="00576A15">
        <w:rPr>
          <w:rFonts w:eastAsia="Times New Roman" w:cstheme="minorHAnsi"/>
          <w:i/>
          <w:iCs/>
          <w:color w:val="000000"/>
          <w:sz w:val="20"/>
          <w:szCs w:val="20"/>
        </w:rPr>
        <w:t xml:space="preserve"> Aggregator, Update Strategy, Joiner, Filter, and Sorter transformations.</w:t>
      </w:r>
    </w:p>
    <w:p w14:paraId="11771FB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Extensively worked on Mapping Variables, Mapping Parameters, Workflow Variables and Session Parameters.</w:t>
      </w:r>
    </w:p>
    <w:p w14:paraId="2208467C"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several EBS subject areas such as Post Award Management, Award Management Installments, Grants Snapshot, Human Resources, Purchase Order Distribution, etc.</w:t>
      </w:r>
    </w:p>
    <w:p w14:paraId="3284D3D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lastRenderedPageBreak/>
        <w:t>Worked on Power Center Designer tools like Source Analyzer, Warehouse Designer, Mapping Designer, Mapplet Designer and Transformation Developer.</w:t>
      </w:r>
    </w:p>
    <w:p w14:paraId="2CBEF1C9"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Debugger within the Mapping Designer to test the data flow between source and target and to troubleshoot the invalid mappings.</w:t>
      </w:r>
    </w:p>
    <w:p w14:paraId="344E855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on OBIEE 11g to create reports in different subject areas.</w:t>
      </w:r>
    </w:p>
    <w:p w14:paraId="435DFB8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on SQL tools like TOAD and SQL Developer to run SQL Queries and validate the data.</w:t>
      </w:r>
    </w:p>
    <w:p w14:paraId="07862D61"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Scheduled Informatica Jobs through Autosys scheduling tool.</w:t>
      </w:r>
    </w:p>
    <w:p w14:paraId="4187877A" w14:textId="77777777" w:rsidR="00237554" w:rsidRPr="00576A15" w:rsidRDefault="00237554" w:rsidP="00576A15">
      <w:pPr>
        <w:spacing w:before="100" w:beforeAutospacing="1" w:after="100" w:afterAutospacing="1" w:line="240" w:lineRule="auto"/>
        <w:ind w:left="360"/>
        <w:rPr>
          <w:rFonts w:eastAsia="Times New Roman" w:cstheme="minorHAnsi"/>
          <w:i/>
          <w:iCs/>
          <w:color w:val="000000"/>
          <w:sz w:val="20"/>
          <w:szCs w:val="20"/>
        </w:rPr>
      </w:pPr>
      <w:r w:rsidRPr="00576A15">
        <w:rPr>
          <w:rFonts w:eastAsia="Times New Roman" w:cstheme="minorHAnsi"/>
          <w:b/>
          <w:bCs/>
          <w:i/>
          <w:iCs/>
          <w:color w:val="000000"/>
          <w:sz w:val="20"/>
          <w:szCs w:val="20"/>
        </w:rPr>
        <w:t xml:space="preserve">Environment: </w:t>
      </w:r>
      <w:proofErr w:type="spellStart"/>
      <w:r w:rsidRPr="00576A15">
        <w:rPr>
          <w:rFonts w:eastAsia="Times New Roman" w:cstheme="minorHAnsi"/>
          <w:b/>
          <w:bCs/>
          <w:i/>
          <w:iCs/>
          <w:color w:val="000000"/>
          <w:sz w:val="20"/>
          <w:szCs w:val="20"/>
        </w:rPr>
        <w:t>Informatica</w:t>
      </w:r>
      <w:proofErr w:type="spellEnd"/>
      <w:r w:rsidRPr="00576A15">
        <w:rPr>
          <w:rFonts w:eastAsia="Times New Roman" w:cstheme="minorHAnsi"/>
          <w:b/>
          <w:bCs/>
          <w:i/>
          <w:iCs/>
          <w:color w:val="000000"/>
          <w:sz w:val="20"/>
          <w:szCs w:val="20"/>
        </w:rPr>
        <w:t xml:space="preserve"> </w:t>
      </w:r>
      <w:proofErr w:type="spellStart"/>
      <w:r w:rsidRPr="00576A15">
        <w:rPr>
          <w:rFonts w:eastAsia="Times New Roman" w:cstheme="minorHAnsi"/>
          <w:b/>
          <w:bCs/>
          <w:i/>
          <w:iCs/>
          <w:color w:val="000000"/>
          <w:sz w:val="20"/>
          <w:szCs w:val="20"/>
        </w:rPr>
        <w:t>PowerCenter</w:t>
      </w:r>
      <w:proofErr w:type="spellEnd"/>
      <w:r w:rsidRPr="00576A15">
        <w:rPr>
          <w:rFonts w:eastAsia="Times New Roman" w:cstheme="minorHAnsi"/>
          <w:b/>
          <w:bCs/>
          <w:i/>
          <w:iCs/>
          <w:color w:val="000000"/>
          <w:sz w:val="20"/>
          <w:szCs w:val="20"/>
        </w:rPr>
        <w:t xml:space="preserve"> 9.1/8.6, </w:t>
      </w:r>
      <w:proofErr w:type="spellStart"/>
      <w:r w:rsidRPr="00576A15">
        <w:rPr>
          <w:rFonts w:eastAsia="Times New Roman" w:cstheme="minorHAnsi"/>
          <w:b/>
          <w:bCs/>
          <w:i/>
          <w:iCs/>
          <w:color w:val="000000"/>
          <w:sz w:val="20"/>
          <w:szCs w:val="20"/>
        </w:rPr>
        <w:t>PowerExchange</w:t>
      </w:r>
      <w:proofErr w:type="spellEnd"/>
      <w:r w:rsidRPr="00576A15">
        <w:rPr>
          <w:rFonts w:eastAsia="Times New Roman" w:cstheme="minorHAnsi"/>
          <w:b/>
          <w:bCs/>
          <w:i/>
          <w:iCs/>
          <w:color w:val="000000"/>
          <w:sz w:val="20"/>
          <w:szCs w:val="20"/>
        </w:rPr>
        <w:t xml:space="preserve"> 9.1/8.6, OBIEE 11g, Oracle 11g, PL/SQL, Autosys, Toad, Windows 7</w:t>
      </w:r>
    </w:p>
    <w:p w14:paraId="076537BA" w14:textId="77777777" w:rsidR="00237554" w:rsidRPr="00576A15" w:rsidRDefault="0015270C" w:rsidP="00576A15">
      <w:pPr>
        <w:spacing w:after="0" w:line="240" w:lineRule="auto"/>
        <w:rPr>
          <w:rFonts w:eastAsia="Times New Roman" w:cstheme="minorHAnsi"/>
          <w:b/>
          <w:i/>
          <w:iCs/>
          <w:color w:val="5B9BD5" w:themeColor="accent1"/>
          <w:sz w:val="20"/>
          <w:szCs w:val="20"/>
        </w:rPr>
      </w:pPr>
      <w:r w:rsidRPr="00576A15">
        <w:rPr>
          <w:rFonts w:eastAsia="Times New Roman" w:cstheme="minorHAnsi"/>
          <w:b/>
          <w:i/>
          <w:iCs/>
          <w:color w:val="5B9BD5" w:themeColor="accent1"/>
          <w:sz w:val="20"/>
          <w:szCs w:val="20"/>
        </w:rPr>
        <w:t>AMERICAN EXPRESS, PHOENIX, AZ</w:t>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t xml:space="preserve">           </w:t>
      </w:r>
      <w:r w:rsidRPr="00576A15">
        <w:rPr>
          <w:rFonts w:eastAsia="Times New Roman" w:cstheme="minorHAnsi"/>
          <w:b/>
          <w:i/>
          <w:iCs/>
          <w:color w:val="5B9BD5" w:themeColor="accent1"/>
          <w:sz w:val="20"/>
          <w:szCs w:val="20"/>
        </w:rPr>
        <w:t>11/2018</w:t>
      </w:r>
      <w:r w:rsidR="00237554" w:rsidRPr="00576A15">
        <w:rPr>
          <w:rFonts w:eastAsia="Times New Roman" w:cstheme="minorHAnsi"/>
          <w:b/>
          <w:i/>
          <w:iCs/>
          <w:color w:val="5B9BD5" w:themeColor="accent1"/>
          <w:sz w:val="20"/>
          <w:szCs w:val="20"/>
        </w:rPr>
        <w:t xml:space="preserve"> – </w:t>
      </w:r>
      <w:r w:rsidRPr="00576A15">
        <w:rPr>
          <w:rFonts w:eastAsia="Times New Roman" w:cstheme="minorHAnsi"/>
          <w:b/>
          <w:i/>
          <w:iCs/>
          <w:color w:val="5B9BD5" w:themeColor="accent1"/>
          <w:sz w:val="20"/>
          <w:szCs w:val="20"/>
        </w:rPr>
        <w:t>01/2020</w:t>
      </w:r>
    </w:p>
    <w:p w14:paraId="51179D55" w14:textId="77777777" w:rsidR="00237554" w:rsidRPr="00576A15" w:rsidRDefault="00237554" w:rsidP="00576A15">
      <w:pPr>
        <w:spacing w:after="0" w:line="240" w:lineRule="auto"/>
        <w:rPr>
          <w:rFonts w:eastAsia="Times New Roman" w:cstheme="minorHAnsi"/>
          <w:i/>
          <w:iCs/>
          <w:color w:val="5B9BD5" w:themeColor="accent1"/>
          <w:sz w:val="20"/>
          <w:szCs w:val="20"/>
        </w:rPr>
      </w:pPr>
      <w:r w:rsidRPr="00576A15">
        <w:rPr>
          <w:rFonts w:eastAsia="Times New Roman" w:cstheme="minorHAnsi"/>
          <w:b/>
          <w:bCs/>
          <w:i/>
          <w:iCs/>
          <w:color w:val="5B9BD5" w:themeColor="accent1"/>
          <w:sz w:val="20"/>
          <w:szCs w:val="20"/>
        </w:rPr>
        <w:t>Position: ETL Developer</w:t>
      </w:r>
    </w:p>
    <w:p w14:paraId="11FB99A7" w14:textId="77777777" w:rsidR="00237554" w:rsidRPr="00576A15" w:rsidRDefault="00237554" w:rsidP="00576A15">
      <w:pPr>
        <w:spacing w:after="0" w:line="240" w:lineRule="auto"/>
        <w:rPr>
          <w:rFonts w:eastAsia="Times New Roman" w:cstheme="minorHAnsi"/>
          <w:b/>
          <w:bCs/>
          <w:i/>
          <w:iCs/>
          <w:color w:val="5B9BD5" w:themeColor="accent1"/>
          <w:sz w:val="20"/>
          <w:szCs w:val="20"/>
        </w:rPr>
      </w:pPr>
      <w:r w:rsidRPr="00576A15">
        <w:rPr>
          <w:rFonts w:eastAsia="Times New Roman" w:cstheme="minorHAnsi"/>
          <w:b/>
          <w:bCs/>
          <w:i/>
          <w:iCs/>
          <w:color w:val="5B9BD5" w:themeColor="accent1"/>
          <w:sz w:val="20"/>
          <w:szCs w:val="20"/>
        </w:rPr>
        <w:t>Responsibilities:</w:t>
      </w:r>
    </w:p>
    <w:p w14:paraId="7C4251FD" w14:textId="77777777" w:rsidR="00576A15" w:rsidRPr="00576A15" w:rsidRDefault="00576A15" w:rsidP="00576A15">
      <w:pPr>
        <w:spacing w:after="0" w:line="240" w:lineRule="auto"/>
        <w:rPr>
          <w:rFonts w:eastAsia="Times New Roman" w:cstheme="minorHAnsi"/>
          <w:i/>
          <w:iCs/>
          <w:color w:val="000000"/>
          <w:sz w:val="20"/>
          <w:szCs w:val="20"/>
        </w:rPr>
      </w:pPr>
    </w:p>
    <w:p w14:paraId="17504B34"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Involved in designing the mapping document according to HIPAA 5010 and ICD10 standards</w:t>
      </w:r>
    </w:p>
    <w:p w14:paraId="7E61B9C4"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views on all required claims tables and got required data into the staging area</w:t>
      </w:r>
    </w:p>
    <w:p w14:paraId="06209708"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837 outbound tables in the database and populated all the data in it from staging area using Informatica Power Center</w:t>
      </w:r>
    </w:p>
    <w:p w14:paraId="2B4EC714"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Converted 837 claims table data into EDI format using data transformation</w:t>
      </w:r>
    </w:p>
    <w:p w14:paraId="08381473"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Developed different mappings for healthcare institutional and professional data</w:t>
      </w:r>
    </w:p>
    <w:p w14:paraId="6A752C8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Converted EDI X12 format files claims to XML files using parser in B2B data transformation.</w:t>
      </w:r>
    </w:p>
    <w:p w14:paraId="2C3961ED"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Filtered the xml claims files by using filter conditions on D9 segment and converted back the filtered xml claim files to EDI format using serializer in B2B data transformation.</w:t>
      </w:r>
    </w:p>
    <w:p w14:paraId="306E8DC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B2B Data Exchange for end-to-end data visibility through event monitoring and to provide a universal data transformation supporting numerous formats, documents and files.</w:t>
      </w:r>
    </w:p>
    <w:p w14:paraId="1C40D1A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Populated the Acknowledged information about the claims in the data base tables.</w:t>
      </w:r>
    </w:p>
    <w:p w14:paraId="7DB6968D"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Developed Technical Specifications of the ETL process flow.</w:t>
      </w:r>
    </w:p>
    <w:p w14:paraId="60BA9E99"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Extensively used ETL to load data from Flat files, XML files SQL server, and Oracle sources to SQL server target.</w:t>
      </w:r>
    </w:p>
    <w:p w14:paraId="72634BB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mappings using different transformations like Expression, Unstructured Data transformations, Stored Procedure, Filter, Joiner, Lookup and Update Strategy.</w:t>
      </w:r>
    </w:p>
    <w:p w14:paraId="665BA5A8"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Triggers to update the data in the 837 outbound tables.</w:t>
      </w:r>
    </w:p>
    <w:p w14:paraId="64EF0EA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Tidal for scheduling.</w:t>
      </w:r>
    </w:p>
    <w:p w14:paraId="4211D05E"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Involved in Integration, system, and performance testing levels.</w:t>
      </w:r>
    </w:p>
    <w:p w14:paraId="40738CBA" w14:textId="77777777" w:rsidR="00237554" w:rsidRPr="00576A15" w:rsidRDefault="00237554" w:rsidP="00576A15">
      <w:pPr>
        <w:spacing w:before="100" w:beforeAutospacing="1" w:after="100" w:afterAutospacing="1" w:line="240" w:lineRule="auto"/>
        <w:ind w:left="360"/>
        <w:rPr>
          <w:rFonts w:eastAsia="Times New Roman" w:cstheme="minorHAnsi"/>
          <w:i/>
          <w:iCs/>
          <w:color w:val="000000"/>
          <w:sz w:val="20"/>
          <w:szCs w:val="20"/>
        </w:rPr>
      </w:pPr>
      <w:r w:rsidRPr="00576A15">
        <w:rPr>
          <w:rFonts w:eastAsia="Times New Roman" w:cstheme="minorHAnsi"/>
          <w:b/>
          <w:bCs/>
          <w:i/>
          <w:iCs/>
          <w:color w:val="000000"/>
          <w:sz w:val="20"/>
          <w:szCs w:val="20"/>
        </w:rPr>
        <w:t>Environment: Informatica Power Center 9.1.0, SQL Server 2008, Oracle 11g, Toad 8.0, B2B Data Transformation, FACT, T-SQL, Windows7.</w:t>
      </w:r>
    </w:p>
    <w:p w14:paraId="2BEA8899" w14:textId="77777777" w:rsidR="0015270C" w:rsidRPr="00576A15" w:rsidRDefault="0015270C" w:rsidP="00576A15">
      <w:pPr>
        <w:spacing w:after="0" w:line="240" w:lineRule="auto"/>
        <w:rPr>
          <w:rFonts w:eastAsia="Times New Roman" w:cstheme="minorHAnsi"/>
          <w:b/>
          <w:i/>
          <w:iCs/>
          <w:color w:val="000000"/>
          <w:sz w:val="20"/>
          <w:szCs w:val="20"/>
        </w:rPr>
      </w:pPr>
      <w:r w:rsidRPr="00576A15">
        <w:rPr>
          <w:rFonts w:eastAsia="Times New Roman" w:cstheme="minorHAnsi"/>
          <w:b/>
          <w:i/>
          <w:iCs/>
          <w:color w:val="000000"/>
          <w:sz w:val="20"/>
          <w:szCs w:val="20"/>
        </w:rPr>
        <w:t xml:space="preserve">Infosys Bengaluru, India                                                                                                                                       </w:t>
      </w:r>
      <w:r w:rsidRPr="00576A15">
        <w:rPr>
          <w:rFonts w:ascii="Calibri"/>
          <w:b/>
          <w:i/>
          <w:iCs/>
          <w:color w:val="000000"/>
        </w:rPr>
        <w:t>05/2015 to</w:t>
      </w:r>
      <w:r w:rsidRPr="00576A15">
        <w:rPr>
          <w:rFonts w:ascii="Calibri"/>
          <w:b/>
          <w:i/>
          <w:iCs/>
          <w:color w:val="000000"/>
          <w:spacing w:val="1"/>
        </w:rPr>
        <w:t xml:space="preserve"> </w:t>
      </w:r>
      <w:r w:rsidRPr="00576A15">
        <w:rPr>
          <w:rFonts w:ascii="Calibri" w:hAnsi="Calibri" w:cs="Calibri"/>
          <w:b/>
          <w:i/>
          <w:iCs/>
          <w:color w:val="000000"/>
        </w:rPr>
        <w:t>07/2017</w:t>
      </w:r>
    </w:p>
    <w:p w14:paraId="5F8724EE" w14:textId="77777777" w:rsidR="00237554" w:rsidRPr="00576A15" w:rsidRDefault="00237554" w:rsidP="00576A15">
      <w:pPr>
        <w:spacing w:after="0" w:line="240" w:lineRule="auto"/>
        <w:rPr>
          <w:rFonts w:eastAsia="Times New Roman" w:cstheme="minorHAnsi"/>
          <w:i/>
          <w:iCs/>
          <w:color w:val="000000"/>
          <w:sz w:val="20"/>
          <w:szCs w:val="20"/>
        </w:rPr>
      </w:pPr>
      <w:r w:rsidRPr="00576A15">
        <w:rPr>
          <w:rFonts w:eastAsia="Times New Roman" w:cstheme="minorHAnsi"/>
          <w:b/>
          <w:bCs/>
          <w:i/>
          <w:iCs/>
          <w:color w:val="000000"/>
          <w:sz w:val="20"/>
          <w:szCs w:val="20"/>
        </w:rPr>
        <w:t>Position: ETL Developer</w:t>
      </w:r>
    </w:p>
    <w:p w14:paraId="5EA0A603" w14:textId="77777777" w:rsidR="00237554" w:rsidRPr="00576A15" w:rsidRDefault="00237554" w:rsidP="00576A15">
      <w:pPr>
        <w:spacing w:after="0" w:line="240" w:lineRule="auto"/>
        <w:rPr>
          <w:rFonts w:eastAsia="Times New Roman" w:cstheme="minorHAnsi"/>
          <w:i/>
          <w:iCs/>
          <w:color w:val="000000"/>
          <w:sz w:val="20"/>
          <w:szCs w:val="20"/>
        </w:rPr>
      </w:pPr>
      <w:r w:rsidRPr="00576A15">
        <w:rPr>
          <w:rFonts w:eastAsia="Times New Roman" w:cstheme="minorHAnsi"/>
          <w:b/>
          <w:bCs/>
          <w:i/>
          <w:iCs/>
          <w:color w:val="000000"/>
          <w:sz w:val="20"/>
          <w:szCs w:val="20"/>
        </w:rPr>
        <w:t>Responsibilities:</w:t>
      </w:r>
    </w:p>
    <w:p w14:paraId="540D9BFA"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Extraction, Transformation and Loading of the data using Informatica.</w:t>
      </w:r>
    </w:p>
    <w:p w14:paraId="2925AC53"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Designed the target load process based on the requirements documents.</w:t>
      </w:r>
    </w:p>
    <w:p w14:paraId="2550B23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Enhancing the existing mappings where changes are made to the existing mappings using Informatica Power center.</w:t>
      </w:r>
    </w:p>
    <w:p w14:paraId="23D19517"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Developed various transformations like Source Qualifier, Update Strategy, Lookup transformation, Expressions and Sequence Generator for loading the data into target table.</w:t>
      </w:r>
    </w:p>
    <w:p w14:paraId="3A51542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Workflows, Tasks, database connections using Workflow Manager</w:t>
      </w:r>
    </w:p>
    <w:p w14:paraId="5D16D407"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Developed complex Informatica mappings and tuned them for better performance.</w:t>
      </w:r>
    </w:p>
    <w:p w14:paraId="4FD10BA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 xml:space="preserve">Designed and developed online data processing from OLTP to OLAP system using CDC </w:t>
      </w:r>
      <w:proofErr w:type="spellStart"/>
      <w:r w:rsidRPr="00576A15">
        <w:rPr>
          <w:rFonts w:eastAsia="Times New Roman" w:cstheme="minorHAnsi"/>
          <w:i/>
          <w:iCs/>
          <w:color w:val="000000"/>
          <w:sz w:val="20"/>
          <w:szCs w:val="20"/>
        </w:rPr>
        <w:t>Informatica</w:t>
      </w:r>
      <w:proofErr w:type="spellEnd"/>
      <w:r w:rsidRPr="00576A15">
        <w:rPr>
          <w:rFonts w:eastAsia="Times New Roman" w:cstheme="minorHAnsi"/>
          <w:i/>
          <w:iCs/>
          <w:color w:val="000000"/>
          <w:sz w:val="20"/>
          <w:szCs w:val="20"/>
        </w:rPr>
        <w:t xml:space="preserve"> </w:t>
      </w:r>
      <w:proofErr w:type="spellStart"/>
      <w:r w:rsidRPr="00576A15">
        <w:rPr>
          <w:rFonts w:eastAsia="Times New Roman" w:cstheme="minorHAnsi"/>
          <w:i/>
          <w:iCs/>
          <w:color w:val="000000"/>
          <w:sz w:val="20"/>
          <w:szCs w:val="20"/>
        </w:rPr>
        <w:t>PowerExchange</w:t>
      </w:r>
      <w:proofErr w:type="spellEnd"/>
      <w:r w:rsidRPr="00576A15">
        <w:rPr>
          <w:rFonts w:eastAsia="Times New Roman" w:cstheme="minorHAnsi"/>
          <w:i/>
          <w:iCs/>
          <w:color w:val="000000"/>
          <w:sz w:val="20"/>
          <w:szCs w:val="20"/>
        </w:rPr>
        <w:t>.</w:t>
      </w:r>
    </w:p>
    <w:p w14:paraId="21B8C9D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 xml:space="preserve">Worked on </w:t>
      </w:r>
      <w:proofErr w:type="spellStart"/>
      <w:r w:rsidRPr="00576A15">
        <w:rPr>
          <w:rFonts w:eastAsia="Times New Roman" w:cstheme="minorHAnsi"/>
          <w:i/>
          <w:iCs/>
          <w:color w:val="000000"/>
          <w:sz w:val="20"/>
          <w:szCs w:val="20"/>
        </w:rPr>
        <w:t>DataMap</w:t>
      </w:r>
      <w:proofErr w:type="spellEnd"/>
      <w:r w:rsidRPr="00576A15">
        <w:rPr>
          <w:rFonts w:eastAsia="Times New Roman" w:cstheme="minorHAnsi"/>
          <w:i/>
          <w:iCs/>
          <w:color w:val="000000"/>
          <w:sz w:val="20"/>
          <w:szCs w:val="20"/>
        </w:rPr>
        <w:t>, registration, restart token and recovery of real-time Informatica code.</w:t>
      </w:r>
    </w:p>
    <w:p w14:paraId="4924954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Created sessions and batches to move data at specific intervals on demand using Server Manager</w:t>
      </w:r>
    </w:p>
    <w:p w14:paraId="1B7F798C"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Responsibilities include creating the sessions and scheduling the sessions</w:t>
      </w:r>
    </w:p>
    <w:p w14:paraId="04669E8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Recovering the failed Sessions and Batches.</w:t>
      </w:r>
    </w:p>
    <w:p w14:paraId="6FDCF43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Involving in extracting the data from Direct Flat files and Indirect Flat files.</w:t>
      </w:r>
    </w:p>
    <w:p w14:paraId="0A90D066"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Implemented performance tuning techniques by identifying and resolving the bottlenecks in source, target, transformations, mappings and sessions to improve performance Understanding the Functional Requirements.</w:t>
      </w:r>
    </w:p>
    <w:p w14:paraId="70978F60"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Responsible for identifying the missed records in different stages from source to target and resolving the issue</w:t>
      </w:r>
    </w:p>
    <w:p w14:paraId="01644A2B"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Preparing the documents for test data loading.</w:t>
      </w:r>
    </w:p>
    <w:p w14:paraId="7F7E037F" w14:textId="77777777" w:rsidR="00237554" w:rsidRPr="00576A15" w:rsidRDefault="00237554" w:rsidP="00576A15">
      <w:pPr>
        <w:spacing w:before="100" w:beforeAutospacing="1" w:after="100" w:afterAutospacing="1" w:line="240" w:lineRule="auto"/>
        <w:ind w:left="360"/>
        <w:rPr>
          <w:rFonts w:eastAsia="Times New Roman" w:cstheme="minorHAnsi"/>
          <w:i/>
          <w:iCs/>
          <w:color w:val="000000"/>
          <w:sz w:val="20"/>
          <w:szCs w:val="20"/>
        </w:rPr>
      </w:pPr>
      <w:r w:rsidRPr="00576A15">
        <w:rPr>
          <w:rFonts w:eastAsia="Times New Roman" w:cstheme="minorHAnsi"/>
          <w:b/>
          <w:bCs/>
          <w:i/>
          <w:iCs/>
          <w:color w:val="000000"/>
          <w:sz w:val="20"/>
          <w:szCs w:val="20"/>
        </w:rPr>
        <w:lastRenderedPageBreak/>
        <w:t xml:space="preserve">Environment: Oracle SQL Plus, TOAD, </w:t>
      </w:r>
      <w:proofErr w:type="spellStart"/>
      <w:r w:rsidRPr="00576A15">
        <w:rPr>
          <w:rFonts w:eastAsia="Times New Roman" w:cstheme="minorHAnsi"/>
          <w:b/>
          <w:bCs/>
          <w:i/>
          <w:iCs/>
          <w:color w:val="000000"/>
          <w:sz w:val="20"/>
          <w:szCs w:val="20"/>
        </w:rPr>
        <w:t>InformaticaPowerCenter</w:t>
      </w:r>
      <w:proofErr w:type="spellEnd"/>
      <w:r w:rsidRPr="00576A15">
        <w:rPr>
          <w:rFonts w:eastAsia="Times New Roman" w:cstheme="minorHAnsi"/>
          <w:b/>
          <w:bCs/>
          <w:i/>
          <w:iCs/>
          <w:color w:val="000000"/>
          <w:sz w:val="20"/>
          <w:szCs w:val="20"/>
        </w:rPr>
        <w:t xml:space="preserve"> 8.1.1, PLSQL developer, Oracle SQL, PL/SQL and Oracle10g/9i, SQL Server, DB2 8.0, SOA 10g, Sun Solaris, Remedy, </w:t>
      </w:r>
      <w:proofErr w:type="spellStart"/>
      <w:r w:rsidRPr="00576A15">
        <w:rPr>
          <w:rFonts w:eastAsia="Times New Roman" w:cstheme="minorHAnsi"/>
          <w:b/>
          <w:bCs/>
          <w:i/>
          <w:iCs/>
          <w:color w:val="000000"/>
          <w:sz w:val="20"/>
          <w:szCs w:val="20"/>
        </w:rPr>
        <w:t>Informatica</w:t>
      </w:r>
      <w:proofErr w:type="spellEnd"/>
      <w:r w:rsidRPr="00576A15">
        <w:rPr>
          <w:rFonts w:eastAsia="Times New Roman" w:cstheme="minorHAnsi"/>
          <w:b/>
          <w:bCs/>
          <w:i/>
          <w:iCs/>
          <w:color w:val="000000"/>
          <w:sz w:val="20"/>
          <w:szCs w:val="20"/>
        </w:rPr>
        <w:t xml:space="preserve"> </w:t>
      </w:r>
      <w:proofErr w:type="spellStart"/>
      <w:r w:rsidRPr="00576A15">
        <w:rPr>
          <w:rFonts w:eastAsia="Times New Roman" w:cstheme="minorHAnsi"/>
          <w:b/>
          <w:bCs/>
          <w:i/>
          <w:iCs/>
          <w:color w:val="000000"/>
          <w:sz w:val="20"/>
          <w:szCs w:val="20"/>
        </w:rPr>
        <w:t>PowerExchange</w:t>
      </w:r>
      <w:proofErr w:type="spellEnd"/>
      <w:r w:rsidRPr="00576A15">
        <w:rPr>
          <w:rFonts w:eastAsia="Times New Roman" w:cstheme="minorHAnsi"/>
          <w:b/>
          <w:bCs/>
          <w:i/>
          <w:iCs/>
          <w:color w:val="000000"/>
          <w:sz w:val="20"/>
          <w:szCs w:val="20"/>
        </w:rPr>
        <w:t xml:space="preserve"> 8.1.</w:t>
      </w:r>
    </w:p>
    <w:p w14:paraId="205921F7" w14:textId="77777777" w:rsidR="00237554" w:rsidRPr="00576A15" w:rsidRDefault="00576A15" w:rsidP="00576A15">
      <w:pPr>
        <w:spacing w:after="0" w:line="240" w:lineRule="auto"/>
        <w:rPr>
          <w:rFonts w:eastAsia="Times New Roman" w:cstheme="minorHAnsi"/>
          <w:b/>
          <w:i/>
          <w:iCs/>
          <w:color w:val="5B9BD5" w:themeColor="accent1"/>
          <w:sz w:val="20"/>
          <w:szCs w:val="20"/>
        </w:rPr>
      </w:pPr>
      <w:r w:rsidRPr="00576A15">
        <w:rPr>
          <w:rFonts w:eastAsia="Times New Roman" w:cstheme="minorHAnsi"/>
          <w:b/>
          <w:i/>
          <w:iCs/>
          <w:color w:val="5B9BD5" w:themeColor="accent1"/>
          <w:sz w:val="20"/>
          <w:szCs w:val="20"/>
        </w:rPr>
        <w:t xml:space="preserve">HALCYON TECHNOLOGIES-India </w:t>
      </w:r>
      <w:r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r>
      <w:r w:rsidR="00237554" w:rsidRPr="00576A15">
        <w:rPr>
          <w:rFonts w:eastAsia="Times New Roman" w:cstheme="minorHAnsi"/>
          <w:b/>
          <w:i/>
          <w:iCs/>
          <w:color w:val="5B9BD5" w:themeColor="accent1"/>
          <w:sz w:val="20"/>
          <w:szCs w:val="20"/>
        </w:rPr>
        <w:tab/>
        <w:t xml:space="preserve">        </w:t>
      </w:r>
      <w:r w:rsidRPr="00576A15">
        <w:rPr>
          <w:rFonts w:eastAsia="Times New Roman" w:cstheme="minorHAnsi"/>
          <w:b/>
          <w:i/>
          <w:iCs/>
          <w:color w:val="5B9BD5" w:themeColor="accent1"/>
          <w:sz w:val="20"/>
          <w:szCs w:val="20"/>
        </w:rPr>
        <w:t xml:space="preserve">         </w:t>
      </w:r>
      <w:r w:rsidR="00237554" w:rsidRPr="00576A15">
        <w:rPr>
          <w:rFonts w:eastAsia="Times New Roman" w:cstheme="minorHAnsi"/>
          <w:b/>
          <w:i/>
          <w:iCs/>
          <w:color w:val="5B9BD5" w:themeColor="accent1"/>
          <w:sz w:val="20"/>
          <w:szCs w:val="20"/>
        </w:rPr>
        <w:t xml:space="preserve">    </w:t>
      </w:r>
      <w:r w:rsidRPr="00576A15">
        <w:rPr>
          <w:rFonts w:eastAsia="Times New Roman" w:cstheme="minorHAnsi"/>
          <w:b/>
          <w:i/>
          <w:iCs/>
          <w:color w:val="5B9BD5" w:themeColor="accent1"/>
          <w:sz w:val="20"/>
          <w:szCs w:val="20"/>
        </w:rPr>
        <w:t>06/2014 – 05/2015</w:t>
      </w:r>
    </w:p>
    <w:p w14:paraId="1678C54B" w14:textId="77777777" w:rsidR="00237554" w:rsidRPr="00576A15" w:rsidRDefault="00237554" w:rsidP="00576A15">
      <w:pPr>
        <w:spacing w:after="0" w:line="240" w:lineRule="auto"/>
        <w:rPr>
          <w:rFonts w:eastAsia="Times New Roman" w:cstheme="minorHAnsi"/>
          <w:i/>
          <w:iCs/>
          <w:color w:val="5B9BD5" w:themeColor="accent1"/>
          <w:sz w:val="20"/>
          <w:szCs w:val="20"/>
        </w:rPr>
      </w:pPr>
      <w:r w:rsidRPr="00576A15">
        <w:rPr>
          <w:rFonts w:eastAsia="Times New Roman" w:cstheme="minorHAnsi"/>
          <w:b/>
          <w:bCs/>
          <w:i/>
          <w:iCs/>
          <w:color w:val="5B9BD5" w:themeColor="accent1"/>
          <w:sz w:val="20"/>
          <w:szCs w:val="20"/>
        </w:rPr>
        <w:t>Position: Jr. ETL Informatica Developer</w:t>
      </w:r>
    </w:p>
    <w:p w14:paraId="32358971" w14:textId="77777777" w:rsidR="00237554" w:rsidRPr="00576A15" w:rsidRDefault="00237554" w:rsidP="00576A15">
      <w:pPr>
        <w:spacing w:after="0" w:line="240" w:lineRule="auto"/>
        <w:rPr>
          <w:rFonts w:eastAsia="Times New Roman" w:cstheme="minorHAnsi"/>
          <w:b/>
          <w:bCs/>
          <w:i/>
          <w:iCs/>
          <w:color w:val="5B9BD5" w:themeColor="accent1"/>
          <w:sz w:val="20"/>
          <w:szCs w:val="20"/>
        </w:rPr>
      </w:pPr>
      <w:r w:rsidRPr="00576A15">
        <w:rPr>
          <w:rFonts w:eastAsia="Times New Roman" w:cstheme="minorHAnsi"/>
          <w:b/>
          <w:bCs/>
          <w:i/>
          <w:iCs/>
          <w:color w:val="5B9BD5" w:themeColor="accent1"/>
          <w:sz w:val="20"/>
          <w:szCs w:val="20"/>
        </w:rPr>
        <w:t>Responsibilities:</w:t>
      </w:r>
    </w:p>
    <w:p w14:paraId="4AE67A8F" w14:textId="77777777" w:rsidR="00576A15" w:rsidRPr="00576A15" w:rsidRDefault="00576A15" w:rsidP="00576A15">
      <w:pPr>
        <w:spacing w:after="0" w:line="240" w:lineRule="auto"/>
        <w:rPr>
          <w:rFonts w:eastAsia="Times New Roman" w:cstheme="minorHAnsi"/>
          <w:i/>
          <w:iCs/>
          <w:color w:val="000000"/>
          <w:sz w:val="20"/>
          <w:szCs w:val="20"/>
        </w:rPr>
      </w:pPr>
    </w:p>
    <w:p w14:paraId="06F896DF" w14:textId="77777777" w:rsidR="00237554" w:rsidRPr="00576A15" w:rsidRDefault="00237554" w:rsidP="00576A15">
      <w:pPr>
        <w:numPr>
          <w:ilvl w:val="0"/>
          <w:numId w:val="9"/>
        </w:numPr>
        <w:spacing w:after="0"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closely with various Application and Business teams to develop Data Model and ETL procedures in designing Data Warehouse with respect to business requirements.</w:t>
      </w:r>
    </w:p>
    <w:p w14:paraId="09C0911A"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Extensively on Informatica tools Repository Manager, Designer, Workflow Manager and Workflow Monitor.</w:t>
      </w:r>
    </w:p>
    <w:p w14:paraId="3B8B4CBD"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Designed and developed Mapplets for faster development, standardization and reusability purposes.</w:t>
      </w:r>
    </w:p>
    <w:p w14:paraId="6A0BD4A3"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Designed and developed new mappings in Mapping designer and sessions and workflows in Workflow manager and modified existing ones to extract data from SQL Server, Excel, and Flat files and load to Oracle database as per business requirements.</w:t>
      </w:r>
    </w:p>
    <w:p w14:paraId="62E95338"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various active and passive transformations such as Aggregator, Expression, Sorter, Router, Joiner, connected/unconnected Lookup, and Update Strategy transformations for data control, cleansing, and data movement.</w:t>
      </w:r>
    </w:p>
    <w:p w14:paraId="2C2A7BAA"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Used Debugger to validate transformations by creating break points to analyze, and monitor Data flow.</w:t>
      </w:r>
    </w:p>
    <w:p w14:paraId="74D6E6F2"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Performed unit testing to validate mappings and populate the database.</w:t>
      </w:r>
    </w:p>
    <w:p w14:paraId="7366C8F9"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Worked along with the QA Team and provided production support by monitoring the processes running daily.</w:t>
      </w:r>
    </w:p>
    <w:p w14:paraId="4938EA6C" w14:textId="77777777" w:rsidR="00237554" w:rsidRPr="00576A15" w:rsidRDefault="00237554" w:rsidP="00576A15">
      <w:pPr>
        <w:numPr>
          <w:ilvl w:val="0"/>
          <w:numId w:val="9"/>
        </w:numPr>
        <w:spacing w:before="100" w:beforeAutospacing="1" w:after="100" w:afterAutospacing="1" w:line="240" w:lineRule="auto"/>
        <w:rPr>
          <w:rFonts w:eastAsia="Times New Roman" w:cstheme="minorHAnsi"/>
          <w:i/>
          <w:iCs/>
          <w:color w:val="000000"/>
          <w:sz w:val="20"/>
          <w:szCs w:val="20"/>
        </w:rPr>
      </w:pPr>
      <w:r w:rsidRPr="00576A15">
        <w:rPr>
          <w:rFonts w:eastAsia="Times New Roman" w:cstheme="minorHAnsi"/>
          <w:i/>
          <w:iCs/>
          <w:color w:val="000000"/>
          <w:sz w:val="20"/>
          <w:szCs w:val="20"/>
        </w:rPr>
        <w:t>Documented the process for further maintenance and production support.</w:t>
      </w:r>
    </w:p>
    <w:p w14:paraId="278615B7" w14:textId="77777777" w:rsidR="00237554" w:rsidRPr="00576A15" w:rsidRDefault="00237554" w:rsidP="00576A15">
      <w:pPr>
        <w:pStyle w:val="ListParagraph"/>
        <w:numPr>
          <w:ilvl w:val="0"/>
          <w:numId w:val="9"/>
        </w:numPr>
        <w:spacing w:before="100" w:beforeAutospacing="1" w:after="100" w:afterAutospacing="1" w:line="240" w:lineRule="auto"/>
        <w:rPr>
          <w:rFonts w:eastAsia="Times New Roman" w:cstheme="minorHAnsi"/>
          <w:b/>
          <w:bCs/>
          <w:i/>
          <w:iCs/>
          <w:color w:val="000000"/>
          <w:sz w:val="20"/>
          <w:szCs w:val="20"/>
        </w:rPr>
      </w:pPr>
      <w:r w:rsidRPr="00576A15">
        <w:rPr>
          <w:rFonts w:eastAsia="Times New Roman" w:cstheme="minorHAnsi"/>
          <w:b/>
          <w:bCs/>
          <w:i/>
          <w:iCs/>
          <w:color w:val="000000"/>
          <w:sz w:val="20"/>
          <w:szCs w:val="20"/>
        </w:rPr>
        <w:t>Environment: Informatica Power Center 8.1, Linux, Erwin, SQL Server 7.0, Oracle 10g.</w:t>
      </w:r>
    </w:p>
    <w:p w14:paraId="5DFBD735" w14:textId="77777777" w:rsidR="00576A15" w:rsidRPr="00576A15" w:rsidRDefault="00576A15" w:rsidP="00576A15">
      <w:pPr>
        <w:spacing w:before="100" w:beforeAutospacing="1" w:after="100" w:afterAutospacing="1" w:line="240" w:lineRule="auto"/>
        <w:rPr>
          <w:rFonts w:eastAsia="Times New Roman" w:cstheme="minorHAnsi"/>
          <w:b/>
          <w:bCs/>
          <w:i/>
          <w:iCs/>
          <w:color w:val="000000"/>
          <w:sz w:val="20"/>
          <w:szCs w:val="20"/>
        </w:rPr>
      </w:pPr>
    </w:p>
    <w:p w14:paraId="217C0245" w14:textId="77777777" w:rsidR="00576A15" w:rsidRPr="00576A15" w:rsidRDefault="00576A15" w:rsidP="00576A15">
      <w:pPr>
        <w:tabs>
          <w:tab w:val="left" w:pos="7860"/>
        </w:tabs>
        <w:spacing w:after="0" w:line="240" w:lineRule="auto"/>
        <w:rPr>
          <w:rFonts w:ascii="Calibri"/>
          <w:i/>
          <w:iCs/>
          <w:color w:val="000000"/>
          <w:sz w:val="20"/>
        </w:rPr>
      </w:pPr>
      <w:r w:rsidRPr="00576A15">
        <w:rPr>
          <w:rFonts w:ascii="Arial"/>
          <w:b/>
          <w:i/>
          <w:iCs/>
          <w:color w:val="144182"/>
          <w:sz w:val="24"/>
        </w:rPr>
        <w:t>Education</w:t>
      </w:r>
      <w:r w:rsidRPr="00576A15">
        <w:rPr>
          <w:rFonts w:ascii="Arial"/>
          <w:b/>
          <w:i/>
          <w:iCs/>
          <w:color w:val="144182"/>
          <w:sz w:val="24"/>
        </w:rPr>
        <w:tab/>
      </w:r>
    </w:p>
    <w:p w14:paraId="2D6FC7C4" w14:textId="77777777" w:rsidR="00576A15" w:rsidRPr="00576A15" w:rsidRDefault="00576A15" w:rsidP="00576A15">
      <w:pPr>
        <w:pStyle w:val="ListParagraph"/>
        <w:spacing w:before="161" w:after="0" w:line="240" w:lineRule="auto"/>
        <w:rPr>
          <w:rFonts w:ascii="Calibri"/>
          <w:b/>
          <w:i/>
          <w:iCs/>
          <w:color w:val="000000"/>
        </w:rPr>
      </w:pPr>
      <w:r w:rsidRPr="00576A15">
        <w:rPr>
          <w:rFonts w:ascii="Calibri"/>
          <w:b/>
          <w:i/>
          <w:iCs/>
          <w:color w:val="000000"/>
        </w:rPr>
        <w:t>Master</w:t>
      </w:r>
      <w:r w:rsidRPr="00576A15">
        <w:rPr>
          <w:rFonts w:ascii="Calibri"/>
          <w:b/>
          <w:i/>
          <w:iCs/>
          <w:color w:val="000000"/>
          <w:spacing w:val="1"/>
        </w:rPr>
        <w:t xml:space="preserve"> </w:t>
      </w:r>
      <w:r w:rsidRPr="00576A15">
        <w:rPr>
          <w:rFonts w:ascii="Calibri"/>
          <w:b/>
          <w:i/>
          <w:iCs/>
          <w:color w:val="000000"/>
          <w:spacing w:val="-1"/>
        </w:rPr>
        <w:t>of</w:t>
      </w:r>
      <w:r w:rsidRPr="00576A15">
        <w:rPr>
          <w:rFonts w:ascii="Calibri"/>
          <w:b/>
          <w:i/>
          <w:iCs/>
          <w:color w:val="000000"/>
          <w:spacing w:val="1"/>
        </w:rPr>
        <w:t xml:space="preserve"> </w:t>
      </w:r>
      <w:r w:rsidRPr="00576A15">
        <w:rPr>
          <w:rFonts w:ascii="Calibri"/>
          <w:b/>
          <w:i/>
          <w:iCs/>
          <w:color w:val="000000"/>
        </w:rPr>
        <w:t>Science</w:t>
      </w:r>
      <w:r w:rsidRPr="00576A15">
        <w:rPr>
          <w:rFonts w:ascii="Calibri"/>
          <w:b/>
          <w:i/>
          <w:iCs/>
          <w:color w:val="000000"/>
          <w:spacing w:val="1"/>
        </w:rPr>
        <w:t xml:space="preserve"> in</w:t>
      </w:r>
      <w:r w:rsidRPr="00576A15">
        <w:rPr>
          <w:rFonts w:ascii="Calibri"/>
          <w:b/>
          <w:i/>
          <w:iCs/>
          <w:color w:val="000000"/>
          <w:spacing w:val="-3"/>
        </w:rPr>
        <w:t xml:space="preserve"> </w:t>
      </w:r>
      <w:r w:rsidRPr="00576A15">
        <w:rPr>
          <w:rFonts w:ascii="Calibri"/>
          <w:b/>
          <w:i/>
          <w:iCs/>
          <w:color w:val="000000"/>
        </w:rPr>
        <w:t>Computer</w:t>
      </w:r>
      <w:r w:rsidRPr="00576A15">
        <w:rPr>
          <w:rFonts w:ascii="Calibri"/>
          <w:b/>
          <w:i/>
          <w:iCs/>
          <w:color w:val="000000"/>
          <w:spacing w:val="1"/>
        </w:rPr>
        <w:t xml:space="preserve"> </w:t>
      </w:r>
      <w:r w:rsidRPr="00576A15">
        <w:rPr>
          <w:rFonts w:ascii="Calibri"/>
          <w:b/>
          <w:i/>
          <w:iCs/>
          <w:color w:val="000000"/>
        </w:rPr>
        <w:t>Science</w:t>
      </w:r>
    </w:p>
    <w:p w14:paraId="344F749C" w14:textId="77777777" w:rsidR="00576A15" w:rsidRPr="00576A15" w:rsidRDefault="00576A15" w:rsidP="00576A15">
      <w:pPr>
        <w:pStyle w:val="ListParagraph"/>
        <w:spacing w:before="1" w:after="0" w:line="240" w:lineRule="auto"/>
        <w:ind w:right="1006"/>
        <w:rPr>
          <w:rFonts w:ascii="Calibri"/>
          <w:i/>
          <w:iCs/>
          <w:color w:val="000000"/>
          <w:sz w:val="18"/>
        </w:rPr>
      </w:pPr>
      <w:r w:rsidRPr="00576A15">
        <w:rPr>
          <w:rFonts w:ascii="Calibri"/>
          <w:i/>
          <w:iCs/>
          <w:color w:val="000000"/>
          <w:spacing w:val="-1"/>
          <w:sz w:val="20"/>
        </w:rPr>
        <w:t>The</w:t>
      </w:r>
      <w:r w:rsidRPr="00576A15">
        <w:rPr>
          <w:rFonts w:ascii="Calibri"/>
          <w:i/>
          <w:iCs/>
          <w:color w:val="000000"/>
          <w:spacing w:val="2"/>
          <w:sz w:val="20"/>
        </w:rPr>
        <w:t xml:space="preserve"> </w:t>
      </w:r>
      <w:r w:rsidRPr="00576A15">
        <w:rPr>
          <w:rFonts w:ascii="Calibri"/>
          <w:i/>
          <w:iCs/>
          <w:color w:val="000000"/>
          <w:sz w:val="20"/>
        </w:rPr>
        <w:t xml:space="preserve">University </w:t>
      </w:r>
      <w:r w:rsidRPr="00576A15">
        <w:rPr>
          <w:rFonts w:ascii="Calibri"/>
          <w:i/>
          <w:iCs/>
          <w:color w:val="000000"/>
          <w:spacing w:val="1"/>
          <w:sz w:val="20"/>
        </w:rPr>
        <w:t>of</w:t>
      </w:r>
      <w:r w:rsidRPr="00576A15">
        <w:rPr>
          <w:rFonts w:ascii="Calibri"/>
          <w:i/>
          <w:iCs/>
          <w:color w:val="000000"/>
          <w:spacing w:val="-2"/>
          <w:sz w:val="20"/>
        </w:rPr>
        <w:t xml:space="preserve"> </w:t>
      </w:r>
      <w:r w:rsidRPr="00576A15">
        <w:rPr>
          <w:rFonts w:ascii="Calibri"/>
          <w:i/>
          <w:iCs/>
          <w:color w:val="000000"/>
          <w:sz w:val="20"/>
        </w:rPr>
        <w:t>Texas</w:t>
      </w:r>
      <w:r w:rsidRPr="00576A15">
        <w:rPr>
          <w:rFonts w:ascii="Calibri"/>
          <w:i/>
          <w:iCs/>
          <w:color w:val="000000"/>
          <w:spacing w:val="-1"/>
          <w:sz w:val="20"/>
        </w:rPr>
        <w:t xml:space="preserve"> </w:t>
      </w:r>
      <w:r w:rsidRPr="00576A15">
        <w:rPr>
          <w:rFonts w:ascii="Calibri"/>
          <w:i/>
          <w:iCs/>
          <w:color w:val="000000"/>
          <w:spacing w:val="1"/>
          <w:sz w:val="20"/>
        </w:rPr>
        <w:t>at</w:t>
      </w:r>
      <w:r w:rsidRPr="00576A15">
        <w:rPr>
          <w:rFonts w:ascii="Calibri"/>
          <w:i/>
          <w:iCs/>
          <w:color w:val="000000"/>
          <w:sz w:val="20"/>
        </w:rPr>
        <w:t xml:space="preserve"> Arlington, Arlington, Texas</w:t>
      </w:r>
      <w:r w:rsidRPr="00576A15">
        <w:rPr>
          <w:rFonts w:ascii="Calibri"/>
          <w:i/>
          <w:iCs/>
          <w:color w:val="000000"/>
          <w:spacing w:val="95"/>
          <w:sz w:val="20"/>
        </w:rPr>
        <w:t xml:space="preserve"> </w:t>
      </w:r>
      <w:r w:rsidRPr="00576A15">
        <w:rPr>
          <w:rFonts w:ascii="Calibri"/>
          <w:i/>
          <w:iCs/>
          <w:color w:val="000000"/>
          <w:sz w:val="20"/>
        </w:rPr>
        <w:t xml:space="preserve">3.364/4.0                                                </w:t>
      </w:r>
      <w:r w:rsidRPr="00576A15">
        <w:rPr>
          <w:rFonts w:ascii="Calibri"/>
          <w:i/>
          <w:iCs/>
          <w:color w:val="000000"/>
          <w:spacing w:val="-1"/>
          <w:sz w:val="20"/>
          <w:szCs w:val="20"/>
        </w:rPr>
        <w:t>Dec</w:t>
      </w:r>
      <w:r w:rsidRPr="00576A15">
        <w:rPr>
          <w:rFonts w:ascii="Calibri"/>
          <w:i/>
          <w:iCs/>
          <w:color w:val="000000"/>
          <w:spacing w:val="-1"/>
          <w:sz w:val="18"/>
        </w:rPr>
        <w:t xml:space="preserve"> </w:t>
      </w:r>
      <w:r w:rsidRPr="00576A15">
        <w:rPr>
          <w:rFonts w:ascii="Calibri"/>
          <w:i/>
          <w:iCs/>
          <w:color w:val="000000"/>
          <w:sz w:val="18"/>
        </w:rPr>
        <w:t>2018</w:t>
      </w:r>
    </w:p>
    <w:p w14:paraId="6739464F" w14:textId="77777777" w:rsidR="00576A15" w:rsidRPr="00576A15" w:rsidRDefault="00576A15" w:rsidP="00576A15">
      <w:pPr>
        <w:spacing w:before="1" w:after="0" w:line="240" w:lineRule="auto"/>
        <w:ind w:left="48" w:right="1006"/>
        <w:rPr>
          <w:rFonts w:ascii="Calibri"/>
          <w:i/>
          <w:iCs/>
          <w:color w:val="000000"/>
          <w:sz w:val="18"/>
        </w:rPr>
      </w:pPr>
    </w:p>
    <w:p w14:paraId="1B4B2309" w14:textId="77777777" w:rsidR="00576A15" w:rsidRPr="00576A15" w:rsidRDefault="00576A15" w:rsidP="00576A15">
      <w:pPr>
        <w:pStyle w:val="ListParagraph"/>
        <w:spacing w:before="79" w:after="0" w:line="240" w:lineRule="auto"/>
        <w:rPr>
          <w:rFonts w:ascii="Calibri"/>
          <w:b/>
          <w:i/>
          <w:iCs/>
          <w:color w:val="000000"/>
        </w:rPr>
      </w:pPr>
      <w:r w:rsidRPr="00576A15">
        <w:rPr>
          <w:rFonts w:ascii="Calibri"/>
          <w:b/>
          <w:i/>
          <w:iCs/>
          <w:color w:val="000000"/>
        </w:rPr>
        <w:t>Bachelor</w:t>
      </w:r>
      <w:r w:rsidRPr="00576A15">
        <w:rPr>
          <w:rFonts w:ascii="Calibri"/>
          <w:b/>
          <w:i/>
          <w:iCs/>
          <w:color w:val="000000"/>
          <w:spacing w:val="-1"/>
        </w:rPr>
        <w:t xml:space="preserve"> </w:t>
      </w:r>
      <w:r w:rsidRPr="00576A15">
        <w:rPr>
          <w:rFonts w:ascii="Calibri"/>
          <w:b/>
          <w:i/>
          <w:iCs/>
          <w:color w:val="000000"/>
        </w:rPr>
        <w:t>of Technology</w:t>
      </w:r>
      <w:r w:rsidRPr="00576A15">
        <w:rPr>
          <w:rFonts w:ascii="Calibri"/>
          <w:b/>
          <w:i/>
          <w:iCs/>
          <w:color w:val="000000"/>
          <w:spacing w:val="-1"/>
        </w:rPr>
        <w:t xml:space="preserve"> </w:t>
      </w:r>
      <w:r w:rsidRPr="00576A15">
        <w:rPr>
          <w:rFonts w:ascii="Calibri"/>
          <w:b/>
          <w:i/>
          <w:iCs/>
          <w:color w:val="000000"/>
          <w:spacing w:val="1"/>
        </w:rPr>
        <w:t>in</w:t>
      </w:r>
      <w:r w:rsidRPr="00576A15">
        <w:rPr>
          <w:rFonts w:ascii="Calibri"/>
          <w:b/>
          <w:i/>
          <w:iCs/>
          <w:color w:val="000000"/>
          <w:spacing w:val="-4"/>
        </w:rPr>
        <w:t xml:space="preserve"> </w:t>
      </w:r>
      <w:r w:rsidRPr="00576A15">
        <w:rPr>
          <w:rFonts w:ascii="Calibri"/>
          <w:b/>
          <w:i/>
          <w:iCs/>
          <w:color w:val="000000"/>
        </w:rPr>
        <w:t>Electronics</w:t>
      </w:r>
      <w:r w:rsidRPr="00576A15">
        <w:rPr>
          <w:rFonts w:ascii="Calibri"/>
          <w:b/>
          <w:i/>
          <w:iCs/>
          <w:color w:val="000000"/>
          <w:spacing w:val="1"/>
        </w:rPr>
        <w:t xml:space="preserve"> </w:t>
      </w:r>
      <w:r w:rsidRPr="00576A15">
        <w:rPr>
          <w:rFonts w:ascii="Calibri"/>
          <w:b/>
          <w:i/>
          <w:iCs/>
          <w:color w:val="000000"/>
        </w:rPr>
        <w:t xml:space="preserve">and Communication </w:t>
      </w:r>
      <w:r w:rsidRPr="00576A15">
        <w:rPr>
          <w:rFonts w:ascii="Calibri"/>
          <w:b/>
          <w:i/>
          <w:iCs/>
          <w:color w:val="000000"/>
          <w:spacing w:val="1"/>
        </w:rPr>
        <w:t>Eng.</w:t>
      </w:r>
    </w:p>
    <w:p w14:paraId="2C8BDE0C" w14:textId="77777777" w:rsidR="00576A15" w:rsidRPr="00576A15" w:rsidRDefault="00576A15" w:rsidP="00576A15">
      <w:pPr>
        <w:pStyle w:val="ListParagraph"/>
        <w:spacing w:before="100" w:beforeAutospacing="1" w:after="100" w:afterAutospacing="1" w:line="240" w:lineRule="auto"/>
        <w:rPr>
          <w:rFonts w:eastAsia="Times New Roman" w:cstheme="minorHAnsi"/>
          <w:i/>
          <w:iCs/>
          <w:color w:val="000000"/>
          <w:sz w:val="20"/>
          <w:szCs w:val="20"/>
        </w:rPr>
      </w:pPr>
      <w:r w:rsidRPr="00576A15">
        <w:rPr>
          <w:rFonts w:ascii="Calibri"/>
          <w:i/>
          <w:iCs/>
          <w:color w:val="000000"/>
          <w:sz w:val="20"/>
        </w:rPr>
        <w:t>Institute</w:t>
      </w:r>
      <w:r w:rsidRPr="00576A15">
        <w:rPr>
          <w:rFonts w:ascii="Calibri"/>
          <w:i/>
          <w:iCs/>
          <w:color w:val="000000"/>
          <w:spacing w:val="1"/>
          <w:sz w:val="20"/>
        </w:rPr>
        <w:t xml:space="preserve"> of</w:t>
      </w:r>
      <w:r w:rsidRPr="00576A15">
        <w:rPr>
          <w:rFonts w:ascii="Calibri"/>
          <w:i/>
          <w:iCs/>
          <w:color w:val="000000"/>
          <w:sz w:val="20"/>
        </w:rPr>
        <w:t xml:space="preserve"> Technical</w:t>
      </w:r>
      <w:r w:rsidRPr="00576A15">
        <w:rPr>
          <w:rFonts w:ascii="Calibri"/>
          <w:i/>
          <w:iCs/>
          <w:color w:val="000000"/>
          <w:spacing w:val="-2"/>
          <w:sz w:val="20"/>
        </w:rPr>
        <w:t xml:space="preserve"> </w:t>
      </w:r>
      <w:r w:rsidRPr="00576A15">
        <w:rPr>
          <w:rFonts w:ascii="Calibri"/>
          <w:i/>
          <w:iCs/>
          <w:color w:val="000000"/>
          <w:sz w:val="20"/>
        </w:rPr>
        <w:t>Education and Research-</w:t>
      </w:r>
      <w:r w:rsidRPr="00576A15">
        <w:rPr>
          <w:rFonts w:ascii="Calibri"/>
          <w:i/>
          <w:iCs/>
          <w:color w:val="000000"/>
          <w:spacing w:val="-1"/>
          <w:sz w:val="20"/>
        </w:rPr>
        <w:t xml:space="preserve"> </w:t>
      </w:r>
      <w:r w:rsidRPr="00576A15">
        <w:rPr>
          <w:rFonts w:ascii="Calibri"/>
          <w:i/>
          <w:iCs/>
          <w:color w:val="000000"/>
          <w:sz w:val="20"/>
        </w:rPr>
        <w:t>SOA University</w:t>
      </w:r>
      <w:r w:rsidRPr="00576A15">
        <w:rPr>
          <w:rFonts w:ascii="Calibri"/>
          <w:i/>
          <w:iCs/>
          <w:color w:val="000000"/>
          <w:spacing w:val="106"/>
          <w:sz w:val="20"/>
        </w:rPr>
        <w:t xml:space="preserve"> </w:t>
      </w:r>
      <w:r w:rsidRPr="00576A15">
        <w:rPr>
          <w:rFonts w:ascii="Calibri"/>
          <w:i/>
          <w:iCs/>
          <w:color w:val="000000"/>
          <w:spacing w:val="-1"/>
          <w:sz w:val="20"/>
        </w:rPr>
        <w:t>CGPA</w:t>
      </w:r>
      <w:r w:rsidRPr="00576A15">
        <w:rPr>
          <w:rFonts w:ascii="Calibri"/>
          <w:i/>
          <w:iCs/>
          <w:color w:val="000000"/>
          <w:spacing w:val="1"/>
          <w:sz w:val="20"/>
        </w:rPr>
        <w:t xml:space="preserve"> </w:t>
      </w:r>
      <w:r w:rsidRPr="00576A15">
        <w:rPr>
          <w:rFonts w:ascii="Calibri" w:hAnsi="Calibri" w:cs="Calibri"/>
          <w:i/>
          <w:iCs/>
          <w:color w:val="000000"/>
          <w:sz w:val="20"/>
        </w:rPr>
        <w:t>–</w:t>
      </w:r>
      <w:r w:rsidRPr="00576A15">
        <w:rPr>
          <w:rFonts w:ascii="Times New Roman"/>
          <w:i/>
          <w:iCs/>
          <w:color w:val="000000"/>
          <w:spacing w:val="-5"/>
          <w:sz w:val="20"/>
        </w:rPr>
        <w:t xml:space="preserve"> </w:t>
      </w:r>
      <w:r w:rsidRPr="00576A15">
        <w:rPr>
          <w:rFonts w:ascii="Calibri"/>
          <w:i/>
          <w:iCs/>
          <w:color w:val="000000"/>
          <w:sz w:val="20"/>
        </w:rPr>
        <w:t>8.21/10</w:t>
      </w:r>
      <w:r w:rsidRPr="00576A15">
        <w:rPr>
          <w:rFonts w:ascii="Calibri"/>
          <w:i/>
          <w:iCs/>
          <w:color w:val="000000"/>
          <w:spacing w:val="2357"/>
          <w:sz w:val="20"/>
        </w:rPr>
        <w:t xml:space="preserve"> </w:t>
      </w:r>
      <w:r w:rsidRPr="00576A15">
        <w:rPr>
          <w:rFonts w:ascii="Calibri"/>
          <w:i/>
          <w:iCs/>
          <w:color w:val="000000"/>
          <w:sz w:val="19"/>
        </w:rPr>
        <w:t>May 2014</w:t>
      </w:r>
    </w:p>
    <w:p w14:paraId="0CD23AAB" w14:textId="77777777" w:rsidR="000E5468" w:rsidRPr="00576A15" w:rsidRDefault="00D55D5F" w:rsidP="00576A15">
      <w:pPr>
        <w:spacing w:line="240" w:lineRule="auto"/>
        <w:rPr>
          <w:rFonts w:cstheme="minorHAnsi"/>
          <w:i/>
          <w:iCs/>
          <w:sz w:val="20"/>
          <w:szCs w:val="20"/>
        </w:rPr>
      </w:pPr>
    </w:p>
    <w:sectPr w:rsidR="000E5468" w:rsidRPr="00576A15" w:rsidSect="00CD7515">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734"/>
    <w:multiLevelType w:val="multilevel"/>
    <w:tmpl w:val="648A62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5F247CF"/>
    <w:multiLevelType w:val="multilevel"/>
    <w:tmpl w:val="082CED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40140C3D"/>
    <w:multiLevelType w:val="multilevel"/>
    <w:tmpl w:val="4510EB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27F32DB"/>
    <w:multiLevelType w:val="multilevel"/>
    <w:tmpl w:val="921482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BB94B9E"/>
    <w:multiLevelType w:val="multilevel"/>
    <w:tmpl w:val="7C962E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E8D4890"/>
    <w:multiLevelType w:val="multilevel"/>
    <w:tmpl w:val="234C7F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D8620AE"/>
    <w:multiLevelType w:val="hybridMultilevel"/>
    <w:tmpl w:val="E3A254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1120E71"/>
    <w:multiLevelType w:val="multilevel"/>
    <w:tmpl w:val="770C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244B90"/>
    <w:multiLevelType w:val="multilevel"/>
    <w:tmpl w:val="5030A3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54"/>
    <w:rsid w:val="0015270C"/>
    <w:rsid w:val="00237554"/>
    <w:rsid w:val="00344D86"/>
    <w:rsid w:val="00576A15"/>
    <w:rsid w:val="005E34DA"/>
    <w:rsid w:val="009C58FA"/>
    <w:rsid w:val="00AF2BD8"/>
    <w:rsid w:val="00BF5A37"/>
    <w:rsid w:val="00CD7515"/>
    <w:rsid w:val="00D55D5F"/>
    <w:rsid w:val="00E5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5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554"/>
    <w:rPr>
      <w:b/>
      <w:bCs/>
    </w:rPr>
  </w:style>
  <w:style w:type="character" w:styleId="Hyperlink">
    <w:name w:val="Hyperlink"/>
    <w:basedOn w:val="DefaultParagraphFont"/>
    <w:uiPriority w:val="99"/>
    <w:unhideWhenUsed/>
    <w:rsid w:val="00CD7515"/>
    <w:rPr>
      <w:color w:val="0563C1" w:themeColor="hyperlink"/>
      <w:u w:val="single"/>
    </w:rPr>
  </w:style>
  <w:style w:type="paragraph" w:styleId="ListParagraph">
    <w:name w:val="List Paragraph"/>
    <w:basedOn w:val="Normal"/>
    <w:uiPriority w:val="34"/>
    <w:qFormat/>
    <w:rsid w:val="00576A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5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554"/>
    <w:rPr>
      <w:b/>
      <w:bCs/>
    </w:rPr>
  </w:style>
  <w:style w:type="character" w:styleId="Hyperlink">
    <w:name w:val="Hyperlink"/>
    <w:basedOn w:val="DefaultParagraphFont"/>
    <w:uiPriority w:val="99"/>
    <w:unhideWhenUsed/>
    <w:rsid w:val="00CD7515"/>
    <w:rPr>
      <w:color w:val="0563C1" w:themeColor="hyperlink"/>
      <w:u w:val="single"/>
    </w:rPr>
  </w:style>
  <w:style w:type="paragraph" w:styleId="ListParagraph">
    <w:name w:val="List Paragraph"/>
    <w:basedOn w:val="Normal"/>
    <w:uiPriority w:val="34"/>
    <w:qFormat/>
    <w:rsid w:val="00576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in.com/in/ambikapati" TargetMode="External"/><Relationship Id="rId3" Type="http://schemas.microsoft.com/office/2007/relationships/stylesWithEffects" Target="stylesWithEffects.xml"/><Relationship Id="rId7" Type="http://schemas.openxmlformats.org/officeDocument/2006/relationships/hyperlink" Target="https://linkedin.com/in/ambikap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edin.com/in/ambikapat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edin.com/in/ambikap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dc:creator>
  <cp:keywords/>
  <dc:description/>
  <cp:lastModifiedBy>mi2</cp:lastModifiedBy>
  <cp:revision>13</cp:revision>
  <dcterms:created xsi:type="dcterms:W3CDTF">2023-05-01T13:45:00Z</dcterms:created>
  <dcterms:modified xsi:type="dcterms:W3CDTF">2023-05-12T12:48:00Z</dcterms:modified>
</cp:coreProperties>
</file>