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829" w:tblpY="-247"/>
        <w:tblW w:w="5000" w:type="pct"/>
        <w:tblBorders>
          <w:top w:val="single" w:sz="36" w:space="0" w:color="FB5917"/>
          <w:left w:val="single" w:sz="36" w:space="0" w:color="FB5917"/>
          <w:bottom w:val="single" w:sz="36" w:space="0" w:color="FB5917"/>
          <w:right w:val="single" w:sz="36" w:space="0" w:color="FB5917"/>
          <w:insideH w:val="single" w:sz="36" w:space="0" w:color="FB5917"/>
          <w:insideV w:val="single" w:sz="36" w:space="0" w:color="FB5917"/>
        </w:tblBorders>
        <w:shd w:val="clear" w:color="auto" w:fill="EEEEEE"/>
        <w:tblLook w:val="04A0" w:firstRow="1" w:lastRow="0" w:firstColumn="1" w:lastColumn="0" w:noHBand="0" w:noVBand="1"/>
      </w:tblPr>
      <w:tblGrid>
        <w:gridCol w:w="5222"/>
        <w:gridCol w:w="5222"/>
      </w:tblGrid>
      <w:tr w:rsidR="00F27C80" w:rsidRPr="00546D69" w14:paraId="1C502BB4" w14:textId="77777777" w:rsidTr="21578EC9">
        <w:tc>
          <w:tcPr>
            <w:tcW w:w="2500" w:type="pct"/>
            <w:tcBorders>
              <w:left w:val="single" w:sz="6" w:space="0" w:color="EEEEEE"/>
              <w:bottom w:val="single" w:sz="6" w:space="0" w:color="ACACAC"/>
              <w:right w:val="single" w:sz="6" w:space="0" w:color="EEEEEE"/>
            </w:tcBorders>
            <w:shd w:val="clear" w:color="auto" w:fill="F2F2F2" w:themeFill="background1" w:themeFillShade="F2"/>
          </w:tcPr>
          <w:p w14:paraId="28BF3E79" w14:textId="77777777" w:rsidR="00BE4361" w:rsidRDefault="00BE4361" w:rsidP="00F27C80">
            <w:pPr>
              <w:spacing w:before="120"/>
              <w:rPr>
                <w:rFonts w:cs="Arial"/>
                <w:b/>
                <w:bCs/>
                <w:noProof/>
                <w:sz w:val="30"/>
                <w:szCs w:val="30"/>
              </w:rPr>
            </w:pPr>
            <w:r>
              <w:rPr>
                <w:rFonts w:cs="Arial"/>
                <w:b/>
                <w:bCs/>
                <w:noProof/>
                <w:sz w:val="30"/>
                <w:szCs w:val="30"/>
              </w:rPr>
              <w:t>Angu Aravind Chandrasekaran</w:t>
            </w:r>
            <w:r w:rsidR="00F27C80" w:rsidRPr="12AEE07D">
              <w:rPr>
                <w:rFonts w:cs="Arial"/>
                <w:b/>
                <w:bCs/>
                <w:noProof/>
                <w:sz w:val="30"/>
                <w:szCs w:val="30"/>
              </w:rPr>
              <w:t xml:space="preserve">, </w:t>
            </w:r>
          </w:p>
          <w:p w14:paraId="2C3FAE28" w14:textId="011D6C6C" w:rsidR="00F27C80" w:rsidRPr="00F67F82" w:rsidRDefault="00F803A7" w:rsidP="00BD61F5">
            <w:pPr>
              <w:spacing w:before="120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F67F82">
              <w:rPr>
                <w:rFonts w:cs="Arial"/>
                <w:b/>
                <w:bCs/>
                <w:sz w:val="16"/>
                <w:szCs w:val="16"/>
              </w:rPr>
              <w:t xml:space="preserve">Cloud </w:t>
            </w:r>
            <w:r w:rsidR="009121A7" w:rsidRPr="00F67F82">
              <w:rPr>
                <w:rFonts w:cs="Arial"/>
                <w:b/>
                <w:bCs/>
                <w:sz w:val="16"/>
                <w:szCs w:val="16"/>
              </w:rPr>
              <w:t>Data Engineer</w:t>
            </w:r>
            <w:r w:rsidR="00173F61" w:rsidRPr="00F67F82">
              <w:rPr>
                <w:rFonts w:cs="Arial"/>
                <w:b/>
                <w:bCs/>
                <w:sz w:val="16"/>
                <w:szCs w:val="16"/>
              </w:rPr>
              <w:t xml:space="preserve">|Business Data </w:t>
            </w:r>
            <w:r w:rsidRPr="00F67F82">
              <w:rPr>
                <w:rFonts w:cs="Arial"/>
                <w:b/>
                <w:bCs/>
                <w:sz w:val="16"/>
                <w:szCs w:val="16"/>
              </w:rPr>
              <w:t>SME</w:t>
            </w:r>
            <w:r w:rsidR="00F67F82" w:rsidRPr="00F67F82">
              <w:rPr>
                <w:rFonts w:cs="Arial"/>
                <w:b/>
                <w:bCs/>
                <w:sz w:val="16"/>
                <w:szCs w:val="16"/>
              </w:rPr>
              <w:t>| Data Science &amp; ML</w:t>
            </w:r>
          </w:p>
          <w:p w14:paraId="22090335" w14:textId="77777777" w:rsidR="00F27C80" w:rsidRDefault="00F27C80" w:rsidP="00F27C80">
            <w:pPr>
              <w:rPr>
                <w:rFonts w:cs="Arial"/>
                <w:b/>
                <w:color w:val="FB5917"/>
                <w:sz w:val="20"/>
                <w:szCs w:val="20"/>
              </w:rPr>
            </w:pPr>
          </w:p>
          <w:p w14:paraId="4ECCD774" w14:textId="10D3F0C7" w:rsidR="00F27C80" w:rsidRDefault="00F27C80" w:rsidP="00F27C80">
            <w:pPr>
              <w:rPr>
                <w:rFonts w:cs="Arial"/>
                <w:b/>
                <w:bCs/>
                <w:color w:val="FB5917"/>
                <w:sz w:val="20"/>
                <w:szCs w:val="20"/>
              </w:rPr>
            </w:pPr>
            <w:r w:rsidRPr="2A658856">
              <w:rPr>
                <w:rFonts w:cs="Arial"/>
                <w:b/>
                <w:bCs/>
                <w:color w:val="FB5917"/>
                <w:sz w:val="20"/>
                <w:szCs w:val="20"/>
              </w:rPr>
              <w:t xml:space="preserve">Cell: </w:t>
            </w:r>
            <w:r w:rsidR="00D47690">
              <w:rPr>
                <w:rFonts w:cs="Arial"/>
                <w:b/>
                <w:bCs/>
                <w:color w:val="FB5917"/>
                <w:sz w:val="20"/>
                <w:szCs w:val="20"/>
              </w:rPr>
              <w:t>470-</w:t>
            </w:r>
            <w:r w:rsidR="00330209">
              <w:rPr>
                <w:rFonts w:cs="Arial"/>
                <w:b/>
                <w:bCs/>
                <w:color w:val="FB5917"/>
                <w:sz w:val="20"/>
                <w:szCs w:val="20"/>
              </w:rPr>
              <w:t>826-9796</w:t>
            </w:r>
          </w:p>
          <w:p w14:paraId="237256C2" w14:textId="78F6A8AD" w:rsidR="00F27C80" w:rsidRDefault="00F27C80" w:rsidP="00F27C80">
            <w:pPr>
              <w:spacing w:line="259" w:lineRule="auto"/>
              <w:rPr>
                <w:rFonts w:cs="Arial"/>
                <w:b/>
                <w:bCs/>
                <w:color w:val="FB5917"/>
                <w:sz w:val="20"/>
                <w:szCs w:val="20"/>
              </w:rPr>
            </w:pPr>
            <w:r w:rsidRPr="2A658856">
              <w:rPr>
                <w:rFonts w:cs="Arial"/>
                <w:b/>
                <w:bCs/>
                <w:color w:val="FB5917"/>
                <w:sz w:val="20"/>
                <w:szCs w:val="20"/>
              </w:rPr>
              <w:t xml:space="preserve">email: </w:t>
            </w:r>
            <w:r w:rsidR="00330209">
              <w:rPr>
                <w:rFonts w:cs="Arial"/>
                <w:b/>
                <w:bCs/>
                <w:sz w:val="20"/>
                <w:szCs w:val="20"/>
              </w:rPr>
              <w:t>cvaravind26</w:t>
            </w:r>
            <w:r w:rsidR="00996D60">
              <w:rPr>
                <w:rFonts w:cs="Arial"/>
                <w:b/>
                <w:bCs/>
                <w:sz w:val="20"/>
                <w:szCs w:val="20"/>
              </w:rPr>
              <w:t>@gmail.com</w:t>
            </w:r>
          </w:p>
          <w:p w14:paraId="74770D3E" w14:textId="77777777" w:rsidR="00F27C80" w:rsidRDefault="00F27C80" w:rsidP="00F27C80">
            <w:pPr>
              <w:rPr>
                <w:rFonts w:cs="Arial"/>
                <w:b/>
                <w:color w:val="FB5917"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EEEEEE"/>
              <w:bottom w:val="single" w:sz="6" w:space="0" w:color="ACACAC"/>
              <w:right w:val="single" w:sz="6" w:space="0" w:color="EEEEEE"/>
            </w:tcBorders>
            <w:shd w:val="clear" w:color="auto" w:fill="F2F2F2" w:themeFill="background1" w:themeFillShade="F2"/>
          </w:tcPr>
          <w:p w14:paraId="1643E947" w14:textId="77777777" w:rsidR="00F27C80" w:rsidRDefault="00F27C80" w:rsidP="00F27C80">
            <w:pPr>
              <w:rPr>
                <w:rFonts w:cs="Arial"/>
                <w:sz w:val="10"/>
                <w:szCs w:val="10"/>
              </w:rPr>
            </w:pPr>
          </w:p>
          <w:p w14:paraId="4659160B" w14:textId="77777777" w:rsidR="00F27C80" w:rsidRDefault="00F27C80" w:rsidP="00F27C80">
            <w:pPr>
              <w:rPr>
                <w:rFonts w:cs="Arial"/>
                <w:sz w:val="10"/>
                <w:szCs w:val="10"/>
              </w:rPr>
            </w:pPr>
          </w:p>
          <w:p w14:paraId="62AF8840" w14:textId="3253E8F0" w:rsidR="00F27C80" w:rsidRDefault="00D76D64" w:rsidP="00D76D64">
            <w:pPr>
              <w:tabs>
                <w:tab w:val="left" w:pos="1320"/>
                <w:tab w:val="right" w:pos="5122"/>
              </w:tabs>
              <w:spacing w:before="120"/>
              <w:rPr>
                <w:rFonts w:cs="Arial"/>
                <w:b/>
                <w:bCs/>
                <w:noProof/>
                <w:sz w:val="30"/>
                <w:szCs w:val="30"/>
              </w:rPr>
            </w:pPr>
            <w:r>
              <w:rPr>
                <w:rFonts w:cs="Arial"/>
                <w:b/>
                <w:bCs/>
                <w:noProof/>
                <w:sz w:val="30"/>
                <w:szCs w:val="30"/>
              </w:rPr>
              <w:tab/>
            </w:r>
            <w:r w:rsidR="00BD61F5">
              <w:rPr>
                <w:rFonts w:eastAsia="Times New Roman" w:cstheme="minorHAnsi"/>
                <w:b/>
                <w:bCs/>
                <w:noProof/>
                <w:color w:val="000000"/>
                <w:sz w:val="24"/>
                <w:lang w:eastAsia="en-IN"/>
              </w:rPr>
              <w:drawing>
                <wp:inline distT="0" distB="0" distL="0" distR="0" wp14:anchorId="616FCEC4" wp14:editId="3821C6BE">
                  <wp:extent cx="807720" cy="809625"/>
                  <wp:effectExtent l="0" t="0" r="0" b="9525"/>
                  <wp:docPr id="1278203392" name="Picture 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203392" name="Picture 1" descr="A blue and white logo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834" cy="809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1F9F">
              <w:rPr>
                <w:noProof/>
              </w:rPr>
              <w:t xml:space="preserve">    </w:t>
            </w:r>
            <w:r w:rsidR="00BD61F5">
              <w:rPr>
                <w:noProof/>
              </w:rPr>
              <w:drawing>
                <wp:inline distT="0" distB="0" distL="0" distR="0" wp14:anchorId="6B4F276E" wp14:editId="7E1F0E34">
                  <wp:extent cx="929005" cy="822107"/>
                  <wp:effectExtent l="0" t="0" r="4445" b="0"/>
                  <wp:docPr id="3" name="Picture 3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sign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155" cy="839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noProof/>
                <w:sz w:val="30"/>
                <w:szCs w:val="30"/>
              </w:rPr>
              <w:tab/>
            </w:r>
          </w:p>
          <w:p w14:paraId="030ADA71" w14:textId="77777777" w:rsidR="00F27C80" w:rsidRDefault="00F27C80" w:rsidP="00F27C80">
            <w:pPr>
              <w:rPr>
                <w:rFonts w:cs="Arial"/>
                <w:color w:val="A6A6A6" w:themeColor="background1" w:themeShade="A6"/>
                <w:sz w:val="6"/>
                <w:szCs w:val="6"/>
              </w:rPr>
            </w:pPr>
          </w:p>
          <w:p w14:paraId="526AD6B3" w14:textId="77777777" w:rsidR="00F27C80" w:rsidRPr="00F75E6A" w:rsidRDefault="00F27C80" w:rsidP="00F27C80">
            <w:pPr>
              <w:rPr>
                <w:rFonts w:cs="Arial"/>
                <w:color w:val="A6A6A6" w:themeColor="background1" w:themeShade="A6"/>
                <w:sz w:val="6"/>
                <w:szCs w:val="6"/>
              </w:rPr>
            </w:pPr>
          </w:p>
          <w:p w14:paraId="67BB6CF7" w14:textId="77777777" w:rsidR="00F27C80" w:rsidRPr="00F75E6A" w:rsidRDefault="00F27C80" w:rsidP="00F27C80">
            <w:pPr>
              <w:rPr>
                <w:rFonts w:cs="Arial"/>
                <w:color w:val="A6A6A6" w:themeColor="background1" w:themeShade="A6"/>
                <w:sz w:val="6"/>
                <w:szCs w:val="6"/>
              </w:rPr>
            </w:pPr>
          </w:p>
        </w:tc>
      </w:tr>
      <w:tr w:rsidR="00F27C80" w:rsidRPr="00546D69" w14:paraId="01319C86" w14:textId="77777777" w:rsidTr="21578EC9">
        <w:tc>
          <w:tcPr>
            <w:tcW w:w="5000" w:type="pct"/>
            <w:gridSpan w:val="2"/>
            <w:tcBorders>
              <w:top w:val="single" w:sz="6" w:space="0" w:color="ACACAC"/>
              <w:left w:val="single" w:sz="6" w:space="0" w:color="EEEEEE"/>
              <w:bottom w:val="single" w:sz="6" w:space="0" w:color="ACACAC"/>
              <w:right w:val="single" w:sz="6" w:space="0" w:color="EEEEEE"/>
            </w:tcBorders>
            <w:shd w:val="clear" w:color="auto" w:fill="F2F2F2" w:themeFill="background1" w:themeFillShade="F2"/>
          </w:tcPr>
          <w:p w14:paraId="4AA9686A" w14:textId="77777777" w:rsidR="00F27C80" w:rsidRPr="001E0964" w:rsidRDefault="00F27C80" w:rsidP="00F27C80">
            <w:pPr>
              <w:rPr>
                <w:rFonts w:cs="Lucida Grande"/>
                <w:i/>
                <w:iCs/>
                <w:color w:val="002060"/>
                <w:sz w:val="6"/>
                <w:szCs w:val="6"/>
              </w:rPr>
            </w:pPr>
          </w:p>
          <w:p w14:paraId="1E6509AE" w14:textId="77777777" w:rsidR="00F27C80" w:rsidRDefault="001E0964" w:rsidP="00F27C80">
            <w:pPr>
              <w:jc w:val="both"/>
              <w:rPr>
                <w:rFonts w:eastAsia="Times New Roman" w:cstheme="minorHAnsi"/>
                <w:i/>
                <w:iCs/>
                <w:color w:val="002060"/>
                <w:szCs w:val="18"/>
                <w:lang w:eastAsia="en-IN"/>
              </w:rPr>
            </w:pPr>
            <w:r w:rsidRPr="001E0964">
              <w:rPr>
                <w:i/>
                <w:iCs/>
                <w:color w:val="002060"/>
                <w:szCs w:val="18"/>
              </w:rPr>
              <w:t xml:space="preserve">Passionate </w:t>
            </w:r>
            <w:r w:rsidR="00664121" w:rsidRPr="001E0964">
              <w:rPr>
                <w:i/>
                <w:iCs/>
                <w:color w:val="002060"/>
                <w:szCs w:val="18"/>
              </w:rPr>
              <w:t xml:space="preserve">Data </w:t>
            </w:r>
            <w:r w:rsidR="009121A7" w:rsidRPr="001E0964">
              <w:rPr>
                <w:i/>
                <w:iCs/>
                <w:color w:val="002060"/>
                <w:szCs w:val="18"/>
              </w:rPr>
              <w:t>Engineer</w:t>
            </w:r>
            <w:r w:rsidR="008201F4">
              <w:rPr>
                <w:i/>
                <w:iCs/>
                <w:color w:val="002060"/>
                <w:szCs w:val="18"/>
              </w:rPr>
              <w:t xml:space="preserve"> guiding Fortune 100 clients by </w:t>
            </w:r>
            <w:r w:rsidR="00CD3307">
              <w:rPr>
                <w:i/>
                <w:iCs/>
                <w:color w:val="002060"/>
                <w:szCs w:val="18"/>
              </w:rPr>
              <w:t>Design</w:t>
            </w:r>
            <w:r w:rsidR="008201F4">
              <w:rPr>
                <w:i/>
                <w:iCs/>
                <w:color w:val="002060"/>
                <w:szCs w:val="18"/>
              </w:rPr>
              <w:t>ing business</w:t>
            </w:r>
            <w:r w:rsidR="00CD3307">
              <w:rPr>
                <w:i/>
                <w:iCs/>
                <w:color w:val="002060"/>
                <w:szCs w:val="18"/>
              </w:rPr>
              <w:t xml:space="preserve"> solutions working with business</w:t>
            </w:r>
            <w:r w:rsidR="00955162">
              <w:rPr>
                <w:i/>
                <w:iCs/>
                <w:color w:val="002060"/>
                <w:szCs w:val="18"/>
              </w:rPr>
              <w:t>&amp; IT</w:t>
            </w:r>
            <w:r w:rsidRPr="001E0964">
              <w:rPr>
                <w:i/>
                <w:iCs/>
                <w:color w:val="002060"/>
                <w:szCs w:val="18"/>
              </w:rPr>
              <w:t xml:space="preserve">, developing </w:t>
            </w:r>
            <w:r w:rsidR="00CC1941">
              <w:rPr>
                <w:i/>
                <w:iCs/>
                <w:color w:val="002060"/>
                <w:szCs w:val="18"/>
              </w:rPr>
              <w:t>ETL pipelines</w:t>
            </w:r>
            <w:r w:rsidRPr="001E0964">
              <w:rPr>
                <w:i/>
                <w:iCs/>
                <w:color w:val="002060"/>
                <w:szCs w:val="18"/>
              </w:rPr>
              <w:t>,</w:t>
            </w:r>
            <w:r w:rsidR="008B5507" w:rsidRPr="001E0964">
              <w:rPr>
                <w:i/>
                <w:iCs/>
                <w:color w:val="002060"/>
                <w:szCs w:val="18"/>
              </w:rPr>
              <w:t xml:space="preserve"> analyzing, </w:t>
            </w:r>
            <w:r w:rsidR="009121A7" w:rsidRPr="001E0964">
              <w:rPr>
                <w:i/>
                <w:iCs/>
                <w:color w:val="002060"/>
                <w:szCs w:val="18"/>
              </w:rPr>
              <w:t xml:space="preserve">integrating </w:t>
            </w:r>
            <w:r w:rsidR="008B5507" w:rsidRPr="001E0964">
              <w:rPr>
                <w:i/>
                <w:iCs/>
                <w:color w:val="002060"/>
                <w:szCs w:val="18"/>
              </w:rPr>
              <w:t xml:space="preserve">and interpreting complex datasets to drive actionable insights and support informed business decisions. Proven track record of delivering high-quality analytical outputs within tight deadlines. Working in cross-functional teams, managing software development. Committed to utilizing data-driven approaches business performance and maximize operational efficiency. </w:t>
            </w:r>
            <w:r w:rsidR="008B5507" w:rsidRPr="001E0964">
              <w:rPr>
                <w:rFonts w:eastAsia="Times New Roman" w:cstheme="minorHAnsi"/>
                <w:i/>
                <w:iCs/>
                <w:color w:val="002060"/>
                <w:szCs w:val="18"/>
                <w:lang w:eastAsia="en-IN"/>
              </w:rPr>
              <w:t xml:space="preserve"> </w:t>
            </w:r>
          </w:p>
          <w:p w14:paraId="66802643" w14:textId="77777777" w:rsidR="00F67F82" w:rsidRDefault="00F67F82" w:rsidP="00F27C80">
            <w:pPr>
              <w:jc w:val="both"/>
              <w:rPr>
                <w:rFonts w:eastAsia="Times New Roman" w:cstheme="minorHAnsi"/>
                <w:i/>
                <w:iCs/>
                <w:color w:val="002060"/>
                <w:szCs w:val="18"/>
                <w:lang w:eastAsia="en-IN"/>
              </w:rPr>
            </w:pPr>
          </w:p>
          <w:p w14:paraId="6017840C" w14:textId="431FF400" w:rsidR="00F67F82" w:rsidRPr="001E0964" w:rsidRDefault="00F67F82" w:rsidP="00F27C80">
            <w:pPr>
              <w:jc w:val="both"/>
              <w:rPr>
                <w:i/>
                <w:iCs/>
                <w:color w:val="002060"/>
                <w:szCs w:val="18"/>
              </w:rPr>
            </w:pPr>
            <w:r w:rsidRPr="00F67F82">
              <w:rPr>
                <w:rFonts w:cs="Arial"/>
                <w:b/>
                <w:bCs/>
                <w:i/>
                <w:iCs/>
                <w:noProof/>
                <w:color w:val="FB5917"/>
                <w:sz w:val="20"/>
                <w:szCs w:val="20"/>
              </w:rPr>
              <w:t>Fortune 500 Clients :</w:t>
            </w:r>
            <w:r>
              <w:rPr>
                <w:i/>
                <w:iCs/>
                <w:color w:val="002060"/>
                <w:szCs w:val="18"/>
              </w:rPr>
              <w:t xml:space="preserve"> Siemens, Emirates, Mercedes Benz, Indian Premier League (IPL)</w:t>
            </w:r>
          </w:p>
        </w:tc>
      </w:tr>
    </w:tbl>
    <w:p w14:paraId="6D5DF14D" w14:textId="77777777" w:rsidR="00E16210" w:rsidRDefault="00E16210" w:rsidP="00E16210">
      <w:pPr>
        <w:rPr>
          <w:rFonts w:cs="Arial"/>
          <w:sz w:val="22"/>
          <w:szCs w:val="22"/>
        </w:rPr>
      </w:pPr>
    </w:p>
    <w:tbl>
      <w:tblPr>
        <w:tblStyle w:val="TableGrid"/>
        <w:tblW w:w="1027" w:type="pct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145"/>
      </w:tblGrid>
      <w:tr w:rsidR="006B1131" w:rsidRPr="00546D69" w14:paraId="09099381" w14:textId="77777777" w:rsidTr="00F27C80">
        <w:trPr>
          <w:trHeight w:val="210"/>
        </w:trPr>
        <w:tc>
          <w:tcPr>
            <w:tcW w:w="5000" w:type="pct"/>
            <w:shd w:val="clear" w:color="auto" w:fill="auto"/>
          </w:tcPr>
          <w:p w14:paraId="7A870946" w14:textId="2A39E344" w:rsidR="006B1131" w:rsidRPr="0037652E" w:rsidRDefault="00574DA8" w:rsidP="12AEE07D">
            <w:pPr>
              <w:rPr>
                <w:rFonts w:cs="Arial"/>
                <w:b/>
                <w:bCs/>
                <w:color w:val="FB5917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noProof/>
                <w:color w:val="FB5917"/>
                <w:sz w:val="20"/>
                <w:szCs w:val="20"/>
              </w:rPr>
              <w:t>CORE COMPETENCIES</w:t>
            </w:r>
          </w:p>
        </w:tc>
      </w:tr>
    </w:tbl>
    <w:p w14:paraId="4D80E504" w14:textId="4CA22738" w:rsidR="006B1131" w:rsidRDefault="006B1131" w:rsidP="2A658856"/>
    <w:tbl>
      <w:tblPr>
        <w:tblStyle w:val="TableGrid"/>
        <w:tblW w:w="477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699"/>
        <w:gridCol w:w="212"/>
        <w:gridCol w:w="2220"/>
        <w:gridCol w:w="2412"/>
        <w:gridCol w:w="2448"/>
      </w:tblGrid>
      <w:tr w:rsidR="0002733D" w14:paraId="004014EF" w14:textId="77777777" w:rsidTr="001E0964">
        <w:trPr>
          <w:trHeight w:val="236"/>
          <w:jc w:val="center"/>
        </w:trPr>
        <w:tc>
          <w:tcPr>
            <w:tcW w:w="1351" w:type="pct"/>
            <w:shd w:val="clear" w:color="auto" w:fill="FFFFFF" w:themeFill="background1"/>
          </w:tcPr>
          <w:p w14:paraId="05AA26BF" w14:textId="2A86554B" w:rsidR="0002733D" w:rsidRPr="00DA62C7" w:rsidRDefault="0002733D" w:rsidP="0002733D">
            <w:pPr>
              <w:rPr>
                <w:sz w:val="16"/>
                <w:szCs w:val="22"/>
              </w:rPr>
            </w:pPr>
            <w:r w:rsidRPr="00DA62C7">
              <w:rPr>
                <w:sz w:val="16"/>
                <w:szCs w:val="22"/>
              </w:rPr>
              <w:t>Data Analytics</w:t>
            </w:r>
            <w:r w:rsidR="00DA62C7" w:rsidRPr="00DA62C7">
              <w:rPr>
                <w:sz w:val="16"/>
                <w:szCs w:val="22"/>
              </w:rPr>
              <w:t>(SQL)</w:t>
            </w:r>
            <w:r w:rsidR="00CC1941">
              <w:rPr>
                <w:sz w:val="16"/>
                <w:szCs w:val="22"/>
              </w:rPr>
              <w:t>,Alteryx</w:t>
            </w:r>
          </w:p>
        </w:tc>
        <w:tc>
          <w:tcPr>
            <w:tcW w:w="1217" w:type="pct"/>
            <w:gridSpan w:val="2"/>
            <w:shd w:val="clear" w:color="auto" w:fill="FFFFFF" w:themeFill="background1"/>
          </w:tcPr>
          <w:p w14:paraId="6B9D317F" w14:textId="263BD2A7" w:rsidR="0002733D" w:rsidRPr="00DA62C7" w:rsidRDefault="0002733D" w:rsidP="0002733D">
            <w:pPr>
              <w:rPr>
                <w:sz w:val="16"/>
                <w:szCs w:val="22"/>
              </w:rPr>
            </w:pPr>
            <w:r w:rsidRPr="00DA62C7">
              <w:rPr>
                <w:sz w:val="16"/>
                <w:szCs w:val="22"/>
              </w:rPr>
              <w:t>Visualization</w:t>
            </w:r>
            <w:r w:rsidR="00DA62C7" w:rsidRPr="00DA62C7">
              <w:rPr>
                <w:sz w:val="16"/>
                <w:szCs w:val="22"/>
              </w:rPr>
              <w:t xml:space="preserve">(Tableau, </w:t>
            </w:r>
            <w:proofErr w:type="spellStart"/>
            <w:r w:rsidR="00DA62C7" w:rsidRPr="00DA62C7">
              <w:rPr>
                <w:sz w:val="16"/>
                <w:szCs w:val="22"/>
              </w:rPr>
              <w:t>PowerBI</w:t>
            </w:r>
            <w:proofErr w:type="spellEnd"/>
            <w:r w:rsidR="00DA62C7" w:rsidRPr="00DA62C7">
              <w:rPr>
                <w:sz w:val="16"/>
                <w:szCs w:val="22"/>
              </w:rPr>
              <w:t>)</w:t>
            </w:r>
          </w:p>
        </w:tc>
        <w:tc>
          <w:tcPr>
            <w:tcW w:w="1207" w:type="pct"/>
            <w:shd w:val="clear" w:color="auto" w:fill="FFFFFF" w:themeFill="background1"/>
          </w:tcPr>
          <w:p w14:paraId="0880B340" w14:textId="5FBE130E" w:rsidR="0002733D" w:rsidRPr="00DA62C7" w:rsidRDefault="0002733D" w:rsidP="0002733D">
            <w:pPr>
              <w:rPr>
                <w:sz w:val="16"/>
                <w:szCs w:val="22"/>
              </w:rPr>
            </w:pPr>
            <w:r w:rsidRPr="00DA62C7">
              <w:rPr>
                <w:sz w:val="16"/>
                <w:szCs w:val="22"/>
              </w:rPr>
              <w:t>Data Modeling</w:t>
            </w:r>
            <w:r w:rsidR="00173F61">
              <w:rPr>
                <w:sz w:val="16"/>
                <w:szCs w:val="22"/>
              </w:rPr>
              <w:t>(Erwin)</w:t>
            </w:r>
          </w:p>
        </w:tc>
        <w:tc>
          <w:tcPr>
            <w:tcW w:w="1225" w:type="pct"/>
            <w:shd w:val="clear" w:color="auto" w:fill="FFFFFF" w:themeFill="background1"/>
          </w:tcPr>
          <w:p w14:paraId="4C69571F" w14:textId="106C30D1" w:rsidR="0002733D" w:rsidRPr="00DA62C7" w:rsidRDefault="0002733D" w:rsidP="0002733D">
            <w:pPr>
              <w:rPr>
                <w:sz w:val="16"/>
                <w:szCs w:val="22"/>
              </w:rPr>
            </w:pPr>
            <w:r w:rsidRPr="00DA62C7">
              <w:rPr>
                <w:sz w:val="16"/>
                <w:szCs w:val="22"/>
              </w:rPr>
              <w:t>ROI Analysis &amp; KPI</w:t>
            </w:r>
          </w:p>
        </w:tc>
      </w:tr>
      <w:tr w:rsidR="0002733D" w14:paraId="34CA998A" w14:textId="77777777" w:rsidTr="001E0964">
        <w:trPr>
          <w:trHeight w:val="236"/>
          <w:jc w:val="center"/>
        </w:trPr>
        <w:tc>
          <w:tcPr>
            <w:tcW w:w="1351" w:type="pct"/>
            <w:shd w:val="clear" w:color="auto" w:fill="FFFFFF" w:themeFill="background1"/>
          </w:tcPr>
          <w:p w14:paraId="356FD20B" w14:textId="667AB249" w:rsidR="0002733D" w:rsidRPr="00DA62C7" w:rsidRDefault="0002733D" w:rsidP="0002733D">
            <w:pPr>
              <w:rPr>
                <w:sz w:val="16"/>
                <w:szCs w:val="22"/>
              </w:rPr>
            </w:pPr>
            <w:r w:rsidRPr="00DA62C7">
              <w:rPr>
                <w:sz w:val="16"/>
                <w:szCs w:val="22"/>
              </w:rPr>
              <w:t xml:space="preserve">Product Owner/Business Analyst </w:t>
            </w:r>
          </w:p>
        </w:tc>
        <w:tc>
          <w:tcPr>
            <w:tcW w:w="1217" w:type="pct"/>
            <w:gridSpan w:val="2"/>
            <w:shd w:val="clear" w:color="auto" w:fill="FFFFFF" w:themeFill="background1"/>
          </w:tcPr>
          <w:p w14:paraId="1DD9B2D6" w14:textId="6745F6E9" w:rsidR="0002733D" w:rsidRPr="00DA62C7" w:rsidRDefault="0002733D" w:rsidP="0002733D">
            <w:pPr>
              <w:rPr>
                <w:sz w:val="16"/>
                <w:szCs w:val="22"/>
              </w:rPr>
            </w:pPr>
            <w:r w:rsidRPr="00DA62C7">
              <w:rPr>
                <w:sz w:val="16"/>
                <w:szCs w:val="22"/>
              </w:rPr>
              <w:t>Migration &amp; Integration</w:t>
            </w:r>
          </w:p>
        </w:tc>
        <w:tc>
          <w:tcPr>
            <w:tcW w:w="1207" w:type="pct"/>
            <w:shd w:val="clear" w:color="auto" w:fill="FFFFFF" w:themeFill="background1"/>
          </w:tcPr>
          <w:p w14:paraId="43AE7E81" w14:textId="00223EEB" w:rsidR="0002733D" w:rsidRPr="00DA62C7" w:rsidRDefault="00F803A7" w:rsidP="0002733D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AWS, Azure , Governance</w:t>
            </w:r>
          </w:p>
        </w:tc>
        <w:tc>
          <w:tcPr>
            <w:tcW w:w="1225" w:type="pct"/>
            <w:shd w:val="clear" w:color="auto" w:fill="FFFFFF" w:themeFill="background1"/>
          </w:tcPr>
          <w:p w14:paraId="1837EEA3" w14:textId="5B524AC8" w:rsidR="0002733D" w:rsidRPr="00DA62C7" w:rsidRDefault="0002733D" w:rsidP="0002733D">
            <w:pPr>
              <w:rPr>
                <w:sz w:val="16"/>
                <w:szCs w:val="22"/>
              </w:rPr>
            </w:pPr>
            <w:r w:rsidRPr="00DA62C7">
              <w:rPr>
                <w:sz w:val="16"/>
                <w:szCs w:val="22"/>
              </w:rPr>
              <w:t>Leading Collaborative Teams</w:t>
            </w:r>
          </w:p>
        </w:tc>
      </w:tr>
      <w:tr w:rsidR="0002733D" w14:paraId="200F6151" w14:textId="77777777" w:rsidTr="001E0964">
        <w:trPr>
          <w:trHeight w:val="236"/>
          <w:jc w:val="center"/>
        </w:trPr>
        <w:tc>
          <w:tcPr>
            <w:tcW w:w="1351" w:type="pct"/>
            <w:shd w:val="clear" w:color="auto" w:fill="FFFFFF" w:themeFill="background1"/>
          </w:tcPr>
          <w:p w14:paraId="5B71110F" w14:textId="525A3E35" w:rsidR="0002733D" w:rsidRPr="00DA62C7" w:rsidRDefault="0002733D" w:rsidP="0002733D">
            <w:pPr>
              <w:rPr>
                <w:sz w:val="16"/>
                <w:szCs w:val="22"/>
              </w:rPr>
            </w:pPr>
            <w:r w:rsidRPr="00DA62C7">
              <w:rPr>
                <w:sz w:val="16"/>
                <w:szCs w:val="22"/>
              </w:rPr>
              <w:t>Snowflake</w:t>
            </w:r>
            <w:r w:rsidR="00A50D44" w:rsidRPr="00DA62C7">
              <w:rPr>
                <w:sz w:val="16"/>
                <w:szCs w:val="22"/>
              </w:rPr>
              <w:t>, Databricks</w:t>
            </w:r>
          </w:p>
        </w:tc>
        <w:tc>
          <w:tcPr>
            <w:tcW w:w="1217" w:type="pct"/>
            <w:gridSpan w:val="2"/>
            <w:shd w:val="clear" w:color="auto" w:fill="FFFFFF" w:themeFill="background1"/>
          </w:tcPr>
          <w:p w14:paraId="1BA842B2" w14:textId="7BB8D65D" w:rsidR="0002733D" w:rsidRPr="00DA62C7" w:rsidRDefault="0002733D" w:rsidP="0002733D">
            <w:pPr>
              <w:rPr>
                <w:sz w:val="16"/>
                <w:szCs w:val="22"/>
              </w:rPr>
            </w:pPr>
            <w:r w:rsidRPr="00DA62C7">
              <w:rPr>
                <w:sz w:val="16"/>
                <w:szCs w:val="22"/>
              </w:rPr>
              <w:t>Machine Learning</w:t>
            </w:r>
          </w:p>
        </w:tc>
        <w:tc>
          <w:tcPr>
            <w:tcW w:w="1207" w:type="pct"/>
            <w:shd w:val="clear" w:color="auto" w:fill="FFFFFF" w:themeFill="background1"/>
          </w:tcPr>
          <w:p w14:paraId="21135CC4" w14:textId="4163B86F" w:rsidR="0002733D" w:rsidRPr="00DA62C7" w:rsidRDefault="0002733D" w:rsidP="0002733D">
            <w:pPr>
              <w:rPr>
                <w:sz w:val="16"/>
                <w:szCs w:val="22"/>
              </w:rPr>
            </w:pPr>
            <w:r w:rsidRPr="00DA62C7">
              <w:rPr>
                <w:sz w:val="16"/>
                <w:szCs w:val="22"/>
              </w:rPr>
              <w:t>Stakeholder Engagement</w:t>
            </w:r>
          </w:p>
        </w:tc>
        <w:tc>
          <w:tcPr>
            <w:tcW w:w="1225" w:type="pct"/>
            <w:shd w:val="clear" w:color="auto" w:fill="FFFFFF" w:themeFill="background1"/>
          </w:tcPr>
          <w:p w14:paraId="7EDA8438" w14:textId="720347A1" w:rsidR="0002733D" w:rsidRPr="00DA62C7" w:rsidRDefault="0002733D" w:rsidP="0002733D">
            <w:pPr>
              <w:rPr>
                <w:sz w:val="16"/>
                <w:szCs w:val="22"/>
              </w:rPr>
            </w:pPr>
            <w:r w:rsidRPr="00DA62C7">
              <w:rPr>
                <w:sz w:val="16"/>
                <w:szCs w:val="22"/>
              </w:rPr>
              <w:t>Waterfall, Agile</w:t>
            </w:r>
          </w:p>
        </w:tc>
      </w:tr>
      <w:tr w:rsidR="0002733D" w14:paraId="1B8A58FD" w14:textId="77777777" w:rsidTr="001E0964">
        <w:trPr>
          <w:trHeight w:val="236"/>
          <w:jc w:val="center"/>
        </w:trPr>
        <w:tc>
          <w:tcPr>
            <w:tcW w:w="1457" w:type="pct"/>
            <w:gridSpan w:val="2"/>
          </w:tcPr>
          <w:p w14:paraId="47DB86F1" w14:textId="0C3F39EF" w:rsidR="0002733D" w:rsidRPr="00551C46" w:rsidRDefault="0002733D" w:rsidP="0002733D"/>
        </w:tc>
        <w:tc>
          <w:tcPr>
            <w:tcW w:w="1111" w:type="pct"/>
          </w:tcPr>
          <w:p w14:paraId="4BD4A64A" w14:textId="51389800" w:rsidR="0002733D" w:rsidRPr="00551C46" w:rsidRDefault="0002733D" w:rsidP="0002733D"/>
        </w:tc>
        <w:tc>
          <w:tcPr>
            <w:tcW w:w="1207" w:type="pct"/>
          </w:tcPr>
          <w:p w14:paraId="37FC3D73" w14:textId="51FE9E8C" w:rsidR="0002733D" w:rsidRPr="00551C46" w:rsidRDefault="0002733D" w:rsidP="0002733D"/>
        </w:tc>
        <w:tc>
          <w:tcPr>
            <w:tcW w:w="1225" w:type="pct"/>
          </w:tcPr>
          <w:p w14:paraId="62CE3313" w14:textId="05E5C8BA" w:rsidR="0002733D" w:rsidRPr="00551C46" w:rsidRDefault="0002733D" w:rsidP="0002733D"/>
        </w:tc>
      </w:tr>
      <w:tr w:rsidR="0002733D" w14:paraId="206AC264" w14:textId="77777777" w:rsidTr="001E0964">
        <w:trPr>
          <w:trHeight w:val="236"/>
          <w:jc w:val="center"/>
        </w:trPr>
        <w:tc>
          <w:tcPr>
            <w:tcW w:w="1457" w:type="pct"/>
            <w:gridSpan w:val="2"/>
          </w:tcPr>
          <w:p w14:paraId="3C8F809F" w14:textId="3455FA14" w:rsidR="0002733D" w:rsidRPr="00551C46" w:rsidRDefault="0002733D" w:rsidP="0002733D"/>
        </w:tc>
        <w:tc>
          <w:tcPr>
            <w:tcW w:w="1111" w:type="pct"/>
          </w:tcPr>
          <w:p w14:paraId="08121C56" w14:textId="171F4C28" w:rsidR="0002733D" w:rsidRPr="00551C46" w:rsidRDefault="0002733D" w:rsidP="0002733D"/>
        </w:tc>
        <w:tc>
          <w:tcPr>
            <w:tcW w:w="1207" w:type="pct"/>
          </w:tcPr>
          <w:p w14:paraId="736683B3" w14:textId="5D0EBBA4" w:rsidR="0002733D" w:rsidRPr="00551C46" w:rsidRDefault="0002733D" w:rsidP="0002733D"/>
        </w:tc>
        <w:tc>
          <w:tcPr>
            <w:tcW w:w="1225" w:type="pct"/>
          </w:tcPr>
          <w:p w14:paraId="72B212EE" w14:textId="62F9D738" w:rsidR="0002733D" w:rsidRPr="00551C46" w:rsidRDefault="0002733D" w:rsidP="0002733D"/>
        </w:tc>
      </w:tr>
    </w:tbl>
    <w:p w14:paraId="59650F14" w14:textId="5050B4A4" w:rsidR="00E16210" w:rsidRDefault="2A658856" w:rsidP="2A658856">
      <w:pPr>
        <w:spacing w:line="259" w:lineRule="auto"/>
      </w:pPr>
      <w:r w:rsidRPr="2A658856">
        <w:rPr>
          <w:rFonts w:cs="Arial"/>
          <w:b/>
          <w:bCs/>
          <w:i/>
          <w:iCs/>
          <w:noProof/>
          <w:color w:val="FB5917"/>
          <w:sz w:val="20"/>
          <w:szCs w:val="20"/>
        </w:rPr>
        <w:t>TECHNICAL SKILLS</w:t>
      </w:r>
    </w:p>
    <w:p w14:paraId="12C6D84F" w14:textId="5FBE55CA" w:rsidR="12AEE07D" w:rsidRDefault="12AEE07D" w:rsidP="12AEE07D">
      <w:pPr>
        <w:spacing w:line="259" w:lineRule="auto"/>
        <w:rPr>
          <w:rFonts w:cs="Arial"/>
          <w:b/>
          <w:bCs/>
          <w:i/>
          <w:iCs/>
          <w:noProof/>
          <w:color w:val="FB5917"/>
          <w:sz w:val="20"/>
          <w:szCs w:val="20"/>
        </w:rPr>
      </w:pPr>
    </w:p>
    <w:tbl>
      <w:tblPr>
        <w:tblStyle w:val="PlainTable41"/>
        <w:tblW w:w="0" w:type="auto"/>
        <w:tblLayout w:type="fixed"/>
        <w:tblLook w:val="06A0" w:firstRow="1" w:lastRow="0" w:firstColumn="1" w:lastColumn="0" w:noHBand="1" w:noVBand="1"/>
      </w:tblPr>
      <w:tblGrid>
        <w:gridCol w:w="2130"/>
        <w:gridCol w:w="8370"/>
      </w:tblGrid>
      <w:tr w:rsidR="00C1652A" w14:paraId="14907782" w14:textId="77777777" w:rsidTr="21578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5CE4A5B1" w14:textId="338D566A" w:rsidR="00C1652A" w:rsidRPr="00F67F82" w:rsidRDefault="00C1652A" w:rsidP="00C1652A">
            <w:pPr>
              <w:rPr>
                <w:sz w:val="16"/>
                <w:szCs w:val="16"/>
              </w:rPr>
            </w:pPr>
            <w:r w:rsidRPr="00F67F82"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  <w:t>Programming</w:t>
            </w:r>
          </w:p>
        </w:tc>
        <w:tc>
          <w:tcPr>
            <w:tcW w:w="8370" w:type="dxa"/>
          </w:tcPr>
          <w:p w14:paraId="1479FE1B" w14:textId="6F1F31EB" w:rsidR="00C1652A" w:rsidRPr="00F67F82" w:rsidRDefault="00C1652A" w:rsidP="00C165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noProof/>
                <w:color w:val="595959" w:themeColor="accent2" w:themeShade="80"/>
                <w:sz w:val="16"/>
                <w:szCs w:val="16"/>
                <w:lang w:val="en-US"/>
              </w:rPr>
            </w:pPr>
            <w:r w:rsidRPr="00F67F82">
              <w:rPr>
                <w:rFonts w:ascii="Calibri" w:eastAsia="Calibri" w:hAnsi="Calibri" w:cs="Calibri"/>
                <w:b w:val="0"/>
                <w:bCs w:val="0"/>
                <w:noProof/>
                <w:color w:val="595959" w:themeColor="accent2" w:themeShade="80"/>
                <w:sz w:val="16"/>
                <w:szCs w:val="16"/>
                <w:lang w:val="en-US"/>
              </w:rPr>
              <w:t>Python, R, PySpark</w:t>
            </w:r>
          </w:p>
        </w:tc>
      </w:tr>
      <w:tr w:rsidR="00C1652A" w14:paraId="2BC0B9DB" w14:textId="77777777" w:rsidTr="21578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23867466" w14:textId="35C92FEB" w:rsidR="00C1652A" w:rsidRPr="00F67F82" w:rsidRDefault="00C1652A" w:rsidP="00C1652A">
            <w:pPr>
              <w:rPr>
                <w:sz w:val="16"/>
                <w:szCs w:val="16"/>
              </w:rPr>
            </w:pPr>
            <w:r w:rsidRPr="00F67F82"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  <w:t>Database</w:t>
            </w:r>
          </w:p>
        </w:tc>
        <w:tc>
          <w:tcPr>
            <w:tcW w:w="8370" w:type="dxa"/>
          </w:tcPr>
          <w:p w14:paraId="4D7182DE" w14:textId="1801064A" w:rsidR="00C1652A" w:rsidRPr="00F67F82" w:rsidRDefault="00F747BC" w:rsidP="00C1652A">
            <w:pPr>
              <w:ind w:right="-3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noProof/>
                <w:sz w:val="16"/>
                <w:szCs w:val="16"/>
              </w:rPr>
            </w:pPr>
            <w:r w:rsidRPr="00F67F82">
              <w:rPr>
                <w:rFonts w:eastAsiaTheme="minorEastAsia"/>
                <w:noProof/>
                <w:sz w:val="16"/>
                <w:szCs w:val="16"/>
                <w:lang w:val="en-US"/>
              </w:rPr>
              <w:t>Oracle</w:t>
            </w:r>
            <w:r w:rsidR="00C1652A" w:rsidRPr="00F67F82">
              <w:rPr>
                <w:rFonts w:eastAsiaTheme="minorEastAsia"/>
                <w:noProof/>
                <w:sz w:val="16"/>
                <w:szCs w:val="16"/>
                <w:lang w:val="en-US"/>
              </w:rPr>
              <w:t>, MySQL</w:t>
            </w:r>
          </w:p>
        </w:tc>
      </w:tr>
      <w:tr w:rsidR="00C1652A" w14:paraId="4416B98E" w14:textId="77777777" w:rsidTr="21578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646FD0FE" w14:textId="6F7B1727" w:rsidR="00C1652A" w:rsidRPr="00F67F82" w:rsidRDefault="00C1652A" w:rsidP="00C1652A">
            <w:pPr>
              <w:rPr>
                <w:sz w:val="16"/>
                <w:szCs w:val="16"/>
              </w:rPr>
            </w:pPr>
            <w:r w:rsidRPr="00F67F82"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  <w:t>Tools</w:t>
            </w:r>
          </w:p>
        </w:tc>
        <w:tc>
          <w:tcPr>
            <w:tcW w:w="8370" w:type="dxa"/>
          </w:tcPr>
          <w:p w14:paraId="346B7A92" w14:textId="473078CA" w:rsidR="00C1652A" w:rsidRPr="00F67F82" w:rsidRDefault="00C1652A" w:rsidP="00C1652A">
            <w:pPr>
              <w:ind w:right="-3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noProof/>
                <w:sz w:val="16"/>
                <w:szCs w:val="16"/>
              </w:rPr>
            </w:pPr>
            <w:r w:rsidRPr="00F67F82">
              <w:rPr>
                <w:sz w:val="16"/>
                <w:szCs w:val="16"/>
              </w:rPr>
              <w:t>Snowflake, Alteryx, DBT</w:t>
            </w:r>
            <w:r w:rsidR="00B67C66" w:rsidRPr="00F67F82">
              <w:rPr>
                <w:sz w:val="16"/>
                <w:szCs w:val="16"/>
              </w:rPr>
              <w:t>, Databricks</w:t>
            </w:r>
          </w:p>
        </w:tc>
      </w:tr>
      <w:tr w:rsidR="00C1652A" w14:paraId="47F26F90" w14:textId="77777777" w:rsidTr="21578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735BAE0D" w14:textId="2692D675" w:rsidR="00C1652A" w:rsidRPr="00F67F82" w:rsidRDefault="00C1652A" w:rsidP="00C1652A">
            <w:pPr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</w:pPr>
            <w:r w:rsidRPr="00F67F82"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  <w:t>Cloud</w:t>
            </w:r>
          </w:p>
        </w:tc>
        <w:tc>
          <w:tcPr>
            <w:tcW w:w="8370" w:type="dxa"/>
          </w:tcPr>
          <w:p w14:paraId="3D3853E4" w14:textId="1C9CB6EB" w:rsidR="00C1652A" w:rsidRPr="00F67F82" w:rsidRDefault="00C1652A" w:rsidP="00C16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67F82">
              <w:rPr>
                <w:rFonts w:eastAsiaTheme="minorEastAsia"/>
                <w:noProof/>
                <w:sz w:val="16"/>
                <w:szCs w:val="16"/>
                <w:lang w:val="en-US"/>
              </w:rPr>
              <w:t>AWS (S3, Redshift, Glue), Azure (ADLS Gen2, Data Factory, Synapse Analytics)</w:t>
            </w:r>
          </w:p>
        </w:tc>
      </w:tr>
      <w:tr w:rsidR="00C1652A" w14:paraId="6BC67581" w14:textId="77777777" w:rsidTr="21578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23AEFF96" w14:textId="6D16D390" w:rsidR="00C1652A" w:rsidRPr="00F67F82" w:rsidRDefault="00CD2FF4" w:rsidP="00C1652A">
            <w:pPr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</w:pPr>
            <w:r w:rsidRPr="00F67F82"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  <w:t>Reporting</w:t>
            </w:r>
          </w:p>
        </w:tc>
        <w:tc>
          <w:tcPr>
            <w:tcW w:w="8370" w:type="dxa"/>
          </w:tcPr>
          <w:p w14:paraId="44923F54" w14:textId="46D7072A" w:rsidR="00C1652A" w:rsidRPr="00F67F82" w:rsidRDefault="00F747BC" w:rsidP="00C1652A">
            <w:pPr>
              <w:ind w:right="-3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noProof/>
                <w:sz w:val="16"/>
                <w:szCs w:val="16"/>
              </w:rPr>
            </w:pPr>
            <w:r w:rsidRPr="00F67F82">
              <w:rPr>
                <w:rFonts w:eastAsiaTheme="minorEastAsia"/>
                <w:noProof/>
                <w:sz w:val="16"/>
                <w:szCs w:val="16"/>
              </w:rPr>
              <w:t>Tableau, Power BI, DOMO</w:t>
            </w:r>
            <w:r w:rsidR="00EB5DB5" w:rsidRPr="00F67F82">
              <w:rPr>
                <w:rFonts w:eastAsiaTheme="minorEastAsia"/>
                <w:noProof/>
                <w:sz w:val="16"/>
                <w:szCs w:val="16"/>
              </w:rPr>
              <w:t xml:space="preserve">, </w:t>
            </w:r>
            <w:r w:rsidR="00EB5DB5" w:rsidRPr="00F67F82"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  <w:t>Python (Matplotlib, Seaborn, Plotly)</w:t>
            </w:r>
          </w:p>
        </w:tc>
      </w:tr>
      <w:tr w:rsidR="00C1652A" w14:paraId="417A79E9" w14:textId="77777777" w:rsidTr="21578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2151A4C4" w14:textId="754AAD1E" w:rsidR="00C1652A" w:rsidRPr="00F67F82" w:rsidRDefault="00EB5DB5" w:rsidP="00C1652A">
            <w:pPr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</w:pPr>
            <w:r w:rsidRPr="00F67F82"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  <w:t>Methodologies</w:t>
            </w:r>
          </w:p>
        </w:tc>
        <w:tc>
          <w:tcPr>
            <w:tcW w:w="8370" w:type="dxa"/>
          </w:tcPr>
          <w:p w14:paraId="19A077A4" w14:textId="3722F766" w:rsidR="00C1652A" w:rsidRPr="00F67F82" w:rsidRDefault="00EB5DB5" w:rsidP="00C165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67F82"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  <w:t>Waterfall, Agile</w:t>
            </w:r>
          </w:p>
        </w:tc>
      </w:tr>
      <w:tr w:rsidR="00C1652A" w14:paraId="02D85AD6" w14:textId="77777777" w:rsidTr="21578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12CEC3BF" w14:textId="2D08FB62" w:rsidR="00C1652A" w:rsidRPr="00F67F82" w:rsidRDefault="00172D7A" w:rsidP="00C1652A">
            <w:pPr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</w:pPr>
            <w:r w:rsidRPr="00F67F82"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  <w:t>Data Science</w:t>
            </w:r>
          </w:p>
        </w:tc>
        <w:tc>
          <w:tcPr>
            <w:tcW w:w="8370" w:type="dxa"/>
          </w:tcPr>
          <w:p w14:paraId="75126470" w14:textId="10ED1A0B" w:rsidR="00172D7A" w:rsidRPr="00F67F82" w:rsidRDefault="00172D7A" w:rsidP="00172D7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</w:pPr>
            <w:r w:rsidRPr="00F67F82"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  <w:t>Data Science with Python (Numpy, Pandas, Scipy)</w:t>
            </w:r>
          </w:p>
          <w:p w14:paraId="1DF9FEB5" w14:textId="7D8EC114" w:rsidR="00C1652A" w:rsidRPr="00F67F82" w:rsidRDefault="00172D7A" w:rsidP="00172D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</w:pPr>
            <w:r w:rsidRPr="00F67F82"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  <w:t>Machine Learning with Python (Sklearn)</w:t>
            </w:r>
            <w:r w:rsidR="005E1F9F" w:rsidRPr="00F67F82"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  <w:t>, Natural Language Processing (NLTK, spaCy)</w:t>
            </w:r>
          </w:p>
        </w:tc>
      </w:tr>
      <w:tr w:rsidR="00C1652A" w14:paraId="22E3B44E" w14:textId="77777777" w:rsidTr="21578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5E1DFA25" w14:textId="058C1900" w:rsidR="00C1652A" w:rsidRPr="00F67F82" w:rsidRDefault="00172D7A" w:rsidP="00C1652A">
            <w:pPr>
              <w:spacing w:line="259" w:lineRule="auto"/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</w:pPr>
            <w:r w:rsidRPr="00F67F82"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  <w:t>Scrum Ceremonies</w:t>
            </w:r>
          </w:p>
        </w:tc>
        <w:tc>
          <w:tcPr>
            <w:tcW w:w="8370" w:type="dxa"/>
          </w:tcPr>
          <w:p w14:paraId="25CF2D41" w14:textId="519B4794" w:rsidR="00C1652A" w:rsidRPr="00F67F82" w:rsidRDefault="00172D7A" w:rsidP="00C1652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</w:rPr>
            </w:pPr>
            <w:r w:rsidRPr="00F67F82"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  <w:t xml:space="preserve">Sprint planning meeting, Daily Scrum, </w:t>
            </w:r>
            <w:r w:rsidR="00607CC0" w:rsidRPr="00F67F82"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  <w:t>S</w:t>
            </w:r>
            <w:r w:rsidRPr="00F67F82"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  <w:t xml:space="preserve">print review meeting, and </w:t>
            </w:r>
            <w:r w:rsidR="00607CC0" w:rsidRPr="00F67F82"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  <w:t>S</w:t>
            </w:r>
            <w:r w:rsidRPr="00F67F82"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  <w:t>print retrospective meeting, Backlog refinement</w:t>
            </w:r>
          </w:p>
        </w:tc>
      </w:tr>
      <w:tr w:rsidR="00C1652A" w14:paraId="169B035E" w14:textId="77777777" w:rsidTr="21578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7AD259B7" w14:textId="64D5CBB3" w:rsidR="00C1652A" w:rsidRPr="00F67F82" w:rsidRDefault="00172D7A" w:rsidP="00C1652A">
            <w:pPr>
              <w:spacing w:line="259" w:lineRule="auto"/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</w:pPr>
            <w:r w:rsidRPr="00F67F82"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  <w:lang w:val="en-US"/>
              </w:rPr>
              <w:t>IDE</w:t>
            </w:r>
          </w:p>
        </w:tc>
        <w:tc>
          <w:tcPr>
            <w:tcW w:w="8370" w:type="dxa"/>
          </w:tcPr>
          <w:p w14:paraId="4F56D676" w14:textId="5A1D0EDD" w:rsidR="00C1652A" w:rsidRPr="00F67F82" w:rsidRDefault="00172D7A" w:rsidP="00C1652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</w:rPr>
            </w:pPr>
            <w:r w:rsidRPr="00F67F82">
              <w:rPr>
                <w:rFonts w:ascii="Calibri" w:eastAsia="Calibri" w:hAnsi="Calibri" w:cs="Calibri"/>
                <w:noProof/>
                <w:color w:val="595959" w:themeColor="accent2" w:themeShade="80"/>
                <w:sz w:val="16"/>
                <w:szCs w:val="16"/>
              </w:rPr>
              <w:t>Jupyter Notebook, Spyder, PyCharm</w:t>
            </w:r>
          </w:p>
        </w:tc>
      </w:tr>
      <w:tr w:rsidR="00C1652A" w14:paraId="46AD53C0" w14:textId="77777777" w:rsidTr="21578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20304AEB" w14:textId="49A89E82" w:rsidR="00C1652A" w:rsidRDefault="00C1652A" w:rsidP="00C1652A">
            <w:pPr>
              <w:spacing w:line="259" w:lineRule="auto"/>
              <w:rPr>
                <w:rFonts w:ascii="Calibri" w:eastAsia="Calibri" w:hAnsi="Calibri" w:cs="Calibri"/>
                <w:noProof/>
                <w:color w:val="595959" w:themeColor="accent2" w:themeShade="80"/>
                <w:sz w:val="19"/>
                <w:szCs w:val="19"/>
                <w:lang w:val="en-US"/>
              </w:rPr>
            </w:pPr>
          </w:p>
        </w:tc>
        <w:tc>
          <w:tcPr>
            <w:tcW w:w="8370" w:type="dxa"/>
          </w:tcPr>
          <w:p w14:paraId="39452214" w14:textId="3333825E" w:rsidR="00C1652A" w:rsidRDefault="00C1652A" w:rsidP="00C1652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noProof/>
                <w:color w:val="595959" w:themeColor="accent2" w:themeShade="80"/>
                <w:sz w:val="19"/>
                <w:szCs w:val="19"/>
              </w:rPr>
            </w:pPr>
          </w:p>
        </w:tc>
      </w:tr>
    </w:tbl>
    <w:p w14:paraId="4BFFE0BE" w14:textId="64EBDB4F" w:rsidR="00D76D64" w:rsidRPr="00FE3613" w:rsidRDefault="00D76D64" w:rsidP="00FE3613">
      <w:pPr>
        <w:spacing w:after="120"/>
        <w:rPr>
          <w:rFonts w:ascii="Calibri" w:eastAsia="Calibri" w:hAnsi="Calibri" w:cs="Calibri"/>
          <w:b/>
          <w:bCs/>
          <w:i/>
          <w:iCs/>
          <w:noProof/>
          <w:color w:val="FB5917"/>
          <w:sz w:val="20"/>
          <w:szCs w:val="20"/>
        </w:rPr>
      </w:pPr>
      <w:r w:rsidRPr="00D76D64">
        <w:rPr>
          <w:rFonts w:ascii="Calibri" w:eastAsia="Calibri" w:hAnsi="Calibri" w:cs="Calibri"/>
          <w:b/>
          <w:bCs/>
          <w:i/>
          <w:iCs/>
          <w:noProof/>
          <w:color w:val="FB5917"/>
          <w:sz w:val="20"/>
          <w:szCs w:val="20"/>
        </w:rPr>
        <w:t>KEY PROJECT MANAGEMENT ACCOMPLISHMENTS</w:t>
      </w:r>
      <w:r w:rsidRPr="00FE3613">
        <w:rPr>
          <w:rFonts w:eastAsiaTheme="minorEastAsia"/>
          <w:color w:val="595959" w:themeColor="accent2" w:themeShade="80"/>
          <w:szCs w:val="18"/>
        </w:rPr>
        <w:t xml:space="preserve"> </w:t>
      </w:r>
    </w:p>
    <w:p w14:paraId="5249FB6F" w14:textId="7E2ABF72" w:rsidR="00D76D64" w:rsidRPr="00D76D64" w:rsidRDefault="00D76D64" w:rsidP="00D76D64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Theme="minorEastAsia"/>
          <w:color w:val="595959" w:themeColor="accent2" w:themeShade="80"/>
          <w:szCs w:val="18"/>
        </w:rPr>
      </w:pPr>
      <w:r w:rsidRPr="00D76D64">
        <w:rPr>
          <w:rFonts w:eastAsiaTheme="minorEastAsia"/>
          <w:color w:val="595959" w:themeColor="accent2" w:themeShade="80"/>
          <w:szCs w:val="18"/>
        </w:rPr>
        <w:t xml:space="preserve">Recognized for leading $6 Million budget projects: delivering on-time and on budget. </w:t>
      </w:r>
    </w:p>
    <w:p w14:paraId="7B3FC396" w14:textId="1DF5EA82" w:rsidR="00D76D64" w:rsidRPr="00D76D64" w:rsidRDefault="00D76D64" w:rsidP="00D76D64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Theme="minorEastAsia"/>
          <w:color w:val="595959" w:themeColor="accent2" w:themeShade="80"/>
          <w:szCs w:val="18"/>
        </w:rPr>
      </w:pPr>
      <w:r w:rsidRPr="00D76D64">
        <w:rPr>
          <w:rFonts w:eastAsiaTheme="minorEastAsia"/>
          <w:color w:val="595959" w:themeColor="accent2" w:themeShade="80"/>
          <w:szCs w:val="18"/>
        </w:rPr>
        <w:t xml:space="preserve">Led successful </w:t>
      </w:r>
      <w:r w:rsidR="00CD3307">
        <w:rPr>
          <w:rFonts w:eastAsiaTheme="minorEastAsia"/>
          <w:color w:val="595959" w:themeColor="accent2" w:themeShade="80"/>
          <w:szCs w:val="18"/>
        </w:rPr>
        <w:t>engagements</w:t>
      </w:r>
      <w:r w:rsidRPr="00D76D64">
        <w:rPr>
          <w:rFonts w:eastAsiaTheme="minorEastAsia"/>
          <w:color w:val="595959" w:themeColor="accent2" w:themeShade="80"/>
          <w:szCs w:val="18"/>
        </w:rPr>
        <w:t xml:space="preserve"> that resulted in increasing </w:t>
      </w:r>
      <w:r w:rsidR="00CD3307">
        <w:rPr>
          <w:rFonts w:eastAsiaTheme="minorEastAsia"/>
          <w:color w:val="595959" w:themeColor="accent2" w:themeShade="80"/>
          <w:szCs w:val="18"/>
        </w:rPr>
        <w:t xml:space="preserve">business value, </w:t>
      </w:r>
      <w:r w:rsidRPr="00D76D64">
        <w:rPr>
          <w:rFonts w:eastAsiaTheme="minorEastAsia"/>
          <w:color w:val="595959" w:themeColor="accent2" w:themeShade="80"/>
          <w:szCs w:val="18"/>
        </w:rPr>
        <w:t xml:space="preserve">efficiency of </w:t>
      </w:r>
      <w:r w:rsidR="00CD3307">
        <w:rPr>
          <w:rFonts w:eastAsiaTheme="minorEastAsia"/>
          <w:color w:val="595959" w:themeColor="accent2" w:themeShade="80"/>
          <w:szCs w:val="18"/>
        </w:rPr>
        <w:t xml:space="preserve">enterprise </w:t>
      </w:r>
      <w:r w:rsidR="00FE3613" w:rsidRPr="00D76D64">
        <w:rPr>
          <w:rFonts w:eastAsiaTheme="minorEastAsia"/>
          <w:color w:val="595959" w:themeColor="accent2" w:themeShade="80"/>
          <w:szCs w:val="18"/>
        </w:rPr>
        <w:t>applications.</w:t>
      </w:r>
    </w:p>
    <w:p w14:paraId="6DBC874B" w14:textId="77777777" w:rsidR="00D407DD" w:rsidRPr="00D407DD" w:rsidRDefault="00D407DD" w:rsidP="00D407DD">
      <w:pPr>
        <w:numPr>
          <w:ilvl w:val="0"/>
          <w:numId w:val="1"/>
        </w:numPr>
        <w:shd w:val="clear" w:color="auto" w:fill="FFFFFF"/>
        <w:rPr>
          <w:rFonts w:eastAsiaTheme="minorEastAsia"/>
          <w:color w:val="595959" w:themeColor="accent2" w:themeShade="80"/>
          <w:szCs w:val="18"/>
        </w:rPr>
      </w:pPr>
      <w:r w:rsidRPr="00D407DD">
        <w:rPr>
          <w:rFonts w:eastAsiaTheme="minorEastAsia"/>
          <w:color w:val="595959" w:themeColor="accent2" w:themeShade="80"/>
          <w:szCs w:val="18"/>
        </w:rPr>
        <w:t>Substantial experience of project management delivery of SaaS and PaaS platforms (Azure, AWS, Google etc) within IT infrastructure and software development environments</w:t>
      </w:r>
    </w:p>
    <w:p w14:paraId="1B70FE06" w14:textId="7FDCC136" w:rsidR="00D407DD" w:rsidRPr="00D407DD" w:rsidRDefault="00375823" w:rsidP="00D407DD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Theme="minorEastAsia"/>
          <w:color w:val="595959" w:themeColor="accent2" w:themeShade="80"/>
          <w:szCs w:val="18"/>
        </w:rPr>
      </w:pPr>
      <w:r>
        <w:rPr>
          <w:rFonts w:eastAsiaTheme="minorEastAsia"/>
          <w:color w:val="595959" w:themeColor="accent2" w:themeShade="80"/>
          <w:szCs w:val="18"/>
        </w:rPr>
        <w:t>Managed</w:t>
      </w:r>
      <w:r w:rsidR="00D407DD" w:rsidRPr="00D407DD">
        <w:rPr>
          <w:rFonts w:eastAsiaTheme="minorEastAsia"/>
          <w:color w:val="595959" w:themeColor="accent2" w:themeShade="80"/>
          <w:szCs w:val="18"/>
        </w:rPr>
        <w:t xml:space="preserve"> projects that use the technologies </w:t>
      </w:r>
      <w:r>
        <w:rPr>
          <w:rFonts w:eastAsiaTheme="minorEastAsia"/>
          <w:color w:val="595959" w:themeColor="accent2" w:themeShade="80"/>
          <w:szCs w:val="18"/>
        </w:rPr>
        <w:t xml:space="preserve">such as </w:t>
      </w:r>
      <w:r w:rsidR="00FE3613">
        <w:rPr>
          <w:rFonts w:eastAsiaTheme="minorEastAsia"/>
          <w:color w:val="595959" w:themeColor="accent2" w:themeShade="80"/>
          <w:szCs w:val="18"/>
        </w:rPr>
        <w:t>Snowflake,</w:t>
      </w:r>
      <w:r w:rsidR="004C5703">
        <w:rPr>
          <w:rFonts w:eastAsiaTheme="minorEastAsia"/>
          <w:color w:val="595959" w:themeColor="accent2" w:themeShade="80"/>
          <w:szCs w:val="18"/>
        </w:rPr>
        <w:t xml:space="preserve"> Power BI, Machine Learning,</w:t>
      </w:r>
      <w:r w:rsidR="00FE3613">
        <w:rPr>
          <w:rFonts w:eastAsiaTheme="minorEastAsia"/>
          <w:color w:val="595959" w:themeColor="accent2" w:themeShade="80"/>
          <w:szCs w:val="18"/>
        </w:rPr>
        <w:t xml:space="preserve"> </w:t>
      </w:r>
      <w:r w:rsidR="002B0488" w:rsidRPr="00D407DD">
        <w:rPr>
          <w:rFonts w:eastAsiaTheme="minorEastAsia"/>
          <w:color w:val="595959" w:themeColor="accent2" w:themeShade="80"/>
          <w:szCs w:val="18"/>
        </w:rPr>
        <w:t>Azure,</w:t>
      </w:r>
      <w:r w:rsidR="004C5703">
        <w:rPr>
          <w:rFonts w:eastAsiaTheme="minorEastAsia"/>
          <w:color w:val="595959" w:themeColor="accent2" w:themeShade="80"/>
          <w:szCs w:val="18"/>
        </w:rPr>
        <w:t xml:space="preserve"> and AWS.</w:t>
      </w:r>
    </w:p>
    <w:p w14:paraId="4B691FBB" w14:textId="09180C41" w:rsidR="00D76D64" w:rsidRPr="00DA7BBE" w:rsidRDefault="00D76D64" w:rsidP="00DA7BBE">
      <w:pPr>
        <w:pStyle w:val="ListParagraph"/>
        <w:spacing w:line="259" w:lineRule="auto"/>
        <w:jc w:val="both"/>
        <w:rPr>
          <w:rFonts w:eastAsiaTheme="minorEastAsia"/>
          <w:color w:val="595959" w:themeColor="accent2" w:themeShade="80"/>
          <w:szCs w:val="18"/>
        </w:rPr>
      </w:pPr>
      <w:r w:rsidRPr="00D76D64">
        <w:rPr>
          <w:rFonts w:eastAsiaTheme="minorEastAsia"/>
          <w:color w:val="595959" w:themeColor="accent2" w:themeShade="80"/>
          <w:szCs w:val="18"/>
        </w:rPr>
        <w:t xml:space="preserve">. </w:t>
      </w:r>
    </w:p>
    <w:p w14:paraId="1F9B3939" w14:textId="5F88AFC7" w:rsidR="00E16210" w:rsidRDefault="21578EC9" w:rsidP="2A658856">
      <w:pPr>
        <w:spacing w:after="120"/>
      </w:pPr>
      <w:r w:rsidRPr="21578EC9">
        <w:rPr>
          <w:rFonts w:ascii="Calibri" w:eastAsia="Calibri" w:hAnsi="Calibri" w:cs="Calibri"/>
          <w:b/>
          <w:bCs/>
          <w:i/>
          <w:iCs/>
          <w:noProof/>
          <w:color w:val="FB5917"/>
          <w:sz w:val="20"/>
          <w:szCs w:val="20"/>
        </w:rPr>
        <w:t>EXPERIENCE</w:t>
      </w:r>
      <w:r w:rsidR="00D76D64" w:rsidRPr="00D76D64">
        <w:t xml:space="preserve"> </w:t>
      </w:r>
    </w:p>
    <w:tbl>
      <w:tblPr>
        <w:tblStyle w:val="PlainTable41"/>
        <w:tblW w:w="0" w:type="auto"/>
        <w:tblLook w:val="06A0" w:firstRow="1" w:lastRow="0" w:firstColumn="1" w:lastColumn="0" w:noHBand="1" w:noVBand="1"/>
      </w:tblPr>
      <w:tblGrid>
        <w:gridCol w:w="8445"/>
        <w:gridCol w:w="2015"/>
      </w:tblGrid>
      <w:tr w:rsidR="009243CD" w:rsidRPr="008C0DF8" w14:paraId="2EE4CAE3" w14:textId="77777777" w:rsidTr="00224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5" w:type="dxa"/>
          </w:tcPr>
          <w:p w14:paraId="2BC30123" w14:textId="06C34501" w:rsidR="006D7617" w:rsidRPr="004223A8" w:rsidRDefault="00316965" w:rsidP="00AD300A">
            <w:pPr>
              <w:ind w:left="-110"/>
              <w:rPr>
                <w:rFonts w:ascii="Calibri" w:eastAsia="Calibri" w:hAnsi="Calibri" w:cs="Calibri"/>
                <w:b w:val="0"/>
                <w:bCs w:val="0"/>
                <w:noProof/>
                <w:color w:val="595959" w:themeColor="accent2" w:themeShade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>Siemens</w:t>
            </w:r>
            <w:r w:rsidR="009243CD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>,</w:t>
            </w:r>
            <w:r w:rsidR="004223A8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>Atlanta</w:t>
            </w:r>
            <w:r w:rsidR="009243CD" w:rsidRPr="00D76D64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 xml:space="preserve">, GA </w:t>
            </w:r>
            <w:r w:rsidR="009243CD" w:rsidRPr="21578EC9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 xml:space="preserve">, </w:t>
            </w:r>
          </w:p>
        </w:tc>
        <w:tc>
          <w:tcPr>
            <w:tcW w:w="2015" w:type="dxa"/>
          </w:tcPr>
          <w:p w14:paraId="730F5961" w14:textId="0B3008FF" w:rsidR="009243CD" w:rsidRPr="008C0DF8" w:rsidRDefault="009243CD" w:rsidP="002241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</w:pPr>
            <w:r>
              <w:rPr>
                <w:rFonts w:ascii="Calibri" w:eastAsia="Calibri" w:hAnsi="Calibri" w:cs="Calibri"/>
                <w:b w:val="0"/>
                <w:bCs w:val="0"/>
                <w:i/>
                <w:iCs/>
                <w:smallCaps/>
                <w:noProof/>
                <w:color w:val="7B7F96"/>
              </w:rPr>
              <w:t xml:space="preserve">  </w:t>
            </w:r>
            <w:r w:rsidR="00CE634F"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  <w:t>March</w:t>
            </w:r>
            <w:r w:rsidRPr="008C0DF8"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  <w:t xml:space="preserve"> 20</w:t>
            </w:r>
            <w:r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  <w:t>2</w:t>
            </w:r>
            <w:r w:rsidR="00CE634F"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  <w:t>2</w:t>
            </w:r>
            <w:r w:rsidRPr="008C0DF8"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  <w:t>– Present</w:t>
            </w:r>
          </w:p>
        </w:tc>
      </w:tr>
    </w:tbl>
    <w:p w14:paraId="1C8355F7" w14:textId="47948DAB" w:rsidR="004E7539" w:rsidRDefault="00D90DBB" w:rsidP="2A658856">
      <w:pPr>
        <w:spacing w:after="120"/>
        <w:rPr>
          <w:rFonts w:ascii="Calibri" w:eastAsia="Calibri" w:hAnsi="Calibri" w:cs="Calibri"/>
          <w:b/>
          <w:bCs/>
          <w:noProof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bCs/>
          <w:noProof/>
          <w:color w:val="002060"/>
          <w:sz w:val="22"/>
          <w:szCs w:val="22"/>
        </w:rPr>
        <w:t xml:space="preserve">Snowflake </w:t>
      </w:r>
      <w:r w:rsidR="007D7A9B">
        <w:rPr>
          <w:rFonts w:ascii="Calibri" w:eastAsia="Calibri" w:hAnsi="Calibri" w:cs="Calibri"/>
          <w:b/>
          <w:bCs/>
          <w:noProof/>
          <w:color w:val="002060"/>
          <w:sz w:val="22"/>
          <w:szCs w:val="22"/>
        </w:rPr>
        <w:t xml:space="preserve">Data </w:t>
      </w:r>
      <w:r w:rsidR="00DA62C7">
        <w:rPr>
          <w:rFonts w:ascii="Calibri" w:eastAsia="Calibri" w:hAnsi="Calibri" w:cs="Calibri"/>
          <w:b/>
          <w:bCs/>
          <w:noProof/>
          <w:color w:val="002060"/>
          <w:sz w:val="22"/>
          <w:szCs w:val="22"/>
        </w:rPr>
        <w:t>Engineer</w:t>
      </w:r>
      <w:r w:rsidR="00955162">
        <w:rPr>
          <w:rFonts w:ascii="Calibri" w:eastAsia="Calibri" w:hAnsi="Calibri" w:cs="Calibri"/>
          <w:b/>
          <w:bCs/>
          <w:noProof/>
          <w:color w:val="002060"/>
          <w:sz w:val="22"/>
          <w:szCs w:val="22"/>
        </w:rPr>
        <w:t xml:space="preserve"> | Cloud Engineering</w:t>
      </w:r>
    </w:p>
    <w:p w14:paraId="35B26B56" w14:textId="62CE971F" w:rsidR="00AD300A" w:rsidRPr="001E0964" w:rsidRDefault="00AD300A" w:rsidP="2A658856">
      <w:pPr>
        <w:spacing w:after="120"/>
        <w:rPr>
          <w:rFonts w:ascii="Calibri" w:eastAsia="Calibri" w:hAnsi="Calibri" w:cs="Calibri"/>
          <w:b/>
          <w:bCs/>
          <w:i/>
          <w:iCs/>
          <w:noProof/>
          <w:color w:val="7030A0"/>
          <w:szCs w:val="18"/>
        </w:rPr>
      </w:pPr>
      <w:r w:rsidRPr="001E0964">
        <w:rPr>
          <w:rFonts w:ascii="Calibri" w:eastAsia="Calibri" w:hAnsi="Calibri" w:cs="Calibri"/>
          <w:b/>
          <w:bCs/>
          <w:i/>
          <w:iCs/>
          <w:noProof/>
          <w:color w:val="7030A0"/>
          <w:szCs w:val="18"/>
        </w:rPr>
        <w:t xml:space="preserve">Enabled data provisioning and </w:t>
      </w:r>
      <w:r w:rsidR="001E0964">
        <w:rPr>
          <w:rFonts w:ascii="Calibri" w:eastAsia="Calibri" w:hAnsi="Calibri" w:cs="Calibri"/>
          <w:b/>
          <w:bCs/>
          <w:i/>
          <w:iCs/>
          <w:noProof/>
          <w:color w:val="7030A0"/>
          <w:szCs w:val="18"/>
        </w:rPr>
        <w:t xml:space="preserve">business use </w:t>
      </w:r>
      <w:r w:rsidRPr="001E0964">
        <w:rPr>
          <w:rFonts w:ascii="Calibri" w:eastAsia="Calibri" w:hAnsi="Calibri" w:cs="Calibri"/>
          <w:b/>
          <w:bCs/>
          <w:i/>
          <w:iCs/>
          <w:noProof/>
          <w:color w:val="7030A0"/>
          <w:szCs w:val="18"/>
        </w:rPr>
        <w:t>access leveraging engineering integrations for Siemens Data Platforms and Business Applications teams to be successful in consuming data insights and operational effectiveness</w:t>
      </w:r>
      <w:r w:rsidR="00173F61">
        <w:rPr>
          <w:rFonts w:ascii="Calibri" w:eastAsia="Calibri" w:hAnsi="Calibri" w:cs="Calibri"/>
          <w:b/>
          <w:bCs/>
          <w:i/>
          <w:iCs/>
          <w:noProof/>
          <w:color w:val="7030A0"/>
          <w:szCs w:val="18"/>
        </w:rPr>
        <w:t xml:space="preserve"> close to 50M$ investment for the program</w:t>
      </w:r>
    </w:p>
    <w:p w14:paraId="41DBB8BD" w14:textId="0A7203F2" w:rsidR="001E5E24" w:rsidRDefault="001E5E24" w:rsidP="009A0A42">
      <w:pPr>
        <w:pStyle w:val="ListParagraph"/>
        <w:numPr>
          <w:ilvl w:val="0"/>
          <w:numId w:val="1"/>
        </w:numPr>
        <w:spacing w:line="259" w:lineRule="auto"/>
        <w:jc w:val="both"/>
        <w:rPr>
          <w:color w:val="595959" w:themeColor="accent2" w:themeShade="80"/>
          <w:szCs w:val="18"/>
        </w:rPr>
      </w:pPr>
      <w:r>
        <w:rPr>
          <w:color w:val="595959" w:themeColor="accent2" w:themeShade="80"/>
          <w:szCs w:val="18"/>
        </w:rPr>
        <w:t>Collaborated with data engineering team to design and implement scalable Snowflake data warehousing solution.</w:t>
      </w:r>
    </w:p>
    <w:p w14:paraId="4F29D30F" w14:textId="19DE00C8" w:rsidR="007959DA" w:rsidRPr="009A0A42" w:rsidRDefault="007959DA" w:rsidP="009A0A42">
      <w:pPr>
        <w:pStyle w:val="ListParagraph"/>
        <w:numPr>
          <w:ilvl w:val="0"/>
          <w:numId w:val="1"/>
        </w:numPr>
        <w:spacing w:line="259" w:lineRule="auto"/>
        <w:jc w:val="both"/>
        <w:rPr>
          <w:color w:val="595959" w:themeColor="accent2" w:themeShade="80"/>
          <w:szCs w:val="18"/>
        </w:rPr>
      </w:pPr>
      <w:r>
        <w:rPr>
          <w:color w:val="595959" w:themeColor="accent2" w:themeShade="80"/>
          <w:szCs w:val="18"/>
        </w:rPr>
        <w:t>Worked on data sets related to Labor Management (Employees, HR, HCM, People &amp; Analytics) , Workday, SAP in Snowflake</w:t>
      </w:r>
    </w:p>
    <w:p w14:paraId="16A7A749" w14:textId="30A383BF" w:rsidR="001E5E24" w:rsidRDefault="003903F4" w:rsidP="002148DF">
      <w:pPr>
        <w:pStyle w:val="ListParagraph"/>
        <w:numPr>
          <w:ilvl w:val="0"/>
          <w:numId w:val="1"/>
        </w:numPr>
        <w:spacing w:line="259" w:lineRule="auto"/>
        <w:jc w:val="both"/>
        <w:rPr>
          <w:color w:val="595959" w:themeColor="accent2" w:themeShade="80"/>
          <w:szCs w:val="18"/>
        </w:rPr>
      </w:pPr>
      <w:r>
        <w:rPr>
          <w:color w:val="595959" w:themeColor="accent2" w:themeShade="80"/>
          <w:szCs w:val="18"/>
        </w:rPr>
        <w:t>Conducted end-to-end data migration and analys</w:t>
      </w:r>
      <w:r w:rsidR="00D171E9">
        <w:rPr>
          <w:color w:val="595959" w:themeColor="accent2" w:themeShade="80"/>
          <w:szCs w:val="18"/>
        </w:rPr>
        <w:t xml:space="preserve">is </w:t>
      </w:r>
      <w:r w:rsidR="00A73825">
        <w:rPr>
          <w:color w:val="595959" w:themeColor="accent2" w:themeShade="80"/>
          <w:szCs w:val="18"/>
        </w:rPr>
        <w:t xml:space="preserve">using Snowflake, </w:t>
      </w:r>
      <w:r w:rsidR="00543E02">
        <w:rPr>
          <w:color w:val="595959" w:themeColor="accent2" w:themeShade="80"/>
          <w:szCs w:val="18"/>
        </w:rPr>
        <w:t>performing</w:t>
      </w:r>
      <w:r w:rsidR="00A73825">
        <w:rPr>
          <w:color w:val="595959" w:themeColor="accent2" w:themeShade="80"/>
          <w:szCs w:val="18"/>
        </w:rPr>
        <w:t xml:space="preserve"> data extraction, loading and transformation</w:t>
      </w:r>
      <w:r w:rsidR="00543E02">
        <w:rPr>
          <w:color w:val="595959" w:themeColor="accent2" w:themeShade="80"/>
          <w:szCs w:val="18"/>
        </w:rPr>
        <w:t xml:space="preserve"> to ensure data accuracy and integrity</w:t>
      </w:r>
      <w:r w:rsidR="00DC7D7B">
        <w:rPr>
          <w:color w:val="595959" w:themeColor="accent2" w:themeShade="80"/>
          <w:szCs w:val="18"/>
        </w:rPr>
        <w:t>.</w:t>
      </w:r>
    </w:p>
    <w:p w14:paraId="4F6B4197" w14:textId="1446D7C4" w:rsidR="009501EA" w:rsidRDefault="009501EA" w:rsidP="002148DF">
      <w:pPr>
        <w:pStyle w:val="ListParagraph"/>
        <w:numPr>
          <w:ilvl w:val="0"/>
          <w:numId w:val="1"/>
        </w:numPr>
        <w:spacing w:line="259" w:lineRule="auto"/>
        <w:jc w:val="both"/>
        <w:rPr>
          <w:color w:val="595959" w:themeColor="accent2" w:themeShade="80"/>
          <w:szCs w:val="18"/>
        </w:rPr>
      </w:pPr>
      <w:r>
        <w:rPr>
          <w:color w:val="595959" w:themeColor="accent2" w:themeShade="80"/>
          <w:szCs w:val="18"/>
        </w:rPr>
        <w:t>Data migration from SAP system, MySQL data source to Snowflake data warehouse using Azure Data Factory integration with the data sources.</w:t>
      </w:r>
    </w:p>
    <w:p w14:paraId="5D1E53B9" w14:textId="64D04728" w:rsidR="009501EA" w:rsidRDefault="009501EA" w:rsidP="002148DF">
      <w:pPr>
        <w:pStyle w:val="ListParagraph"/>
        <w:numPr>
          <w:ilvl w:val="0"/>
          <w:numId w:val="1"/>
        </w:numPr>
        <w:spacing w:line="259" w:lineRule="auto"/>
        <w:jc w:val="both"/>
        <w:rPr>
          <w:color w:val="595959" w:themeColor="accent2" w:themeShade="80"/>
          <w:szCs w:val="18"/>
        </w:rPr>
      </w:pPr>
      <w:r>
        <w:rPr>
          <w:color w:val="595959" w:themeColor="accent2" w:themeShade="80"/>
          <w:szCs w:val="18"/>
        </w:rPr>
        <w:t>Applied Snow</w:t>
      </w:r>
      <w:r w:rsidR="00246E02">
        <w:rPr>
          <w:color w:val="595959" w:themeColor="accent2" w:themeShade="80"/>
          <w:szCs w:val="18"/>
        </w:rPr>
        <w:t>-</w:t>
      </w:r>
      <w:r>
        <w:rPr>
          <w:color w:val="595959" w:themeColor="accent2" w:themeShade="80"/>
          <w:szCs w:val="18"/>
        </w:rPr>
        <w:t xml:space="preserve">pipe, Time Travel, Zero-Copy Cloning, Task, </w:t>
      </w:r>
      <w:r w:rsidR="004458C8">
        <w:rPr>
          <w:color w:val="595959" w:themeColor="accent2" w:themeShade="80"/>
          <w:szCs w:val="18"/>
        </w:rPr>
        <w:t>Stream,</w:t>
      </w:r>
      <w:r>
        <w:rPr>
          <w:color w:val="595959" w:themeColor="accent2" w:themeShade="80"/>
          <w:szCs w:val="18"/>
        </w:rPr>
        <w:t xml:space="preserve"> and Data Sharing features of Snowflake.</w:t>
      </w:r>
    </w:p>
    <w:p w14:paraId="26D4A0DB" w14:textId="59C54588" w:rsidR="004458C8" w:rsidRDefault="004458C8" w:rsidP="002148DF">
      <w:pPr>
        <w:pStyle w:val="ListParagraph"/>
        <w:numPr>
          <w:ilvl w:val="0"/>
          <w:numId w:val="1"/>
        </w:numPr>
        <w:spacing w:line="259" w:lineRule="auto"/>
        <w:jc w:val="both"/>
        <w:rPr>
          <w:color w:val="595959" w:themeColor="accent2" w:themeShade="80"/>
          <w:szCs w:val="18"/>
        </w:rPr>
      </w:pPr>
      <w:r>
        <w:rPr>
          <w:color w:val="595959" w:themeColor="accent2" w:themeShade="80"/>
          <w:szCs w:val="18"/>
        </w:rPr>
        <w:t>Collaborate</w:t>
      </w:r>
      <w:r w:rsidR="006C6695">
        <w:rPr>
          <w:color w:val="595959" w:themeColor="accent2" w:themeShade="80"/>
          <w:szCs w:val="18"/>
        </w:rPr>
        <w:t>d with cross-functional team</w:t>
      </w:r>
      <w:r w:rsidR="002D0765">
        <w:rPr>
          <w:color w:val="595959" w:themeColor="accent2" w:themeShade="80"/>
          <w:szCs w:val="18"/>
        </w:rPr>
        <w:t xml:space="preserve">s, including data engineers and </w:t>
      </w:r>
      <w:r w:rsidR="002E52CF">
        <w:rPr>
          <w:color w:val="595959" w:themeColor="accent2" w:themeShade="80"/>
          <w:szCs w:val="18"/>
        </w:rPr>
        <w:t xml:space="preserve">business analysts, to gather requirements and translate </w:t>
      </w:r>
      <w:r w:rsidR="009725F5">
        <w:rPr>
          <w:color w:val="595959" w:themeColor="accent2" w:themeShade="80"/>
          <w:szCs w:val="18"/>
        </w:rPr>
        <w:t>business needs into analytical solutions.</w:t>
      </w:r>
      <w:r w:rsidR="006C6695">
        <w:rPr>
          <w:color w:val="595959" w:themeColor="accent2" w:themeShade="80"/>
          <w:szCs w:val="18"/>
        </w:rPr>
        <w:t xml:space="preserve"> </w:t>
      </w:r>
    </w:p>
    <w:p w14:paraId="1DAF5D96" w14:textId="1733EAA5" w:rsidR="00464F88" w:rsidRDefault="00464F88" w:rsidP="002148DF">
      <w:pPr>
        <w:pStyle w:val="ListParagraph"/>
        <w:numPr>
          <w:ilvl w:val="0"/>
          <w:numId w:val="1"/>
        </w:numPr>
        <w:spacing w:line="259" w:lineRule="auto"/>
        <w:jc w:val="both"/>
        <w:rPr>
          <w:color w:val="595959" w:themeColor="accent2" w:themeShade="80"/>
          <w:szCs w:val="18"/>
        </w:rPr>
      </w:pPr>
      <w:r>
        <w:rPr>
          <w:color w:val="595959" w:themeColor="accent2" w:themeShade="80"/>
          <w:szCs w:val="18"/>
        </w:rPr>
        <w:t>Conducted comprehensive data profiling to identify data quality issues, inconsistencies, and anomalies, ensuring accuracy and reliability of analytical outputs.</w:t>
      </w:r>
    </w:p>
    <w:p w14:paraId="0C0C99F2" w14:textId="10F0B1AC" w:rsidR="003E27B4" w:rsidRDefault="003E27B4" w:rsidP="002148DF">
      <w:pPr>
        <w:pStyle w:val="ListParagraph"/>
        <w:numPr>
          <w:ilvl w:val="0"/>
          <w:numId w:val="1"/>
        </w:numPr>
        <w:spacing w:line="259" w:lineRule="auto"/>
        <w:jc w:val="both"/>
        <w:rPr>
          <w:color w:val="595959" w:themeColor="accent2" w:themeShade="80"/>
          <w:szCs w:val="18"/>
        </w:rPr>
      </w:pPr>
      <w:r>
        <w:rPr>
          <w:color w:val="595959" w:themeColor="accent2" w:themeShade="80"/>
          <w:szCs w:val="18"/>
        </w:rPr>
        <w:t>D</w:t>
      </w:r>
      <w:r w:rsidR="002E2E04">
        <w:rPr>
          <w:color w:val="595959" w:themeColor="accent2" w:themeShade="80"/>
          <w:szCs w:val="18"/>
        </w:rPr>
        <w:t xml:space="preserve">eveloped </w:t>
      </w:r>
      <w:r w:rsidR="00C0701F">
        <w:rPr>
          <w:color w:val="595959" w:themeColor="accent2" w:themeShade="80"/>
          <w:szCs w:val="18"/>
        </w:rPr>
        <w:t>and implemented data clean</w:t>
      </w:r>
      <w:r w:rsidR="00AD300A">
        <w:rPr>
          <w:color w:val="595959" w:themeColor="accent2" w:themeShade="80"/>
          <w:szCs w:val="18"/>
        </w:rPr>
        <w:t>s</w:t>
      </w:r>
      <w:r w:rsidR="00C0701F">
        <w:rPr>
          <w:color w:val="595959" w:themeColor="accent2" w:themeShade="80"/>
          <w:szCs w:val="18"/>
        </w:rPr>
        <w:t xml:space="preserve">ing </w:t>
      </w:r>
      <w:r w:rsidR="00AD300A">
        <w:rPr>
          <w:color w:val="595959" w:themeColor="accent2" w:themeShade="80"/>
          <w:szCs w:val="18"/>
        </w:rPr>
        <w:t>rules</w:t>
      </w:r>
      <w:r w:rsidR="00C0701F">
        <w:rPr>
          <w:color w:val="595959" w:themeColor="accent2" w:themeShade="80"/>
          <w:szCs w:val="18"/>
        </w:rPr>
        <w:t xml:space="preserve"> to handle missing values, outliers, and </w:t>
      </w:r>
      <w:r w:rsidR="00B0295D">
        <w:rPr>
          <w:color w:val="595959" w:themeColor="accent2" w:themeShade="80"/>
          <w:szCs w:val="18"/>
        </w:rPr>
        <w:t>inconsistencies, ensuring data quality and accuracy</w:t>
      </w:r>
      <w:r w:rsidR="00950C9A">
        <w:rPr>
          <w:color w:val="595959" w:themeColor="accent2" w:themeShade="80"/>
          <w:szCs w:val="18"/>
        </w:rPr>
        <w:t>.</w:t>
      </w:r>
    </w:p>
    <w:p w14:paraId="20B7439A" w14:textId="5EA3EFE5" w:rsidR="00326A38" w:rsidRDefault="00326A38" w:rsidP="002148DF">
      <w:pPr>
        <w:pStyle w:val="ListParagraph"/>
        <w:numPr>
          <w:ilvl w:val="0"/>
          <w:numId w:val="1"/>
        </w:numPr>
        <w:spacing w:line="259" w:lineRule="auto"/>
        <w:jc w:val="both"/>
        <w:rPr>
          <w:color w:val="595959" w:themeColor="accent2" w:themeShade="80"/>
          <w:szCs w:val="18"/>
        </w:rPr>
      </w:pPr>
      <w:r>
        <w:rPr>
          <w:color w:val="595959" w:themeColor="accent2" w:themeShade="80"/>
          <w:szCs w:val="18"/>
        </w:rPr>
        <w:t xml:space="preserve">Applied various data transformation techniques like feature scaling, normalization, </w:t>
      </w:r>
      <w:r w:rsidR="00D72AF5">
        <w:rPr>
          <w:color w:val="595959" w:themeColor="accent2" w:themeShade="80"/>
          <w:szCs w:val="18"/>
        </w:rPr>
        <w:t>feature engineering, encoding</w:t>
      </w:r>
      <w:r w:rsidR="000E2EDE">
        <w:rPr>
          <w:color w:val="595959" w:themeColor="accent2" w:themeShade="80"/>
          <w:szCs w:val="18"/>
        </w:rPr>
        <w:t xml:space="preserve">, to prepare data for modelling and </w:t>
      </w:r>
      <w:r w:rsidR="00AD300A">
        <w:rPr>
          <w:color w:val="595959" w:themeColor="accent2" w:themeShade="80"/>
          <w:szCs w:val="18"/>
        </w:rPr>
        <w:t>analysis leveraging SQL Server (SSMS)</w:t>
      </w:r>
    </w:p>
    <w:p w14:paraId="11F3602A" w14:textId="093D0919" w:rsidR="004729DE" w:rsidRDefault="004729DE" w:rsidP="002148DF">
      <w:pPr>
        <w:pStyle w:val="ListParagraph"/>
        <w:numPr>
          <w:ilvl w:val="0"/>
          <w:numId w:val="1"/>
        </w:numPr>
        <w:spacing w:line="259" w:lineRule="auto"/>
        <w:jc w:val="both"/>
        <w:rPr>
          <w:color w:val="595959" w:themeColor="accent2" w:themeShade="80"/>
          <w:szCs w:val="18"/>
        </w:rPr>
      </w:pPr>
      <w:r>
        <w:rPr>
          <w:color w:val="595959" w:themeColor="accent2" w:themeShade="80"/>
          <w:szCs w:val="18"/>
        </w:rPr>
        <w:lastRenderedPageBreak/>
        <w:t xml:space="preserve">Created </w:t>
      </w:r>
      <w:r w:rsidR="00E67423">
        <w:rPr>
          <w:color w:val="595959" w:themeColor="accent2" w:themeShade="80"/>
          <w:szCs w:val="18"/>
        </w:rPr>
        <w:t>interactive dashboards and reports using business intelligence tools like Power BI</w:t>
      </w:r>
      <w:r w:rsidR="00E002DB">
        <w:rPr>
          <w:color w:val="595959" w:themeColor="accent2" w:themeShade="80"/>
          <w:szCs w:val="18"/>
        </w:rPr>
        <w:t>, providing visual representation of key metrics and trends</w:t>
      </w:r>
      <w:r w:rsidR="003F5A4A">
        <w:rPr>
          <w:color w:val="595959" w:themeColor="accent2" w:themeShade="80"/>
          <w:szCs w:val="18"/>
        </w:rPr>
        <w:t>.</w:t>
      </w:r>
    </w:p>
    <w:p w14:paraId="681B820A" w14:textId="364B5BED" w:rsidR="003E27B4" w:rsidRDefault="006C4B62" w:rsidP="002148DF">
      <w:pPr>
        <w:pStyle w:val="ListParagraph"/>
        <w:numPr>
          <w:ilvl w:val="0"/>
          <w:numId w:val="1"/>
        </w:numPr>
        <w:spacing w:line="259" w:lineRule="auto"/>
        <w:jc w:val="both"/>
        <w:rPr>
          <w:color w:val="595959" w:themeColor="accent2" w:themeShade="80"/>
          <w:szCs w:val="18"/>
        </w:rPr>
      </w:pPr>
      <w:r>
        <w:rPr>
          <w:color w:val="595959" w:themeColor="accent2" w:themeShade="80"/>
          <w:szCs w:val="18"/>
        </w:rPr>
        <w:t>Led data visualization initiatives using Power BI, creating interactive dashboards</w:t>
      </w:r>
      <w:r w:rsidR="00E522D5">
        <w:rPr>
          <w:color w:val="595959" w:themeColor="accent2" w:themeShade="80"/>
          <w:szCs w:val="18"/>
        </w:rPr>
        <w:t xml:space="preserve"> and reports to communicate key metrics and trends to stakeholders.</w:t>
      </w:r>
    </w:p>
    <w:p w14:paraId="138DF783" w14:textId="77777777" w:rsidR="002148DF" w:rsidRPr="009243CD" w:rsidRDefault="002148DF" w:rsidP="002148DF">
      <w:pPr>
        <w:pStyle w:val="ListParagraph"/>
        <w:numPr>
          <w:ilvl w:val="0"/>
          <w:numId w:val="1"/>
        </w:numPr>
        <w:spacing w:line="259" w:lineRule="auto"/>
        <w:jc w:val="both"/>
        <w:rPr>
          <w:color w:val="595959" w:themeColor="accent2" w:themeShade="80"/>
          <w:szCs w:val="18"/>
        </w:rPr>
      </w:pPr>
      <w:r w:rsidRPr="009243CD">
        <w:rPr>
          <w:color w:val="595959" w:themeColor="accent2" w:themeShade="80"/>
          <w:szCs w:val="18"/>
        </w:rPr>
        <w:t xml:space="preserve">Proactively communicate the project’s progress on an on-going basis, ensuring transparency throughout project lifecycle. </w:t>
      </w:r>
    </w:p>
    <w:p w14:paraId="05A215CA" w14:textId="7FEC1D3C" w:rsidR="002148DF" w:rsidRDefault="002148DF" w:rsidP="009A0A42">
      <w:pPr>
        <w:pStyle w:val="ListParagraph"/>
        <w:spacing w:line="259" w:lineRule="auto"/>
        <w:jc w:val="both"/>
        <w:rPr>
          <w:color w:val="595959" w:themeColor="accent2" w:themeShade="80"/>
          <w:szCs w:val="18"/>
        </w:rPr>
      </w:pPr>
    </w:p>
    <w:tbl>
      <w:tblPr>
        <w:tblStyle w:val="PlainTable41"/>
        <w:tblW w:w="0" w:type="auto"/>
        <w:tblLook w:val="06A0" w:firstRow="1" w:lastRow="0" w:firstColumn="1" w:lastColumn="0" w:noHBand="1" w:noVBand="1"/>
      </w:tblPr>
      <w:tblGrid>
        <w:gridCol w:w="8441"/>
        <w:gridCol w:w="1742"/>
        <w:gridCol w:w="277"/>
      </w:tblGrid>
      <w:tr w:rsidR="21578EC9" w14:paraId="1BFA44D0" w14:textId="77777777" w:rsidTr="21578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5" w:type="dxa"/>
          </w:tcPr>
          <w:p w14:paraId="7C4C7696" w14:textId="77777777" w:rsidR="005630E7" w:rsidRDefault="005630E7"/>
          <w:tbl>
            <w:tblPr>
              <w:tblStyle w:val="PlainTable41"/>
              <w:tblW w:w="0" w:type="auto"/>
              <w:tblLook w:val="06A0" w:firstRow="1" w:lastRow="0" w:firstColumn="1" w:lastColumn="0" w:noHBand="1" w:noVBand="1"/>
            </w:tblPr>
            <w:tblGrid>
              <w:gridCol w:w="6532"/>
              <w:gridCol w:w="1693"/>
            </w:tblGrid>
            <w:tr w:rsidR="005630E7" w:rsidRPr="008C0DF8" w14:paraId="6A22EC73" w14:textId="77777777" w:rsidTr="005630E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35" w:type="dxa"/>
                </w:tcPr>
                <w:p w14:paraId="5513F0DE" w14:textId="2FAA22E8" w:rsidR="005630E7" w:rsidRDefault="005630E7" w:rsidP="005630E7">
                  <w:pPr>
                    <w:rPr>
                      <w:rFonts w:ascii="Calibri" w:eastAsia="Calibri" w:hAnsi="Calibri" w:cs="Calibri"/>
                      <w:noProof/>
                      <w:color w:val="595959" w:themeColor="accent2" w:themeShade="8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595959" w:themeColor="accent2" w:themeShade="80"/>
                      <w:sz w:val="22"/>
                      <w:szCs w:val="22"/>
                    </w:rPr>
                    <w:t>Ameris Bancorp, Atlanta</w:t>
                  </w:r>
                  <w:r w:rsidRPr="00D76D64">
                    <w:rPr>
                      <w:rFonts w:ascii="Calibri" w:eastAsia="Calibri" w:hAnsi="Calibri" w:cs="Calibri"/>
                      <w:noProof/>
                      <w:color w:val="595959" w:themeColor="accent2" w:themeShade="80"/>
                      <w:sz w:val="22"/>
                      <w:szCs w:val="22"/>
                    </w:rPr>
                    <w:t xml:space="preserve">, GA </w:t>
                  </w:r>
                  <w:r w:rsidRPr="21578EC9">
                    <w:rPr>
                      <w:rFonts w:ascii="Calibri" w:eastAsia="Calibri" w:hAnsi="Calibri" w:cs="Calibri"/>
                      <w:noProof/>
                      <w:color w:val="595959" w:themeColor="accent2" w:themeShade="80"/>
                      <w:sz w:val="22"/>
                      <w:szCs w:val="22"/>
                    </w:rPr>
                    <w:t xml:space="preserve">, </w:t>
                  </w:r>
                </w:p>
              </w:tc>
              <w:tc>
                <w:tcPr>
                  <w:tcW w:w="1694" w:type="dxa"/>
                </w:tcPr>
                <w:p w14:paraId="790C5B99" w14:textId="73BF328A" w:rsidR="005630E7" w:rsidRPr="008C0DF8" w:rsidRDefault="005630E7" w:rsidP="005630E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i/>
                      <w:iCs/>
                      <w:smallCaps/>
                      <w:noProof/>
                      <w:color w:val="7B7F96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bCs w:val="0"/>
                      <w:i/>
                      <w:iCs/>
                      <w:smallCaps/>
                      <w:noProof/>
                      <w:color w:val="7B7F96"/>
                    </w:rPr>
                    <w:t xml:space="preserve">   </w:t>
                  </w:r>
                  <w:r>
                    <w:rPr>
                      <w:rFonts w:ascii="Calibri" w:eastAsia="Calibri" w:hAnsi="Calibri" w:cs="Calibri"/>
                      <w:i/>
                      <w:iCs/>
                      <w:smallCaps/>
                      <w:noProof/>
                      <w:color w:val="7B7F96"/>
                    </w:rPr>
                    <w:t>nov</w:t>
                  </w:r>
                  <w:r w:rsidRPr="008C0DF8">
                    <w:rPr>
                      <w:rFonts w:ascii="Calibri" w:eastAsia="Calibri" w:hAnsi="Calibri" w:cs="Calibri"/>
                      <w:i/>
                      <w:iCs/>
                      <w:smallCaps/>
                      <w:noProof/>
                      <w:color w:val="7B7F96"/>
                    </w:rPr>
                    <w:t xml:space="preserve"> 20</w:t>
                  </w:r>
                  <w:r>
                    <w:rPr>
                      <w:rFonts w:ascii="Calibri" w:eastAsia="Calibri" w:hAnsi="Calibri" w:cs="Calibri"/>
                      <w:i/>
                      <w:iCs/>
                      <w:smallCaps/>
                      <w:noProof/>
                      <w:color w:val="7B7F96"/>
                    </w:rPr>
                    <w:t>20</w:t>
                  </w:r>
                  <w:r w:rsidRPr="008C0DF8">
                    <w:rPr>
                      <w:rFonts w:ascii="Calibri" w:eastAsia="Calibri" w:hAnsi="Calibri" w:cs="Calibri"/>
                      <w:i/>
                      <w:iCs/>
                      <w:smallCaps/>
                      <w:noProof/>
                      <w:color w:val="7B7F96"/>
                    </w:rPr>
                    <w:t>– Present</w:t>
                  </w:r>
                </w:p>
              </w:tc>
            </w:tr>
          </w:tbl>
          <w:p w14:paraId="7186394F" w14:textId="2C585DD1" w:rsidR="0090560D" w:rsidRPr="00382EF4" w:rsidRDefault="0090560D" w:rsidP="21578EC9">
            <w:pPr>
              <w:rPr>
                <w:rFonts w:ascii="Calibri" w:eastAsia="Calibri" w:hAnsi="Calibri" w:cs="Calibri"/>
                <w:b w:val="0"/>
                <w:bCs w:val="0"/>
                <w:noProof/>
                <w:color w:val="595959" w:themeColor="accent2" w:themeShade="80"/>
                <w:sz w:val="22"/>
                <w:szCs w:val="22"/>
              </w:rPr>
            </w:pPr>
          </w:p>
        </w:tc>
        <w:tc>
          <w:tcPr>
            <w:tcW w:w="2015" w:type="dxa"/>
            <w:gridSpan w:val="2"/>
          </w:tcPr>
          <w:p w14:paraId="5134F287" w14:textId="179D1E96" w:rsidR="21578EC9" w:rsidRPr="008C0DF8" w:rsidRDefault="21578EC9" w:rsidP="000B5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</w:pPr>
          </w:p>
        </w:tc>
      </w:tr>
      <w:tr w:rsidR="21578EC9" w14:paraId="692925CB" w14:textId="77777777" w:rsidTr="00B96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2"/>
          </w:tcPr>
          <w:p w14:paraId="6E99C2BA" w14:textId="3916D82A" w:rsidR="00B964BC" w:rsidRPr="008733D8" w:rsidRDefault="00255307" w:rsidP="008733D8">
            <w:pPr>
              <w:rPr>
                <w:rFonts w:ascii="Calibri" w:eastAsia="Calibri" w:hAnsi="Calibri" w:cs="Calibri"/>
                <w:b w:val="0"/>
                <w:bCs w:val="0"/>
                <w:noProof/>
                <w:color w:val="00206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2060"/>
                <w:sz w:val="22"/>
                <w:szCs w:val="22"/>
              </w:rPr>
              <w:t xml:space="preserve"> </w:t>
            </w:r>
            <w:r w:rsidR="00C81E15">
              <w:rPr>
                <w:rFonts w:ascii="Calibri" w:eastAsia="Calibri" w:hAnsi="Calibri" w:cs="Calibri"/>
                <w:noProof/>
                <w:color w:val="002060"/>
                <w:sz w:val="22"/>
                <w:szCs w:val="22"/>
              </w:rPr>
              <w:t xml:space="preserve">Data </w:t>
            </w:r>
            <w:r w:rsidR="00792DB1">
              <w:rPr>
                <w:rFonts w:ascii="Calibri" w:eastAsia="Calibri" w:hAnsi="Calibri" w:cs="Calibri"/>
                <w:noProof/>
                <w:color w:val="002060"/>
                <w:sz w:val="22"/>
                <w:szCs w:val="22"/>
              </w:rPr>
              <w:t>Engineering</w:t>
            </w:r>
            <w:r>
              <w:rPr>
                <w:rFonts w:ascii="Calibri" w:eastAsia="Calibri" w:hAnsi="Calibri" w:cs="Calibri"/>
                <w:noProof/>
                <w:color w:val="002060"/>
                <w:sz w:val="22"/>
                <w:szCs w:val="22"/>
              </w:rPr>
              <w:t xml:space="preserve"> </w:t>
            </w:r>
            <w:r w:rsidR="006C0FDF">
              <w:rPr>
                <w:rFonts w:ascii="Calibri" w:eastAsia="Calibri" w:hAnsi="Calibri" w:cs="Calibri"/>
                <w:noProof/>
                <w:color w:val="002060"/>
                <w:sz w:val="22"/>
                <w:szCs w:val="22"/>
              </w:rPr>
              <w:t>Consultant</w:t>
            </w:r>
          </w:p>
        </w:tc>
        <w:tc>
          <w:tcPr>
            <w:tcW w:w="272" w:type="dxa"/>
          </w:tcPr>
          <w:p w14:paraId="1DA247A0" w14:textId="77777777" w:rsidR="21578EC9" w:rsidRDefault="00D76D64" w:rsidP="21578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noProof/>
                <w:color w:val="FB5917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noProof/>
                <w:color w:val="FB5917"/>
                <w:sz w:val="19"/>
                <w:szCs w:val="19"/>
              </w:rPr>
              <w:t xml:space="preserve">                             </w:t>
            </w:r>
          </w:p>
          <w:p w14:paraId="2FA766FA" w14:textId="466B4E29" w:rsidR="00D76D64" w:rsidRDefault="00D76D64" w:rsidP="21578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noProof/>
                <w:color w:val="FB5917"/>
                <w:sz w:val="19"/>
                <w:szCs w:val="19"/>
              </w:rPr>
            </w:pPr>
          </w:p>
        </w:tc>
      </w:tr>
    </w:tbl>
    <w:p w14:paraId="180060E4" w14:textId="1C3557A2" w:rsidR="00D153EB" w:rsidRDefault="00D153EB" w:rsidP="00B964BC">
      <w:pPr>
        <w:pStyle w:val="ListParagraph"/>
        <w:numPr>
          <w:ilvl w:val="0"/>
          <w:numId w:val="1"/>
        </w:numPr>
        <w:spacing w:line="259" w:lineRule="auto"/>
        <w:jc w:val="both"/>
        <w:rPr>
          <w:color w:val="595959" w:themeColor="accent2" w:themeShade="80"/>
          <w:szCs w:val="18"/>
        </w:rPr>
      </w:pPr>
      <w:r>
        <w:rPr>
          <w:color w:val="595959" w:themeColor="accent2" w:themeShade="80"/>
          <w:szCs w:val="18"/>
        </w:rPr>
        <w:t xml:space="preserve">Led a project to optimize </w:t>
      </w:r>
      <w:r w:rsidR="00786D05">
        <w:rPr>
          <w:color w:val="595959" w:themeColor="accent2" w:themeShade="80"/>
          <w:szCs w:val="18"/>
        </w:rPr>
        <w:t xml:space="preserve">the </w:t>
      </w:r>
      <w:r w:rsidR="00EC2043">
        <w:rPr>
          <w:color w:val="595959" w:themeColor="accent2" w:themeShade="80"/>
          <w:szCs w:val="18"/>
        </w:rPr>
        <w:t>Snowflake</w:t>
      </w:r>
      <w:r w:rsidR="00717AC1">
        <w:rPr>
          <w:color w:val="595959" w:themeColor="accent2" w:themeShade="80"/>
          <w:szCs w:val="18"/>
        </w:rPr>
        <w:t xml:space="preserve"> </w:t>
      </w:r>
      <w:r w:rsidR="00786D05">
        <w:rPr>
          <w:color w:val="595959" w:themeColor="accent2" w:themeShade="80"/>
          <w:szCs w:val="18"/>
        </w:rPr>
        <w:t xml:space="preserve">data warehouse architecture resulting in a 30% improvement in query performance </w:t>
      </w:r>
      <w:r w:rsidR="00D5366D">
        <w:rPr>
          <w:color w:val="595959" w:themeColor="accent2" w:themeShade="80"/>
          <w:szCs w:val="18"/>
        </w:rPr>
        <w:t>and reduced data retrieval time.</w:t>
      </w:r>
    </w:p>
    <w:p w14:paraId="3E12BD40" w14:textId="5F49C74B" w:rsidR="00130520" w:rsidRDefault="003F16E9" w:rsidP="00B964BC">
      <w:pPr>
        <w:pStyle w:val="ListParagraph"/>
        <w:numPr>
          <w:ilvl w:val="0"/>
          <w:numId w:val="1"/>
        </w:numPr>
        <w:spacing w:line="259" w:lineRule="auto"/>
        <w:jc w:val="both"/>
        <w:rPr>
          <w:color w:val="595959" w:themeColor="accent2" w:themeShade="80"/>
          <w:szCs w:val="18"/>
        </w:rPr>
      </w:pPr>
      <w:r>
        <w:rPr>
          <w:color w:val="595959" w:themeColor="accent2" w:themeShade="80"/>
          <w:szCs w:val="18"/>
        </w:rPr>
        <w:t xml:space="preserve">Designed and implemented an automated </w:t>
      </w:r>
      <w:r w:rsidR="008D4671">
        <w:rPr>
          <w:color w:val="595959" w:themeColor="accent2" w:themeShade="80"/>
          <w:szCs w:val="18"/>
        </w:rPr>
        <w:t xml:space="preserve">ETL pipeline using </w:t>
      </w:r>
      <w:proofErr w:type="spellStart"/>
      <w:r w:rsidR="008D4671">
        <w:rPr>
          <w:color w:val="595959" w:themeColor="accent2" w:themeShade="80"/>
          <w:szCs w:val="18"/>
        </w:rPr>
        <w:t>Snowpipe</w:t>
      </w:r>
      <w:proofErr w:type="spellEnd"/>
      <w:r w:rsidR="008D4671">
        <w:rPr>
          <w:color w:val="595959" w:themeColor="accent2" w:themeShade="80"/>
          <w:szCs w:val="18"/>
        </w:rPr>
        <w:t xml:space="preserve"> and AWS S3, reducing data processing time </w:t>
      </w:r>
      <w:r w:rsidR="008202C0">
        <w:rPr>
          <w:color w:val="595959" w:themeColor="accent2" w:themeShade="80"/>
          <w:szCs w:val="18"/>
        </w:rPr>
        <w:t>by 50% and improving data freshness</w:t>
      </w:r>
      <w:r w:rsidR="006E3929">
        <w:rPr>
          <w:color w:val="595959" w:themeColor="accent2" w:themeShade="80"/>
          <w:szCs w:val="18"/>
        </w:rPr>
        <w:t>.</w:t>
      </w:r>
    </w:p>
    <w:p w14:paraId="511BBC73" w14:textId="04ED2064" w:rsidR="006975FD" w:rsidRDefault="002651E4" w:rsidP="00B964BC">
      <w:pPr>
        <w:pStyle w:val="ListParagraph"/>
        <w:numPr>
          <w:ilvl w:val="0"/>
          <w:numId w:val="1"/>
        </w:numPr>
        <w:spacing w:line="259" w:lineRule="auto"/>
        <w:jc w:val="both"/>
        <w:rPr>
          <w:color w:val="595959" w:themeColor="accent2" w:themeShade="80"/>
          <w:szCs w:val="18"/>
        </w:rPr>
      </w:pPr>
      <w:r>
        <w:rPr>
          <w:color w:val="595959" w:themeColor="accent2" w:themeShade="80"/>
          <w:szCs w:val="18"/>
        </w:rPr>
        <w:t>Developed complex SQL queries and optimized data transformation process in Snowflake to generate actionable insights and reports for stakeholders.</w:t>
      </w:r>
    </w:p>
    <w:p w14:paraId="347A0003" w14:textId="55095BFF" w:rsidR="00706A80" w:rsidRDefault="00706A80" w:rsidP="00B964BC">
      <w:pPr>
        <w:pStyle w:val="ListParagraph"/>
        <w:numPr>
          <w:ilvl w:val="0"/>
          <w:numId w:val="1"/>
        </w:numPr>
        <w:spacing w:line="259" w:lineRule="auto"/>
        <w:jc w:val="both"/>
        <w:rPr>
          <w:color w:val="595959" w:themeColor="accent2" w:themeShade="80"/>
          <w:szCs w:val="18"/>
        </w:rPr>
      </w:pPr>
      <w:r>
        <w:rPr>
          <w:color w:val="595959" w:themeColor="accent2" w:themeShade="80"/>
          <w:szCs w:val="18"/>
        </w:rPr>
        <w:t>Conducted statistical analyses to uncover key insights and trends to Up-To-Date Index rate table.</w:t>
      </w:r>
    </w:p>
    <w:p w14:paraId="2356D433" w14:textId="0D83F581" w:rsidR="00706A80" w:rsidRDefault="00706A80" w:rsidP="00B964BC">
      <w:pPr>
        <w:pStyle w:val="ListParagraph"/>
        <w:numPr>
          <w:ilvl w:val="0"/>
          <w:numId w:val="1"/>
        </w:numPr>
        <w:spacing w:line="259" w:lineRule="auto"/>
        <w:jc w:val="both"/>
        <w:rPr>
          <w:color w:val="595959" w:themeColor="accent2" w:themeShade="80"/>
          <w:szCs w:val="18"/>
        </w:rPr>
      </w:pPr>
      <w:r>
        <w:rPr>
          <w:color w:val="595959" w:themeColor="accent2" w:themeShade="80"/>
          <w:szCs w:val="18"/>
        </w:rPr>
        <w:t>Led development and implementation of predictive models for Market rate capture, resulting in rate index report.</w:t>
      </w:r>
    </w:p>
    <w:p w14:paraId="6E8C91D3" w14:textId="2D9E0A5C" w:rsidR="0093180C" w:rsidRDefault="0093180C" w:rsidP="00B964BC">
      <w:pPr>
        <w:pStyle w:val="ListParagraph"/>
        <w:numPr>
          <w:ilvl w:val="0"/>
          <w:numId w:val="1"/>
        </w:numPr>
        <w:spacing w:line="259" w:lineRule="auto"/>
        <w:jc w:val="both"/>
        <w:rPr>
          <w:color w:val="595959" w:themeColor="accent2" w:themeShade="80"/>
          <w:szCs w:val="18"/>
        </w:rPr>
      </w:pPr>
      <w:r>
        <w:rPr>
          <w:color w:val="595959" w:themeColor="accent2" w:themeShade="80"/>
          <w:szCs w:val="18"/>
        </w:rPr>
        <w:t>Calculating KPIs for daily, weekly, monthly basis by applying multiple functions to the data points.</w:t>
      </w:r>
    </w:p>
    <w:p w14:paraId="67FCF231" w14:textId="54ED6847" w:rsidR="00B964BC" w:rsidRPr="007316F9" w:rsidRDefault="00877152" w:rsidP="007316F9">
      <w:pPr>
        <w:pStyle w:val="ListParagraph"/>
        <w:numPr>
          <w:ilvl w:val="0"/>
          <w:numId w:val="1"/>
        </w:numPr>
        <w:spacing w:line="259" w:lineRule="auto"/>
        <w:jc w:val="both"/>
        <w:rPr>
          <w:color w:val="595959" w:themeColor="accent2" w:themeShade="80"/>
          <w:szCs w:val="18"/>
        </w:rPr>
      </w:pPr>
      <w:r>
        <w:rPr>
          <w:color w:val="595959" w:themeColor="accent2" w:themeShade="80"/>
          <w:szCs w:val="18"/>
        </w:rPr>
        <w:t xml:space="preserve">Collaborated with cross-functional teams to define data </w:t>
      </w:r>
      <w:r w:rsidR="00706A80">
        <w:rPr>
          <w:color w:val="595959" w:themeColor="accent2" w:themeShade="80"/>
          <w:szCs w:val="18"/>
        </w:rPr>
        <w:t>requirements and</w:t>
      </w:r>
      <w:r>
        <w:rPr>
          <w:color w:val="595959" w:themeColor="accent2" w:themeShade="80"/>
          <w:szCs w:val="18"/>
        </w:rPr>
        <w:t xml:space="preserve"> create data visualizations using Tableau and Power BI.</w:t>
      </w:r>
    </w:p>
    <w:p w14:paraId="6DE42AEC" w14:textId="3F502A63" w:rsidR="00B964BC" w:rsidRPr="00B964BC" w:rsidRDefault="00B964BC" w:rsidP="00B964BC">
      <w:pPr>
        <w:pStyle w:val="ListParagraph"/>
        <w:numPr>
          <w:ilvl w:val="0"/>
          <w:numId w:val="1"/>
        </w:numPr>
        <w:spacing w:line="259" w:lineRule="auto"/>
        <w:jc w:val="both"/>
        <w:rPr>
          <w:color w:val="595959" w:themeColor="accent2" w:themeShade="80"/>
          <w:szCs w:val="18"/>
        </w:rPr>
      </w:pPr>
      <w:r w:rsidRPr="00B964BC">
        <w:rPr>
          <w:color w:val="595959" w:themeColor="accent2" w:themeShade="80"/>
          <w:szCs w:val="18"/>
        </w:rPr>
        <w:t>Performed role of Scrum Master, facilitated daily stand</w:t>
      </w:r>
      <w:r>
        <w:rPr>
          <w:color w:val="595959" w:themeColor="accent2" w:themeShade="80"/>
          <w:szCs w:val="18"/>
        </w:rPr>
        <w:t xml:space="preserve"> </w:t>
      </w:r>
      <w:r w:rsidRPr="00B964BC">
        <w:rPr>
          <w:color w:val="595959" w:themeColor="accent2" w:themeShade="80"/>
          <w:szCs w:val="18"/>
        </w:rPr>
        <w:t>ups, sprint planning, sprint reviews and retrospectives.</w:t>
      </w:r>
    </w:p>
    <w:p w14:paraId="5A56293D" w14:textId="77777777" w:rsidR="00B964BC" w:rsidRPr="00B964BC" w:rsidRDefault="00B964BC" w:rsidP="00B964BC">
      <w:pPr>
        <w:pStyle w:val="ListParagraph"/>
        <w:spacing w:line="259" w:lineRule="auto"/>
        <w:jc w:val="both"/>
        <w:rPr>
          <w:color w:val="595959" w:themeColor="accent2" w:themeShade="80"/>
          <w:szCs w:val="18"/>
        </w:rPr>
      </w:pPr>
    </w:p>
    <w:tbl>
      <w:tblPr>
        <w:tblStyle w:val="PlainTable41"/>
        <w:tblW w:w="0" w:type="auto"/>
        <w:tblLayout w:type="fixed"/>
        <w:tblLook w:val="06A0" w:firstRow="1" w:lastRow="0" w:firstColumn="1" w:lastColumn="0" w:noHBand="1" w:noVBand="1"/>
      </w:tblPr>
      <w:tblGrid>
        <w:gridCol w:w="8445"/>
        <w:gridCol w:w="1383"/>
        <w:gridCol w:w="360"/>
        <w:gridCol w:w="272"/>
      </w:tblGrid>
      <w:tr w:rsidR="2A658856" w14:paraId="185D7543" w14:textId="77777777" w:rsidTr="21578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5" w:type="dxa"/>
          </w:tcPr>
          <w:p w14:paraId="4D626352" w14:textId="44CEE217" w:rsidR="00AC41CC" w:rsidRPr="00DB7C0D" w:rsidRDefault="00DB7C0D" w:rsidP="2A658856">
            <w:pPr>
              <w:rPr>
                <w:rFonts w:ascii="Calibri" w:eastAsia="Calibri" w:hAnsi="Calibri" w:cs="Calibri"/>
                <w:b w:val="0"/>
                <w:bCs w:val="0"/>
                <w:noProof/>
                <w:color w:val="595959" w:themeColor="accent2" w:themeShade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>Automobile Industry</w:t>
            </w:r>
            <w:r w:rsidR="00406EB0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>NDA Signed</w:t>
            </w:r>
            <w:r w:rsidR="00406EB0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>)</w:t>
            </w:r>
            <w:r w:rsidR="006F630B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>, Chennai</w:t>
            </w:r>
            <w:r w:rsidR="00B964BC" w:rsidRPr="00B964BC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>,</w:t>
            </w:r>
            <w:r w:rsidR="006F630B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 xml:space="preserve"> India,</w:t>
            </w:r>
          </w:p>
        </w:tc>
        <w:tc>
          <w:tcPr>
            <w:tcW w:w="2015" w:type="dxa"/>
            <w:gridSpan w:val="3"/>
          </w:tcPr>
          <w:p w14:paraId="06DADB60" w14:textId="14379A5F" w:rsidR="2A658856" w:rsidRPr="008C0DF8" w:rsidRDefault="00191D8F" w:rsidP="000B5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</w:pPr>
            <w:r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  <w:t xml:space="preserve">Feb </w:t>
            </w:r>
            <w:r w:rsidR="21578EC9" w:rsidRPr="008C0DF8"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  <w:t>201</w:t>
            </w:r>
            <w:r w:rsidR="000B5CD6" w:rsidRPr="008C0DF8"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  <w:t>8</w:t>
            </w:r>
            <w:r w:rsidR="21578EC9" w:rsidRPr="008C0DF8"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  <w:t xml:space="preserve"> – </w:t>
            </w:r>
            <w:r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  <w:t>Sept</w:t>
            </w:r>
            <w:r w:rsidR="21578EC9" w:rsidRPr="008C0DF8"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  <w:t xml:space="preserve"> 20</w:t>
            </w:r>
            <w:r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  <w:t>20</w:t>
            </w:r>
          </w:p>
        </w:tc>
      </w:tr>
      <w:tr w:rsidR="2A658856" w14:paraId="0825304D" w14:textId="77777777" w:rsidTr="00B96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3"/>
          </w:tcPr>
          <w:p w14:paraId="5FD1B5BE" w14:textId="67D5F6A9" w:rsidR="00EE4839" w:rsidRDefault="006B3794" w:rsidP="00B964BC">
            <w:pPr>
              <w:rPr>
                <w:rFonts w:ascii="Calibri" w:eastAsia="Calibri" w:hAnsi="Calibri" w:cs="Calibri"/>
                <w:b w:val="0"/>
                <w:bCs w:val="0"/>
                <w:noProof/>
                <w:color w:val="00206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2060"/>
                <w:sz w:val="22"/>
                <w:szCs w:val="22"/>
              </w:rPr>
              <w:t>Data Engineering &amp; Analytics</w:t>
            </w:r>
          </w:p>
          <w:p w14:paraId="01785432" w14:textId="77777777" w:rsidR="00EE4839" w:rsidRPr="00EE4839" w:rsidRDefault="00EE4839" w:rsidP="00B964BC">
            <w:pPr>
              <w:rPr>
                <w:rFonts w:ascii="Calibri" w:eastAsia="Calibri" w:hAnsi="Calibri" w:cs="Calibri"/>
                <w:noProof/>
                <w:color w:val="002060"/>
                <w:sz w:val="22"/>
                <w:szCs w:val="22"/>
              </w:rPr>
            </w:pPr>
          </w:p>
          <w:p w14:paraId="004C2E20" w14:textId="6B7D7211" w:rsidR="006628A5" w:rsidRPr="006628A5" w:rsidRDefault="006628A5" w:rsidP="00B964BC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Working as a part of Research and Development team, collaborating with business subject matter experts to build an automated Data Science platform.</w:t>
            </w:r>
          </w:p>
          <w:p w14:paraId="4BED3E8B" w14:textId="78BB804B" w:rsidR="006628A5" w:rsidRPr="00487F96" w:rsidRDefault="006628A5" w:rsidP="00B964BC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Assisted in collecting and preprocessing data for ML model development, ensuring data quality and integrity.</w:t>
            </w:r>
          </w:p>
          <w:p w14:paraId="2358DC56" w14:textId="7B4AD704" w:rsidR="00487F96" w:rsidRPr="00D457B8" w:rsidRDefault="00487F96" w:rsidP="00B964BC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Developed and implemented machine learning algorithms to enhance product performance, resulting in 15% improvement in accuracy and customer satisfaction.</w:t>
            </w:r>
          </w:p>
          <w:p w14:paraId="69C68027" w14:textId="6042981E" w:rsidR="00D457B8" w:rsidRPr="002045CC" w:rsidRDefault="00D457B8" w:rsidP="00B964BC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Assessed and streamlined the product development workflow using scrum framework to structure and manage the task, resulting in a 20% increase in a 20% increase in team’s productivity and meeting deadline prior to schedule.</w:t>
            </w:r>
          </w:p>
          <w:p w14:paraId="6E51C8C9" w14:textId="1A85CF04" w:rsidR="002045CC" w:rsidRPr="0061638B" w:rsidRDefault="002045CC" w:rsidP="00B964BC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Conducted experiments and performed model evaluation to analyse performance and identify areas of interest.</w:t>
            </w:r>
          </w:p>
          <w:p w14:paraId="167755A3" w14:textId="57D35E01" w:rsidR="0061638B" w:rsidRPr="00EC6437" w:rsidRDefault="0061638B" w:rsidP="00B964BC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Lead AI team for development by assigning tasks and monitoring the progress.</w:t>
            </w:r>
          </w:p>
          <w:p w14:paraId="0213D327" w14:textId="7538305F" w:rsidR="00EC6437" w:rsidRPr="009C4057" w:rsidRDefault="00EC6437" w:rsidP="00B964BC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Interacted with Business Analysts, SMEs for collecting the requirement in each phase of the product, to customize design and construct the application modules.</w:t>
            </w:r>
          </w:p>
          <w:p w14:paraId="1C2297F6" w14:textId="2E8FA1E9" w:rsidR="009C4057" w:rsidRPr="0061638B" w:rsidRDefault="009C4057" w:rsidP="00B964BC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Writing Test Plan, test Strategy and designing test cases, executing the designed Test </w:t>
            </w:r>
            <w:r w:rsidR="0036264E">
              <w:rPr>
                <w:b w:val="0"/>
                <w:bCs w:val="0"/>
              </w:rPr>
              <w:t>Cases,</w:t>
            </w:r>
            <w:r>
              <w:rPr>
                <w:b w:val="0"/>
                <w:bCs w:val="0"/>
              </w:rPr>
              <w:t xml:space="preserve"> and evaluating test results.</w:t>
            </w:r>
          </w:p>
          <w:p w14:paraId="043BDB9F" w14:textId="428406EF" w:rsidR="0061638B" w:rsidRPr="006628A5" w:rsidRDefault="0061638B" w:rsidP="00B964BC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Extensively supported the product and executive teams by sharing weekly reports and conducting engaging product feature demos.</w:t>
            </w:r>
          </w:p>
          <w:p w14:paraId="251F643A" w14:textId="21AAD415" w:rsidR="00B964BC" w:rsidRDefault="00B964BC" w:rsidP="00EC6437"/>
        </w:tc>
        <w:tc>
          <w:tcPr>
            <w:tcW w:w="272" w:type="dxa"/>
          </w:tcPr>
          <w:p w14:paraId="4ECE989D" w14:textId="2CDC2F7B" w:rsidR="2A658856" w:rsidRDefault="2A658856" w:rsidP="2A658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noProof/>
                <w:color w:val="FB5917"/>
                <w:sz w:val="19"/>
                <w:szCs w:val="19"/>
              </w:rPr>
            </w:pPr>
          </w:p>
        </w:tc>
      </w:tr>
      <w:tr w:rsidR="21578EC9" w14:paraId="0230A06C" w14:textId="77777777" w:rsidTr="21578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5" w:type="dxa"/>
            <w:vAlign w:val="center"/>
          </w:tcPr>
          <w:p w14:paraId="1DFA869A" w14:textId="01F0BF64" w:rsidR="006D0F20" w:rsidRPr="00A35306" w:rsidRDefault="00A35306" w:rsidP="21578EC9">
            <w:pPr>
              <w:rPr>
                <w:rFonts w:ascii="Calibri" w:eastAsia="Calibri" w:hAnsi="Calibri" w:cs="Calibri"/>
                <w:b w:val="0"/>
                <w:bCs w:val="0"/>
                <w:color w:val="595959" w:themeColor="accent2" w:themeShade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595959" w:themeColor="accent2" w:themeShade="80"/>
                <w:sz w:val="22"/>
                <w:szCs w:val="22"/>
              </w:rPr>
              <w:t>Emirates</w:t>
            </w:r>
            <w:r w:rsidR="00EC0CF6">
              <w:rPr>
                <w:rFonts w:ascii="Calibri" w:eastAsia="Calibri" w:hAnsi="Calibri" w:cs="Calibri"/>
                <w:color w:val="595959" w:themeColor="accent2" w:themeShade="80"/>
                <w:sz w:val="22"/>
                <w:szCs w:val="22"/>
              </w:rPr>
              <w:t>, Chennai, India</w:t>
            </w:r>
            <w:r w:rsidR="00927941">
              <w:rPr>
                <w:rFonts w:ascii="Calibri" w:eastAsia="Calibri" w:hAnsi="Calibri" w:cs="Calibri"/>
                <w:color w:val="595959" w:themeColor="accent2" w:themeShade="80"/>
                <w:sz w:val="22"/>
                <w:szCs w:val="22"/>
              </w:rPr>
              <w:t>,</w:t>
            </w:r>
          </w:p>
        </w:tc>
        <w:tc>
          <w:tcPr>
            <w:tcW w:w="2010" w:type="dxa"/>
            <w:gridSpan w:val="3"/>
            <w:vAlign w:val="center"/>
          </w:tcPr>
          <w:p w14:paraId="6A90BC34" w14:textId="0E5DDDB8" w:rsidR="21578EC9" w:rsidRDefault="000E0321" w:rsidP="000B5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7B7F96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smallCaps/>
                <w:color w:val="7B7F96"/>
                <w:szCs w:val="18"/>
              </w:rPr>
              <w:t xml:space="preserve">Jan </w:t>
            </w:r>
            <w:r w:rsidR="21578EC9" w:rsidRPr="21578EC9">
              <w:rPr>
                <w:rFonts w:ascii="Calibri" w:eastAsia="Calibri" w:hAnsi="Calibri" w:cs="Calibri"/>
                <w:i/>
                <w:iCs/>
                <w:smallCaps/>
                <w:color w:val="7B7F96"/>
                <w:szCs w:val="18"/>
              </w:rPr>
              <w:t>201</w:t>
            </w:r>
            <w:r w:rsidR="00EC0CF6">
              <w:rPr>
                <w:rFonts w:ascii="Calibri" w:eastAsia="Calibri" w:hAnsi="Calibri" w:cs="Calibri"/>
                <w:i/>
                <w:iCs/>
                <w:smallCaps/>
                <w:color w:val="7B7F96"/>
                <w:szCs w:val="18"/>
              </w:rPr>
              <w:t>7</w:t>
            </w:r>
            <w:r w:rsidR="21578EC9" w:rsidRPr="21578EC9">
              <w:rPr>
                <w:rFonts w:ascii="Calibri" w:eastAsia="Calibri" w:hAnsi="Calibri" w:cs="Calibri"/>
                <w:i/>
                <w:iCs/>
                <w:smallCaps/>
                <w:color w:val="7B7F96"/>
                <w:szCs w:val="18"/>
              </w:rPr>
              <w:t xml:space="preserve"> </w:t>
            </w:r>
            <w:r w:rsidR="000B5CD6">
              <w:rPr>
                <w:rFonts w:ascii="Calibri" w:eastAsia="Calibri" w:hAnsi="Calibri" w:cs="Calibri"/>
                <w:i/>
                <w:iCs/>
                <w:smallCaps/>
                <w:color w:val="7B7F96"/>
                <w:szCs w:val="18"/>
              </w:rPr>
              <w:t>–</w:t>
            </w:r>
            <w:r w:rsidR="21578EC9" w:rsidRPr="21578EC9">
              <w:rPr>
                <w:rFonts w:ascii="Calibri" w:eastAsia="Calibri" w:hAnsi="Calibri" w:cs="Calibri"/>
                <w:i/>
                <w:iCs/>
                <w:smallCaps/>
                <w:color w:val="7B7F96"/>
                <w:szCs w:val="18"/>
              </w:rPr>
              <w:t xml:space="preserve"> </w:t>
            </w:r>
            <w:r w:rsidR="00EC0CF6">
              <w:rPr>
                <w:rFonts w:ascii="Calibri" w:eastAsia="Calibri" w:hAnsi="Calibri" w:cs="Calibri"/>
                <w:i/>
                <w:iCs/>
                <w:smallCaps/>
                <w:color w:val="7B7F96"/>
                <w:szCs w:val="18"/>
              </w:rPr>
              <w:t>FEB</w:t>
            </w:r>
            <w:r w:rsidR="21578EC9" w:rsidRPr="21578EC9">
              <w:rPr>
                <w:rFonts w:ascii="Calibri" w:eastAsia="Calibri" w:hAnsi="Calibri" w:cs="Calibri"/>
                <w:i/>
                <w:iCs/>
                <w:smallCaps/>
                <w:color w:val="7B7F96"/>
                <w:szCs w:val="18"/>
              </w:rPr>
              <w:t xml:space="preserve"> 201</w:t>
            </w:r>
            <w:r w:rsidR="000B5CD6">
              <w:rPr>
                <w:rFonts w:ascii="Calibri" w:eastAsia="Calibri" w:hAnsi="Calibri" w:cs="Calibri"/>
                <w:i/>
                <w:iCs/>
                <w:smallCaps/>
                <w:color w:val="7B7F96"/>
                <w:szCs w:val="18"/>
              </w:rPr>
              <w:t>8</w:t>
            </w:r>
          </w:p>
        </w:tc>
      </w:tr>
      <w:tr w:rsidR="21578EC9" w14:paraId="4EF90DD9" w14:textId="77777777" w:rsidTr="00B96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  <w:gridSpan w:val="2"/>
            <w:vAlign w:val="center"/>
          </w:tcPr>
          <w:p w14:paraId="6D488C89" w14:textId="6A8CD46E" w:rsidR="21578EC9" w:rsidRDefault="00F67F82" w:rsidP="21578EC9">
            <w:pPr>
              <w:rPr>
                <w:rFonts w:ascii="Calibri" w:eastAsia="Calibri" w:hAnsi="Calibri" w:cs="Calibri"/>
                <w:b w:val="0"/>
                <w:bCs w:val="0"/>
                <w:color w:val="00206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2060"/>
                <w:sz w:val="22"/>
                <w:szCs w:val="22"/>
              </w:rPr>
              <w:t xml:space="preserve">Sr </w:t>
            </w:r>
            <w:r w:rsidR="00006CAE">
              <w:rPr>
                <w:rFonts w:ascii="Calibri" w:eastAsia="Calibri" w:hAnsi="Calibri" w:cs="Calibri"/>
                <w:color w:val="002060"/>
                <w:sz w:val="22"/>
                <w:szCs w:val="22"/>
              </w:rPr>
              <w:t>Data Analyst</w:t>
            </w:r>
          </w:p>
          <w:p w14:paraId="204AD7E0" w14:textId="13445703" w:rsidR="00B964BC" w:rsidRDefault="00B964BC" w:rsidP="00F65BC0">
            <w:pPr>
              <w:rPr>
                <w:rFonts w:ascii="Calibri" w:eastAsia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14:paraId="460396D8" w14:textId="46AEA5E2" w:rsidR="21578EC9" w:rsidRDefault="21578EC9" w:rsidP="21578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B5917"/>
                <w:sz w:val="19"/>
                <w:szCs w:val="19"/>
              </w:rPr>
            </w:pPr>
          </w:p>
        </w:tc>
      </w:tr>
    </w:tbl>
    <w:p w14:paraId="70D3EEDE" w14:textId="5102477D" w:rsidR="0036264E" w:rsidRDefault="0036264E" w:rsidP="009106CB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595959" w:themeColor="accent2" w:themeShade="80"/>
          <w:szCs w:val="18"/>
          <w:lang w:val="en-US"/>
        </w:rPr>
      </w:pPr>
      <w:r>
        <w:rPr>
          <w:rFonts w:ascii="Calibri" w:eastAsia="Calibri" w:hAnsi="Calibri" w:cs="Calibri"/>
          <w:color w:val="595959" w:themeColor="accent2" w:themeShade="80"/>
          <w:szCs w:val="18"/>
          <w:lang w:val="en-US"/>
        </w:rPr>
        <w:t>Collaborate with business team and subject matter experts to determine data need, data availability and to develop custom and ad-hoc reports.</w:t>
      </w:r>
    </w:p>
    <w:p w14:paraId="19388B9D" w14:textId="2274EE37" w:rsidR="009106CB" w:rsidRDefault="0036264E" w:rsidP="009106CB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595959" w:themeColor="accent2" w:themeShade="80"/>
          <w:szCs w:val="18"/>
          <w:lang w:val="en-US"/>
        </w:rPr>
      </w:pPr>
      <w:r>
        <w:rPr>
          <w:rFonts w:ascii="Calibri" w:eastAsia="Calibri" w:hAnsi="Calibri" w:cs="Calibri"/>
          <w:color w:val="595959" w:themeColor="accent2" w:themeShade="80"/>
          <w:szCs w:val="18"/>
          <w:lang w:val="en-US"/>
        </w:rPr>
        <w:t>Applying data cleansing and data-preprocessing techniques to get valuable data.</w:t>
      </w:r>
    </w:p>
    <w:p w14:paraId="26420994" w14:textId="24403958" w:rsidR="0036264E" w:rsidRDefault="0036264E" w:rsidP="009106CB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595959" w:themeColor="accent2" w:themeShade="80"/>
          <w:szCs w:val="18"/>
          <w:lang w:val="en-US"/>
        </w:rPr>
      </w:pPr>
      <w:r>
        <w:rPr>
          <w:rFonts w:ascii="Calibri" w:eastAsia="Calibri" w:hAnsi="Calibri" w:cs="Calibri"/>
          <w:color w:val="595959" w:themeColor="accent2" w:themeShade="80"/>
          <w:szCs w:val="18"/>
          <w:lang w:val="en-US"/>
        </w:rPr>
        <w:t>Performing exploratory data analysis for obtaining insights using visualization tools.</w:t>
      </w:r>
    </w:p>
    <w:p w14:paraId="062C29D2" w14:textId="210A8931" w:rsidR="0036264E" w:rsidRDefault="0036264E" w:rsidP="009106CB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595959" w:themeColor="accent2" w:themeShade="80"/>
          <w:szCs w:val="18"/>
          <w:lang w:val="en-US"/>
        </w:rPr>
      </w:pPr>
      <w:r>
        <w:rPr>
          <w:rFonts w:ascii="Calibri" w:eastAsia="Calibri" w:hAnsi="Calibri" w:cs="Calibri"/>
          <w:color w:val="595959" w:themeColor="accent2" w:themeShade="80"/>
          <w:szCs w:val="18"/>
          <w:lang w:val="en-US"/>
        </w:rPr>
        <w:t>Deployed machine learning approaches for customer classification.</w:t>
      </w:r>
    </w:p>
    <w:p w14:paraId="5D46249D" w14:textId="51AC48DD" w:rsidR="0036264E" w:rsidRDefault="0036264E" w:rsidP="009106CB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595959" w:themeColor="accent2" w:themeShade="80"/>
          <w:szCs w:val="18"/>
          <w:lang w:val="en-US"/>
        </w:rPr>
      </w:pPr>
      <w:r>
        <w:rPr>
          <w:rFonts w:ascii="Calibri" w:eastAsia="Calibri" w:hAnsi="Calibri" w:cs="Calibri"/>
          <w:color w:val="595959" w:themeColor="accent2" w:themeShade="80"/>
          <w:szCs w:val="18"/>
          <w:lang w:val="en-US"/>
        </w:rPr>
        <w:t>Building a recommendation system for customer interest and providing offers accordingly.</w:t>
      </w:r>
    </w:p>
    <w:p w14:paraId="60E77674" w14:textId="4B945D9A" w:rsidR="0036264E" w:rsidRDefault="0036264E" w:rsidP="009106CB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595959" w:themeColor="accent2" w:themeShade="80"/>
          <w:szCs w:val="18"/>
          <w:lang w:val="en-US"/>
        </w:rPr>
      </w:pPr>
      <w:r>
        <w:rPr>
          <w:rFonts w:ascii="Calibri" w:eastAsia="Calibri" w:hAnsi="Calibri" w:cs="Calibri"/>
          <w:color w:val="595959" w:themeColor="accent2" w:themeShade="80"/>
          <w:szCs w:val="18"/>
          <w:lang w:val="en-US"/>
        </w:rPr>
        <w:t>Proficient in analyzing customer reviews using natural language processing techniques to determine sentiment and extract valuable insights.</w:t>
      </w:r>
    </w:p>
    <w:p w14:paraId="4859B90F" w14:textId="2443DC53" w:rsidR="0036264E" w:rsidRPr="009106CB" w:rsidRDefault="007C68EA" w:rsidP="009106CB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595959" w:themeColor="accent2" w:themeShade="80"/>
          <w:szCs w:val="18"/>
          <w:lang w:val="en-US"/>
        </w:rPr>
      </w:pPr>
      <w:r>
        <w:rPr>
          <w:rFonts w:ascii="Calibri" w:eastAsia="Calibri" w:hAnsi="Calibri" w:cs="Calibri"/>
          <w:color w:val="595959" w:themeColor="accent2" w:themeShade="80"/>
          <w:szCs w:val="18"/>
          <w:lang w:val="en-US"/>
        </w:rPr>
        <w:t>Developing KPIs for business strategy and planning. Creating dashboards and reports.</w:t>
      </w:r>
    </w:p>
    <w:p w14:paraId="38F694CC" w14:textId="77777777" w:rsidR="009106CB" w:rsidRPr="009106CB" w:rsidRDefault="009106CB" w:rsidP="009106CB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595959" w:themeColor="accent2" w:themeShade="80"/>
          <w:szCs w:val="18"/>
          <w:lang w:val="en-US"/>
        </w:rPr>
      </w:pPr>
      <w:r w:rsidRPr="009106CB">
        <w:rPr>
          <w:rFonts w:ascii="Calibri" w:eastAsia="Calibri" w:hAnsi="Calibri" w:cs="Calibri"/>
          <w:color w:val="595959" w:themeColor="accent2" w:themeShade="80"/>
          <w:szCs w:val="18"/>
          <w:lang w:val="en-US"/>
        </w:rPr>
        <w:t>Communicated project status to Managers, team members, and TPMs by preparing standard status reports, and by participating in project status update meetings.</w:t>
      </w:r>
    </w:p>
    <w:p w14:paraId="66B738F0" w14:textId="747D7A12" w:rsidR="009106CB" w:rsidRPr="009106CB" w:rsidRDefault="009106CB" w:rsidP="009106CB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595959" w:themeColor="accent2" w:themeShade="80"/>
          <w:szCs w:val="18"/>
          <w:lang w:val="en-US"/>
        </w:rPr>
      </w:pPr>
      <w:r w:rsidRPr="009106CB">
        <w:rPr>
          <w:rFonts w:ascii="Calibri" w:eastAsia="Calibri" w:hAnsi="Calibri" w:cs="Calibri"/>
          <w:color w:val="595959" w:themeColor="accent2" w:themeShade="80"/>
          <w:szCs w:val="18"/>
          <w:lang w:val="en-US"/>
        </w:rPr>
        <w:t>Resolved project issues by working with team members, Product Managers, and others as appropriate.</w:t>
      </w:r>
    </w:p>
    <w:p w14:paraId="4E870286" w14:textId="1BA4B0A0" w:rsidR="21578EC9" w:rsidRDefault="21578EC9"/>
    <w:tbl>
      <w:tblPr>
        <w:tblStyle w:val="PlainTable41"/>
        <w:tblW w:w="0" w:type="auto"/>
        <w:tblLayout w:type="fixed"/>
        <w:tblLook w:val="06A0" w:firstRow="1" w:lastRow="0" w:firstColumn="1" w:lastColumn="0" w:noHBand="1" w:noVBand="1"/>
      </w:tblPr>
      <w:tblGrid>
        <w:gridCol w:w="10098"/>
        <w:gridCol w:w="362"/>
      </w:tblGrid>
      <w:tr w:rsidR="2A658856" w14:paraId="5472E0EE" w14:textId="77777777" w:rsidTr="008C0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</w:tcPr>
          <w:p w14:paraId="760CD9D8" w14:textId="72CEC88D" w:rsidR="2A658856" w:rsidRDefault="00AC00FE" w:rsidP="2A658856">
            <w:pPr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>HCL Talent Care</w:t>
            </w:r>
            <w:r w:rsidR="00956B2C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>, Chennai, India</w:t>
            </w:r>
            <w:r w:rsidR="00927941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>,</w:t>
            </w:r>
            <w:r w:rsidR="00956B2C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 xml:space="preserve"> </w:t>
            </w:r>
            <w:r w:rsidR="00A757AF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8C0DF8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 xml:space="preserve">   </w:t>
            </w:r>
            <w:r w:rsidR="00A757AF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 xml:space="preserve"> </w:t>
            </w:r>
            <w:r w:rsidR="008C0DF8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 xml:space="preserve"> </w:t>
            </w:r>
            <w:r w:rsidR="00CB397C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 xml:space="preserve">           </w:t>
            </w:r>
            <w:r w:rsidR="008C0DF8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 xml:space="preserve"> </w:t>
            </w:r>
            <w:r w:rsidR="00956B2C"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  <w:t xml:space="preserve">April </w:t>
            </w:r>
            <w:r w:rsidR="00A757AF" w:rsidRPr="008C0DF8"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  <w:t>201</w:t>
            </w:r>
            <w:r w:rsidR="00956B2C"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  <w:t>6 - Nov</w:t>
            </w:r>
            <w:r w:rsidR="00A757AF" w:rsidRPr="008C0DF8"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  <w:t xml:space="preserve"> </w:t>
            </w:r>
            <w:r w:rsidR="00A84926"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  <w:t xml:space="preserve"> </w:t>
            </w:r>
            <w:r w:rsidR="00A757AF" w:rsidRPr="008C0DF8"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  <w:t>201</w:t>
            </w:r>
            <w:r w:rsidR="008C0DF8"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  <w:t>6</w:t>
            </w:r>
            <w:r w:rsidR="00A757AF" w:rsidRPr="009106CB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362" w:type="dxa"/>
          </w:tcPr>
          <w:p w14:paraId="58B833B8" w14:textId="448F50F4" w:rsidR="2A658856" w:rsidRDefault="2A658856" w:rsidP="00A757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</w:pPr>
          </w:p>
        </w:tc>
      </w:tr>
      <w:tr w:rsidR="2A658856" w14:paraId="3120EF05" w14:textId="77777777" w:rsidTr="008C0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</w:tcPr>
          <w:p w14:paraId="4CA4995D" w14:textId="5089A174" w:rsidR="009106CB" w:rsidRDefault="004F1228" w:rsidP="00B102FD">
            <w:pPr>
              <w:spacing w:line="259" w:lineRule="auto"/>
              <w:rPr>
                <w:rFonts w:ascii="Calibri" w:eastAsia="Calibri" w:hAnsi="Calibri" w:cs="Calibri"/>
                <w:noProof/>
                <w:color w:val="00206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2060"/>
                <w:sz w:val="22"/>
                <w:szCs w:val="22"/>
              </w:rPr>
              <w:t>Business Intelligence Consultant</w:t>
            </w:r>
          </w:p>
          <w:p w14:paraId="40101BFD" w14:textId="4E1335F2" w:rsidR="00B102FD" w:rsidRPr="00B102FD" w:rsidRDefault="00B102FD" w:rsidP="00B102FD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noProof/>
                <w:color w:val="002060"/>
                <w:sz w:val="22"/>
                <w:szCs w:val="22"/>
              </w:rPr>
            </w:pPr>
          </w:p>
        </w:tc>
        <w:tc>
          <w:tcPr>
            <w:tcW w:w="362" w:type="dxa"/>
          </w:tcPr>
          <w:p w14:paraId="45C0C59A" w14:textId="2CDC2F7B" w:rsidR="2A658856" w:rsidRDefault="2A658856" w:rsidP="2A658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noProof/>
                <w:color w:val="FB5917"/>
                <w:sz w:val="19"/>
                <w:szCs w:val="19"/>
              </w:rPr>
            </w:pPr>
          </w:p>
        </w:tc>
      </w:tr>
    </w:tbl>
    <w:p w14:paraId="6D27C092" w14:textId="59753509" w:rsidR="00B102FD" w:rsidRDefault="00B102FD" w:rsidP="341B75C1">
      <w:pPr>
        <w:pStyle w:val="ListParagraph"/>
        <w:numPr>
          <w:ilvl w:val="0"/>
          <w:numId w:val="24"/>
        </w:numPr>
        <w:rPr>
          <w:rFonts w:eastAsiaTheme="minorEastAsia"/>
          <w:color w:val="595959" w:themeColor="accent2" w:themeShade="80"/>
        </w:rPr>
      </w:pPr>
      <w:r>
        <w:rPr>
          <w:rFonts w:eastAsiaTheme="minorEastAsia"/>
          <w:color w:val="595959" w:themeColor="accent2" w:themeShade="80"/>
        </w:rPr>
        <w:t>Propose and implement efficient process to ensure consistency of qualitative and quantita</w:t>
      </w:r>
      <w:r w:rsidR="0057466E">
        <w:rPr>
          <w:rFonts w:eastAsiaTheme="minorEastAsia"/>
          <w:color w:val="595959" w:themeColor="accent2" w:themeShade="80"/>
        </w:rPr>
        <w:t>tive data while reducing the work for the HR correspondents.</w:t>
      </w:r>
    </w:p>
    <w:p w14:paraId="5F06AFE6" w14:textId="5E1781D5" w:rsidR="0057466E" w:rsidRDefault="0057466E" w:rsidP="341B75C1">
      <w:pPr>
        <w:pStyle w:val="ListParagraph"/>
        <w:numPr>
          <w:ilvl w:val="0"/>
          <w:numId w:val="24"/>
        </w:numPr>
        <w:rPr>
          <w:rFonts w:eastAsiaTheme="minorEastAsia"/>
          <w:color w:val="595959" w:themeColor="accent2" w:themeShade="80"/>
        </w:rPr>
      </w:pPr>
      <w:r>
        <w:rPr>
          <w:rFonts w:eastAsiaTheme="minorEastAsia"/>
          <w:color w:val="595959" w:themeColor="accent2" w:themeShade="80"/>
        </w:rPr>
        <w:t>Cross-regional co-ordination and analysis of key HR programs including pay planning, performance management, talent management and employee survey reports.</w:t>
      </w:r>
    </w:p>
    <w:p w14:paraId="18DDB4CE" w14:textId="42E47919" w:rsidR="0057466E" w:rsidRDefault="0057466E" w:rsidP="341B75C1">
      <w:pPr>
        <w:pStyle w:val="ListParagraph"/>
        <w:numPr>
          <w:ilvl w:val="0"/>
          <w:numId w:val="24"/>
        </w:numPr>
        <w:rPr>
          <w:rFonts w:eastAsiaTheme="minorEastAsia"/>
          <w:color w:val="595959" w:themeColor="accent2" w:themeShade="80"/>
        </w:rPr>
      </w:pPr>
      <w:r>
        <w:rPr>
          <w:rFonts w:eastAsiaTheme="minorEastAsia"/>
          <w:color w:val="595959" w:themeColor="accent2" w:themeShade="80"/>
        </w:rPr>
        <w:lastRenderedPageBreak/>
        <w:t>Maintains the metrics dashboard for distinct teams and priority areas and ensure the most strategic metrics and reviewed frequently.</w:t>
      </w:r>
    </w:p>
    <w:p w14:paraId="60516A79" w14:textId="5560FAA2" w:rsidR="0057466E" w:rsidRDefault="0057466E" w:rsidP="341B75C1">
      <w:pPr>
        <w:pStyle w:val="ListParagraph"/>
        <w:numPr>
          <w:ilvl w:val="0"/>
          <w:numId w:val="24"/>
        </w:numPr>
        <w:rPr>
          <w:rFonts w:eastAsiaTheme="minorEastAsia"/>
          <w:color w:val="595959" w:themeColor="accent2" w:themeShade="80"/>
        </w:rPr>
      </w:pPr>
      <w:r>
        <w:rPr>
          <w:rFonts w:eastAsiaTheme="minorEastAsia"/>
          <w:color w:val="595959" w:themeColor="accent2" w:themeShade="80"/>
        </w:rPr>
        <w:t>Worked on statistical tools and techniques to summarize the data and get the employee performance, hiring strategy, and business needs.</w:t>
      </w:r>
    </w:p>
    <w:p w14:paraId="0F3556A3" w14:textId="7A698F98" w:rsidR="009629AB" w:rsidRPr="0057466E" w:rsidRDefault="0057466E" w:rsidP="0057466E">
      <w:pPr>
        <w:pStyle w:val="ListParagraph"/>
        <w:numPr>
          <w:ilvl w:val="0"/>
          <w:numId w:val="24"/>
        </w:numPr>
        <w:rPr>
          <w:rFonts w:eastAsiaTheme="minorEastAsia"/>
          <w:color w:val="595959" w:themeColor="accent2" w:themeShade="80"/>
        </w:rPr>
      </w:pPr>
      <w:r>
        <w:rPr>
          <w:rFonts w:eastAsiaTheme="minorEastAsia"/>
          <w:color w:val="595959" w:themeColor="accent2" w:themeShade="80"/>
        </w:rPr>
        <w:t>Create reports and documents and present it to the HR managers and Business Development Managers.</w:t>
      </w:r>
      <w:r w:rsidR="341B75C1" w:rsidRPr="0057466E">
        <w:rPr>
          <w:rFonts w:eastAsiaTheme="minorEastAsia"/>
          <w:lang w:val="en-US"/>
        </w:rPr>
        <w:t xml:space="preserve"> </w:t>
      </w:r>
    </w:p>
    <w:p w14:paraId="57C91DA3" w14:textId="3EB6ADFC" w:rsidR="341B75C1" w:rsidRPr="00CD4956" w:rsidRDefault="341B75C1" w:rsidP="00CD4956">
      <w:pPr>
        <w:spacing w:line="276" w:lineRule="auto"/>
        <w:ind w:left="360"/>
        <w:jc w:val="both"/>
        <w:rPr>
          <w:rFonts w:asciiTheme="minorEastAsia" w:eastAsiaTheme="minorEastAsia" w:hAnsiTheme="minorEastAsia" w:cstheme="minorEastAsia"/>
          <w:color w:val="595959" w:themeColor="accent2" w:themeShade="80"/>
          <w:szCs w:val="18"/>
          <w:lang w:val="en-US"/>
        </w:rPr>
      </w:pPr>
    </w:p>
    <w:tbl>
      <w:tblPr>
        <w:tblStyle w:val="PlainTable41"/>
        <w:tblW w:w="0" w:type="auto"/>
        <w:tblLayout w:type="fixed"/>
        <w:tblLook w:val="06A0" w:firstRow="1" w:lastRow="0" w:firstColumn="1" w:lastColumn="0" w:noHBand="1" w:noVBand="1"/>
      </w:tblPr>
      <w:tblGrid>
        <w:gridCol w:w="10188"/>
        <w:gridCol w:w="272"/>
      </w:tblGrid>
      <w:tr w:rsidR="2A658856" w14:paraId="0522D12C" w14:textId="77777777" w:rsidTr="00910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53FB8ACC" w14:textId="2BDFF461" w:rsidR="2A658856" w:rsidRPr="00F31ADF" w:rsidRDefault="00D75FC1" w:rsidP="2A658856">
            <w:pPr>
              <w:rPr>
                <w:rFonts w:ascii="Calibri" w:eastAsia="Calibri" w:hAnsi="Calibri" w:cs="Calibri"/>
                <w:b w:val="0"/>
                <w:bCs w:val="0"/>
                <w:noProof/>
                <w:color w:val="595959" w:themeColor="accent2" w:themeShade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>Indian Premier League</w:t>
            </w:r>
            <w:r w:rsidR="00032A16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>, Chennai, India</w:t>
            </w:r>
            <w:r w:rsidR="009106CB" w:rsidRPr="009106CB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 xml:space="preserve">         </w:t>
            </w:r>
            <w:r w:rsidR="000B5CD6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 xml:space="preserve">                                                                                  </w:t>
            </w:r>
            <w:r w:rsidR="00032A16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 xml:space="preserve">   </w:t>
            </w:r>
            <w:r w:rsidR="000B5CD6">
              <w:rPr>
                <w:rFonts w:ascii="Calibri" w:eastAsia="Calibri" w:hAnsi="Calibri" w:cs="Calibri"/>
                <w:b w:val="0"/>
                <w:bCs w:val="0"/>
                <w:i/>
                <w:iCs/>
                <w:smallCaps/>
                <w:noProof/>
                <w:color w:val="7B7F96"/>
              </w:rPr>
              <w:t>Feb</w:t>
            </w:r>
            <w:r w:rsidR="009106CB" w:rsidRPr="21578EC9">
              <w:rPr>
                <w:rFonts w:ascii="Calibri" w:eastAsia="Calibri" w:hAnsi="Calibri" w:cs="Calibri"/>
                <w:b w:val="0"/>
                <w:bCs w:val="0"/>
                <w:i/>
                <w:iCs/>
                <w:smallCaps/>
                <w:noProof/>
                <w:color w:val="7B7F96"/>
              </w:rPr>
              <w:t xml:space="preserve"> 20</w:t>
            </w:r>
            <w:r w:rsidR="000B5CD6">
              <w:rPr>
                <w:rFonts w:ascii="Calibri" w:eastAsia="Calibri" w:hAnsi="Calibri" w:cs="Calibri"/>
                <w:b w:val="0"/>
                <w:bCs w:val="0"/>
                <w:i/>
                <w:iCs/>
                <w:smallCaps/>
                <w:noProof/>
                <w:color w:val="7B7F96"/>
              </w:rPr>
              <w:t>1</w:t>
            </w:r>
            <w:r w:rsidR="00032A16">
              <w:rPr>
                <w:rFonts w:ascii="Calibri" w:eastAsia="Calibri" w:hAnsi="Calibri" w:cs="Calibri"/>
                <w:b w:val="0"/>
                <w:bCs w:val="0"/>
                <w:i/>
                <w:iCs/>
                <w:smallCaps/>
                <w:noProof/>
                <w:color w:val="7B7F96"/>
              </w:rPr>
              <w:t>5</w:t>
            </w:r>
            <w:r w:rsidR="009106CB" w:rsidRPr="21578EC9">
              <w:rPr>
                <w:rFonts w:ascii="Calibri" w:eastAsia="Calibri" w:hAnsi="Calibri" w:cs="Calibri"/>
                <w:b w:val="0"/>
                <w:bCs w:val="0"/>
                <w:i/>
                <w:iCs/>
                <w:smallCaps/>
                <w:noProof/>
                <w:color w:val="7B7F96"/>
              </w:rPr>
              <w:t xml:space="preserve"> - </w:t>
            </w:r>
            <w:r w:rsidR="00032A16">
              <w:rPr>
                <w:rFonts w:ascii="Calibri" w:eastAsia="Calibri" w:hAnsi="Calibri" w:cs="Calibri"/>
                <w:b w:val="0"/>
                <w:bCs w:val="0"/>
                <w:i/>
                <w:iCs/>
                <w:smallCaps/>
                <w:noProof/>
                <w:color w:val="7B7F96"/>
              </w:rPr>
              <w:t>MARCH</w:t>
            </w:r>
            <w:r w:rsidR="009106CB" w:rsidRPr="21578EC9">
              <w:rPr>
                <w:rFonts w:ascii="Calibri" w:eastAsia="Calibri" w:hAnsi="Calibri" w:cs="Calibri"/>
                <w:b w:val="0"/>
                <w:bCs w:val="0"/>
                <w:i/>
                <w:iCs/>
                <w:smallCaps/>
                <w:noProof/>
                <w:color w:val="7B7F96"/>
              </w:rPr>
              <w:t xml:space="preserve"> 201</w:t>
            </w:r>
            <w:r w:rsidR="00032A16">
              <w:rPr>
                <w:rFonts w:ascii="Calibri" w:eastAsia="Calibri" w:hAnsi="Calibri" w:cs="Calibri"/>
                <w:b w:val="0"/>
                <w:bCs w:val="0"/>
                <w:i/>
                <w:iCs/>
                <w:smallCaps/>
                <w:noProof/>
                <w:color w:val="7B7F96"/>
              </w:rPr>
              <w:t>6</w:t>
            </w:r>
            <w:r w:rsidR="009106CB" w:rsidRPr="009106CB">
              <w:rPr>
                <w:rFonts w:ascii="Calibri" w:eastAsia="Calibri" w:hAnsi="Calibri" w:cs="Calibri"/>
                <w:noProof/>
                <w:color w:val="595959" w:themeColor="accent2" w:themeShade="80"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272" w:type="dxa"/>
          </w:tcPr>
          <w:p w14:paraId="5229E37F" w14:textId="77777777" w:rsidR="009106CB" w:rsidRDefault="009106CB" w:rsidP="21578E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</w:pPr>
          </w:p>
          <w:p w14:paraId="499D3E91" w14:textId="4974BAE9" w:rsidR="2A658856" w:rsidRDefault="2A658856" w:rsidP="21578E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mallCaps/>
                <w:noProof/>
                <w:color w:val="7B7F96"/>
              </w:rPr>
            </w:pPr>
          </w:p>
        </w:tc>
      </w:tr>
      <w:tr w:rsidR="2A658856" w14:paraId="74629D23" w14:textId="77777777" w:rsidTr="00910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03279151" w14:textId="13AFB45B" w:rsidR="009106CB" w:rsidRPr="005E3787" w:rsidRDefault="005E3787" w:rsidP="005E3787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noProof/>
                <w:color w:val="00206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2060"/>
                <w:sz w:val="22"/>
                <w:szCs w:val="22"/>
              </w:rPr>
              <w:t>Jr.Data Analyst</w:t>
            </w:r>
            <w:r w:rsidR="009106CB" w:rsidRPr="009106CB">
              <w:rPr>
                <w:b w:val="0"/>
                <w:bCs w:val="0"/>
                <w:i/>
                <w:iCs/>
              </w:rPr>
              <w:t xml:space="preserve"> </w:t>
            </w:r>
          </w:p>
          <w:p w14:paraId="48CE6E0E" w14:textId="2C096B09" w:rsidR="009106CB" w:rsidRDefault="009106CB" w:rsidP="2A658856">
            <w:pPr>
              <w:spacing w:line="259" w:lineRule="auto"/>
            </w:pPr>
          </w:p>
        </w:tc>
        <w:tc>
          <w:tcPr>
            <w:tcW w:w="272" w:type="dxa"/>
          </w:tcPr>
          <w:p w14:paraId="6684E743" w14:textId="2CDC2F7B" w:rsidR="2A658856" w:rsidRDefault="2A658856" w:rsidP="2A658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i/>
                <w:iCs/>
                <w:noProof/>
                <w:color w:val="FB5917"/>
                <w:sz w:val="19"/>
                <w:szCs w:val="19"/>
              </w:rPr>
            </w:pPr>
          </w:p>
        </w:tc>
      </w:tr>
    </w:tbl>
    <w:p w14:paraId="20674F18" w14:textId="00AB6B23" w:rsidR="005E3787" w:rsidRDefault="005E3787" w:rsidP="009106CB">
      <w:pPr>
        <w:pStyle w:val="ListParagraph"/>
        <w:numPr>
          <w:ilvl w:val="0"/>
          <w:numId w:val="22"/>
        </w:numPr>
        <w:jc w:val="both"/>
        <w:rPr>
          <w:rFonts w:eastAsiaTheme="minorEastAsia"/>
          <w:szCs w:val="18"/>
          <w:lang w:val="en-US"/>
        </w:rPr>
      </w:pPr>
      <w:r>
        <w:rPr>
          <w:rFonts w:eastAsiaTheme="minorEastAsia"/>
          <w:szCs w:val="18"/>
          <w:lang w:val="en-US"/>
        </w:rPr>
        <w:t>Gather IPL matches data from reliable data sources by web scraping techniques using Python libraries.</w:t>
      </w:r>
    </w:p>
    <w:p w14:paraId="54C7D185" w14:textId="6CFE57A1" w:rsidR="005E3787" w:rsidRDefault="005E3787" w:rsidP="009106CB">
      <w:pPr>
        <w:pStyle w:val="ListParagraph"/>
        <w:numPr>
          <w:ilvl w:val="0"/>
          <w:numId w:val="22"/>
        </w:numPr>
        <w:jc w:val="both"/>
        <w:rPr>
          <w:rFonts w:eastAsiaTheme="minorEastAsia"/>
          <w:szCs w:val="18"/>
          <w:lang w:val="en-US"/>
        </w:rPr>
      </w:pPr>
      <w:r>
        <w:rPr>
          <w:rFonts w:eastAsiaTheme="minorEastAsia"/>
          <w:szCs w:val="18"/>
          <w:lang w:val="en-US"/>
        </w:rPr>
        <w:t xml:space="preserve"> Collect player performance, match result, venue, team information and other relevant data.</w:t>
      </w:r>
    </w:p>
    <w:p w14:paraId="3ACA8439" w14:textId="1818B38F" w:rsidR="005E3787" w:rsidRDefault="005E3787" w:rsidP="009106CB">
      <w:pPr>
        <w:pStyle w:val="ListParagraph"/>
        <w:numPr>
          <w:ilvl w:val="0"/>
          <w:numId w:val="22"/>
        </w:numPr>
        <w:jc w:val="both"/>
        <w:rPr>
          <w:rFonts w:eastAsiaTheme="minorEastAsia"/>
          <w:szCs w:val="18"/>
          <w:lang w:val="en-US"/>
        </w:rPr>
      </w:pPr>
      <w:r>
        <w:rPr>
          <w:rFonts w:eastAsiaTheme="minorEastAsia"/>
          <w:szCs w:val="18"/>
          <w:lang w:val="en-US"/>
        </w:rPr>
        <w:t>Clean data by handling missing values, outliers, and inconsistencies.</w:t>
      </w:r>
    </w:p>
    <w:p w14:paraId="79914FA1" w14:textId="06AD44FA" w:rsidR="005E3787" w:rsidRDefault="005E3787" w:rsidP="009106CB">
      <w:pPr>
        <w:pStyle w:val="ListParagraph"/>
        <w:numPr>
          <w:ilvl w:val="0"/>
          <w:numId w:val="22"/>
        </w:numPr>
        <w:jc w:val="both"/>
        <w:rPr>
          <w:rFonts w:eastAsiaTheme="minorEastAsia"/>
          <w:szCs w:val="18"/>
          <w:lang w:val="en-US"/>
        </w:rPr>
      </w:pPr>
      <w:r>
        <w:rPr>
          <w:rFonts w:eastAsiaTheme="minorEastAsia"/>
          <w:szCs w:val="18"/>
          <w:lang w:val="en-US"/>
        </w:rPr>
        <w:t>Normalize and transform the data as required for analysis.</w:t>
      </w:r>
    </w:p>
    <w:p w14:paraId="53C05BCC" w14:textId="7088760C" w:rsidR="005E3787" w:rsidRDefault="005E3787" w:rsidP="009106CB">
      <w:pPr>
        <w:pStyle w:val="ListParagraph"/>
        <w:numPr>
          <w:ilvl w:val="0"/>
          <w:numId w:val="22"/>
        </w:numPr>
        <w:jc w:val="both"/>
        <w:rPr>
          <w:rFonts w:eastAsiaTheme="minorEastAsia"/>
          <w:szCs w:val="18"/>
          <w:lang w:val="en-US"/>
        </w:rPr>
      </w:pPr>
      <w:r>
        <w:rPr>
          <w:rFonts w:eastAsiaTheme="minorEastAsia"/>
          <w:szCs w:val="18"/>
          <w:lang w:val="en-US"/>
        </w:rPr>
        <w:t>Conduct statistical analysis and visualization to identify key trends, player performance patterns and team dynamics.</w:t>
      </w:r>
    </w:p>
    <w:p w14:paraId="45AE4C67" w14:textId="66FA3E81" w:rsidR="005E3787" w:rsidRDefault="005E3787" w:rsidP="009106CB">
      <w:pPr>
        <w:pStyle w:val="ListParagraph"/>
        <w:numPr>
          <w:ilvl w:val="0"/>
          <w:numId w:val="22"/>
        </w:numPr>
        <w:jc w:val="both"/>
        <w:rPr>
          <w:rFonts w:eastAsiaTheme="minorEastAsia"/>
          <w:szCs w:val="18"/>
          <w:lang w:val="en-US"/>
        </w:rPr>
      </w:pPr>
      <w:r>
        <w:rPr>
          <w:rFonts w:eastAsiaTheme="minorEastAsia"/>
          <w:szCs w:val="18"/>
          <w:lang w:val="en-US"/>
        </w:rPr>
        <w:t>Create interactive dashboards and visualization to showcase player and team performance using Tableau</w:t>
      </w:r>
      <w:r w:rsidR="0030164B">
        <w:rPr>
          <w:rFonts w:eastAsiaTheme="minorEastAsia"/>
          <w:szCs w:val="18"/>
          <w:lang w:val="en-US"/>
        </w:rPr>
        <w:t>.</w:t>
      </w:r>
    </w:p>
    <w:p w14:paraId="14598402" w14:textId="4C283B35" w:rsidR="009106CB" w:rsidRDefault="005E3787" w:rsidP="005E3787">
      <w:pPr>
        <w:pStyle w:val="ListParagraph"/>
        <w:numPr>
          <w:ilvl w:val="0"/>
          <w:numId w:val="22"/>
        </w:numPr>
        <w:jc w:val="both"/>
        <w:rPr>
          <w:rFonts w:eastAsiaTheme="minorEastAsia"/>
          <w:szCs w:val="18"/>
          <w:lang w:val="en-US"/>
        </w:rPr>
      </w:pPr>
      <w:r>
        <w:rPr>
          <w:rFonts w:eastAsiaTheme="minorEastAsia"/>
          <w:szCs w:val="18"/>
          <w:lang w:val="en-US"/>
        </w:rPr>
        <w:t>Create reports and documentation on KPIs and present it to the team management.</w:t>
      </w:r>
    </w:p>
    <w:p w14:paraId="0E01E415" w14:textId="77777777" w:rsidR="005E3787" w:rsidRPr="005E3787" w:rsidRDefault="005E3787" w:rsidP="005E3787">
      <w:pPr>
        <w:jc w:val="both"/>
        <w:rPr>
          <w:rFonts w:eastAsiaTheme="minorEastAsia"/>
          <w:szCs w:val="18"/>
          <w:lang w:val="en-US"/>
        </w:rPr>
      </w:pPr>
    </w:p>
    <w:p w14:paraId="269A99B3" w14:textId="5F5BCE59" w:rsidR="003F4C39" w:rsidRPr="00FE3613" w:rsidRDefault="003F4C39" w:rsidP="003F4C39">
      <w:pPr>
        <w:spacing w:after="120"/>
        <w:rPr>
          <w:rFonts w:ascii="Calibri" w:eastAsia="Calibri" w:hAnsi="Calibri" w:cs="Calibri"/>
          <w:b/>
          <w:bCs/>
          <w:i/>
          <w:iCs/>
          <w:noProof/>
          <w:color w:val="FB5917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noProof/>
          <w:color w:val="FB5917"/>
          <w:sz w:val="20"/>
          <w:szCs w:val="20"/>
        </w:rPr>
        <w:t>CERTIFICATIONS</w:t>
      </w:r>
      <w:r w:rsidRPr="00FE3613">
        <w:rPr>
          <w:rFonts w:eastAsiaTheme="minorEastAsia"/>
          <w:color w:val="595959" w:themeColor="accent2" w:themeShade="80"/>
          <w:szCs w:val="18"/>
        </w:rPr>
        <w:t xml:space="preserve"> </w:t>
      </w:r>
    </w:p>
    <w:p w14:paraId="14072519" w14:textId="7D370E2E" w:rsidR="003F4C39" w:rsidRDefault="007D1964" w:rsidP="003F4C39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Theme="minorEastAsia"/>
          <w:color w:val="595959" w:themeColor="accent2" w:themeShade="80"/>
          <w:szCs w:val="18"/>
        </w:rPr>
      </w:pPr>
      <w:proofErr w:type="spellStart"/>
      <w:r>
        <w:rPr>
          <w:rFonts w:eastAsiaTheme="minorEastAsia"/>
          <w:color w:val="595959" w:themeColor="accent2" w:themeShade="80"/>
          <w:szCs w:val="18"/>
        </w:rPr>
        <w:t>SnowPro</w:t>
      </w:r>
      <w:proofErr w:type="spellEnd"/>
      <w:r>
        <w:rPr>
          <w:rFonts w:eastAsiaTheme="minorEastAsia"/>
          <w:color w:val="595959" w:themeColor="accent2" w:themeShade="80"/>
          <w:szCs w:val="18"/>
        </w:rPr>
        <w:t xml:space="preserve"> Core Certification</w:t>
      </w:r>
    </w:p>
    <w:p w14:paraId="4CD1B4C1" w14:textId="11C87871" w:rsidR="007D1964" w:rsidRDefault="007D1964" w:rsidP="003F4C39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Theme="minorEastAsia"/>
          <w:color w:val="595959" w:themeColor="accent2" w:themeShade="80"/>
          <w:szCs w:val="18"/>
        </w:rPr>
      </w:pPr>
      <w:r>
        <w:rPr>
          <w:rFonts w:eastAsiaTheme="minorEastAsia"/>
          <w:color w:val="595959" w:themeColor="accent2" w:themeShade="80"/>
          <w:szCs w:val="18"/>
        </w:rPr>
        <w:t>Alteryx Designer Core Certified</w:t>
      </w:r>
    </w:p>
    <w:p w14:paraId="7126E4FB" w14:textId="2C8CFD1F" w:rsidR="003F4C39" w:rsidRPr="007D1964" w:rsidRDefault="007D1964" w:rsidP="007D1964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Theme="minorEastAsia"/>
          <w:color w:val="595959" w:themeColor="accent2" w:themeShade="80"/>
          <w:szCs w:val="18"/>
        </w:rPr>
      </w:pPr>
      <w:r>
        <w:rPr>
          <w:rFonts w:eastAsiaTheme="minorEastAsia"/>
          <w:color w:val="595959" w:themeColor="accent2" w:themeShade="80"/>
          <w:szCs w:val="18"/>
        </w:rPr>
        <w:t xml:space="preserve">Diploma in Business Data Analytics – </w:t>
      </w:r>
      <w:proofErr w:type="spellStart"/>
      <w:r>
        <w:rPr>
          <w:rFonts w:eastAsiaTheme="minorEastAsia"/>
          <w:color w:val="595959" w:themeColor="accent2" w:themeShade="80"/>
          <w:szCs w:val="18"/>
        </w:rPr>
        <w:t>Imarticus</w:t>
      </w:r>
      <w:proofErr w:type="spellEnd"/>
      <w:r>
        <w:rPr>
          <w:rFonts w:eastAsiaTheme="minorEastAsia"/>
          <w:color w:val="595959" w:themeColor="accent2" w:themeShade="80"/>
          <w:szCs w:val="18"/>
        </w:rPr>
        <w:t xml:space="preserve"> Learning, Chennai</w:t>
      </w:r>
      <w:r w:rsidR="003F4C39" w:rsidRPr="007D1964">
        <w:rPr>
          <w:rFonts w:eastAsiaTheme="minorEastAsia"/>
          <w:color w:val="595959" w:themeColor="accent2" w:themeShade="80"/>
          <w:szCs w:val="18"/>
        </w:rPr>
        <w:t xml:space="preserve"> </w:t>
      </w:r>
    </w:p>
    <w:p w14:paraId="48293C1E" w14:textId="77777777" w:rsidR="00A757AF" w:rsidRPr="00546D69" w:rsidRDefault="00A757AF" w:rsidP="12AEE07D">
      <w:pPr>
        <w:spacing w:after="120"/>
      </w:pPr>
    </w:p>
    <w:tbl>
      <w:tblPr>
        <w:tblStyle w:val="TableGrid"/>
        <w:tblW w:w="10444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500"/>
        <w:gridCol w:w="2944"/>
      </w:tblGrid>
      <w:tr w:rsidR="00E16210" w:rsidRPr="00546D69" w14:paraId="588142FB" w14:textId="77777777" w:rsidTr="2A658856">
        <w:trPr>
          <w:trHeight w:val="213"/>
        </w:trPr>
        <w:tc>
          <w:tcPr>
            <w:tcW w:w="7500" w:type="dxa"/>
            <w:shd w:val="clear" w:color="auto" w:fill="auto"/>
          </w:tcPr>
          <w:p w14:paraId="0631B608" w14:textId="2633DAC0" w:rsidR="00E16210" w:rsidRPr="0037652E" w:rsidRDefault="2A658856" w:rsidP="2A658856">
            <w:pPr>
              <w:rPr>
                <w:rFonts w:ascii="Calibri" w:eastAsia="Calibri" w:hAnsi="Calibri" w:cs="Calibri"/>
                <w:b/>
                <w:bCs/>
                <w:i/>
                <w:iCs/>
                <w:noProof/>
                <w:color w:val="FB5917"/>
                <w:sz w:val="20"/>
                <w:szCs w:val="20"/>
              </w:rPr>
            </w:pPr>
            <w:r w:rsidRPr="2A658856">
              <w:rPr>
                <w:rFonts w:cs="Arial"/>
                <w:b/>
                <w:bCs/>
                <w:i/>
                <w:iCs/>
                <w:noProof/>
                <w:color w:val="FB5917"/>
                <w:sz w:val="20"/>
                <w:szCs w:val="20"/>
              </w:rPr>
              <w:t xml:space="preserve">EDUCATION </w:t>
            </w:r>
          </w:p>
        </w:tc>
        <w:tc>
          <w:tcPr>
            <w:tcW w:w="2944" w:type="dxa"/>
            <w:shd w:val="clear" w:color="auto" w:fill="auto"/>
          </w:tcPr>
          <w:p w14:paraId="3C20FC71" w14:textId="77777777" w:rsidR="00E16210" w:rsidRPr="00343FA9" w:rsidRDefault="00E16210" w:rsidP="0038285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A59A2FA" w14:textId="329B0D9D" w:rsidR="12AEE07D" w:rsidRDefault="00CD2FF4" w:rsidP="12AEE07D">
      <w:pPr>
        <w:rPr>
          <w:rFonts w:cs="Arial"/>
          <w:noProof/>
          <w:sz w:val="6"/>
          <w:szCs w:val="6"/>
        </w:rPr>
      </w:pPr>
      <w:r>
        <w:rPr>
          <w:rFonts w:eastAsiaTheme="minorEastAsia"/>
          <w:noProof/>
          <w:sz w:val="20"/>
          <w:szCs w:val="20"/>
          <w:lang w:val="en-US"/>
        </w:rPr>
        <w:t>2015</w:t>
      </w:r>
      <w:r w:rsidR="00D47690" w:rsidRPr="00D47690">
        <w:rPr>
          <w:rFonts w:eastAsiaTheme="minorEastAsia"/>
          <w:noProof/>
          <w:sz w:val="20"/>
          <w:szCs w:val="20"/>
          <w:lang w:val="en-US"/>
        </w:rPr>
        <w:t xml:space="preserve"> </w:t>
      </w:r>
      <w:r>
        <w:rPr>
          <w:rFonts w:eastAsiaTheme="minorEastAsia"/>
          <w:noProof/>
          <w:sz w:val="20"/>
          <w:szCs w:val="20"/>
          <w:lang w:val="en-US"/>
        </w:rPr>
        <w:t>B.Tech</w:t>
      </w:r>
      <w:r w:rsidR="00D47690" w:rsidRPr="00D47690">
        <w:rPr>
          <w:rFonts w:eastAsiaTheme="minorEastAsia"/>
          <w:noProof/>
          <w:sz w:val="20"/>
          <w:szCs w:val="20"/>
          <w:lang w:val="en-US"/>
        </w:rPr>
        <w:t xml:space="preserve"> IT</w:t>
      </w:r>
      <w:r w:rsidR="00D47690">
        <w:rPr>
          <w:rFonts w:eastAsiaTheme="minorEastAsia"/>
          <w:noProof/>
          <w:sz w:val="20"/>
          <w:szCs w:val="20"/>
          <w:lang w:val="en-US"/>
        </w:rPr>
        <w:t xml:space="preserve"> </w:t>
      </w:r>
      <w:r w:rsidR="00D47690" w:rsidRPr="00D47690">
        <w:rPr>
          <w:rFonts w:eastAsiaTheme="minorEastAsia"/>
          <w:noProof/>
          <w:sz w:val="20"/>
          <w:szCs w:val="20"/>
          <w:lang w:val="en-US"/>
        </w:rPr>
        <w:t>A</w:t>
      </w:r>
      <w:r>
        <w:rPr>
          <w:rFonts w:eastAsiaTheme="minorEastAsia"/>
          <w:noProof/>
          <w:sz w:val="20"/>
          <w:szCs w:val="20"/>
          <w:lang w:val="en-US"/>
        </w:rPr>
        <w:t>nna</w:t>
      </w:r>
      <w:r w:rsidR="00D47690" w:rsidRPr="00D47690">
        <w:rPr>
          <w:rFonts w:eastAsiaTheme="minorEastAsia"/>
          <w:noProof/>
          <w:sz w:val="20"/>
          <w:szCs w:val="20"/>
          <w:lang w:val="en-US"/>
        </w:rPr>
        <w:t xml:space="preserve"> University, India</w:t>
      </w:r>
    </w:p>
    <w:tbl>
      <w:tblPr>
        <w:tblStyle w:val="PlainTable41"/>
        <w:tblW w:w="0" w:type="auto"/>
        <w:tblLayout w:type="fixed"/>
        <w:tblLook w:val="06A0" w:firstRow="1" w:lastRow="0" w:firstColumn="1" w:lastColumn="0" w:noHBand="1" w:noVBand="1"/>
      </w:tblPr>
      <w:tblGrid>
        <w:gridCol w:w="10320"/>
        <w:gridCol w:w="236"/>
      </w:tblGrid>
      <w:tr w:rsidR="2A658856" w14:paraId="01994C7F" w14:textId="77777777" w:rsidTr="00D47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0" w:type="dxa"/>
          </w:tcPr>
          <w:p w14:paraId="23184368" w14:textId="477CD755" w:rsidR="2A658856" w:rsidRDefault="2A658856" w:rsidP="00D47690">
            <w:pPr>
              <w:pStyle w:val="ListParagraph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0112AFEA" w14:textId="723E3645" w:rsidR="2A658856" w:rsidRDefault="2A658856" w:rsidP="2A658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14:paraId="2FA003F8" w14:textId="2AF2B9A8" w:rsidR="2A658856" w:rsidRDefault="2A658856" w:rsidP="006D1E8F">
      <w:pPr>
        <w:rPr>
          <w:rFonts w:cs="Arial"/>
          <w:sz w:val="22"/>
          <w:szCs w:val="22"/>
        </w:rPr>
      </w:pPr>
    </w:p>
    <w:sectPr w:rsidR="2A658856" w:rsidSect="00EC50DC">
      <w:headerReference w:type="default" r:id="rId9"/>
      <w:footerReference w:type="even" r:id="rId10"/>
      <w:footerReference w:type="default" r:id="rId11"/>
      <w:pgSz w:w="11900" w:h="16840"/>
      <w:pgMar w:top="720" w:right="720" w:bottom="851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9F86" w14:textId="77777777" w:rsidR="00844996" w:rsidRDefault="00844996">
      <w:r>
        <w:separator/>
      </w:r>
    </w:p>
  </w:endnote>
  <w:endnote w:type="continuationSeparator" w:id="0">
    <w:p w14:paraId="679C59C6" w14:textId="77777777" w:rsidR="00844996" w:rsidRDefault="0084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1D5C" w14:textId="487A78D4" w:rsidR="00941157" w:rsidRDefault="00941157" w:rsidP="003828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3E5D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6E13AF" w14:textId="77777777" w:rsidR="00941157" w:rsidRDefault="00941157" w:rsidP="003828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1859" w14:textId="2D70792F" w:rsidR="00941157" w:rsidRPr="00FE735F" w:rsidRDefault="00941157" w:rsidP="26CB5B11">
    <w:pPr>
      <w:pStyle w:val="Footer"/>
      <w:ind w:right="360"/>
      <w:rPr>
        <w:rFonts w:ascii="Times New Roman" w:hAnsi="Times New Roman" w:cs="Times New Roman"/>
        <w:noProof/>
        <w:sz w:val="16"/>
        <w:szCs w:val="16"/>
      </w:rPr>
    </w:pPr>
    <w:r>
      <w:rPr>
        <w:rFonts w:ascii="Times New Roman" w:hAnsi="Times New Roman" w:cs="Times New Roman"/>
      </w:rPr>
      <w:tab/>
      <w:t xml:space="preserve">                   </w:t>
    </w:r>
    <w:r w:rsidRPr="00FE735F">
      <w:rPr>
        <w:rFonts w:ascii="Times New Roman" w:hAnsi="Times New Roman" w:cs="Times New Roman"/>
        <w:sz w:val="16"/>
        <w:szCs w:val="16"/>
      </w:rPr>
      <w:t xml:space="preserve">Page </w:t>
    </w:r>
    <w:r w:rsidRPr="26CB5B11">
      <w:rPr>
        <w:rFonts w:ascii="Times New Roman" w:hAnsi="Times New Roman" w:cs="Times New Roman"/>
        <w:noProof/>
        <w:sz w:val="16"/>
        <w:szCs w:val="16"/>
      </w:rPr>
      <w:fldChar w:fldCharType="begin"/>
    </w:r>
    <w:r w:rsidRPr="00FE735F">
      <w:rPr>
        <w:rFonts w:ascii="Times New Roman" w:hAnsi="Times New Roman" w:cs="Times New Roman"/>
        <w:sz w:val="16"/>
        <w:szCs w:val="16"/>
      </w:rPr>
      <w:instrText xml:space="preserve"> PAGE </w:instrText>
    </w:r>
    <w:r w:rsidRPr="26CB5B11">
      <w:rPr>
        <w:rFonts w:ascii="Times New Roman" w:hAnsi="Times New Roman" w:cs="Times New Roman"/>
        <w:sz w:val="16"/>
        <w:szCs w:val="16"/>
      </w:rPr>
      <w:fldChar w:fldCharType="separate"/>
    </w:r>
    <w:r w:rsidR="00B920E4">
      <w:rPr>
        <w:rFonts w:ascii="Times New Roman" w:hAnsi="Times New Roman" w:cs="Times New Roman"/>
        <w:noProof/>
        <w:sz w:val="16"/>
        <w:szCs w:val="16"/>
      </w:rPr>
      <w:t>3</w:t>
    </w:r>
    <w:r w:rsidRPr="26CB5B11">
      <w:rPr>
        <w:rFonts w:ascii="Times New Roman" w:hAnsi="Times New Roman" w:cs="Times New Roman"/>
        <w:noProof/>
        <w:sz w:val="16"/>
        <w:szCs w:val="16"/>
      </w:rPr>
      <w:fldChar w:fldCharType="end"/>
    </w:r>
    <w:r w:rsidRPr="00FE735F">
      <w:rPr>
        <w:rFonts w:ascii="Times New Roman" w:hAnsi="Times New Roman" w:cs="Times New Roman"/>
        <w:sz w:val="16"/>
        <w:szCs w:val="16"/>
      </w:rPr>
      <w:t xml:space="preserve"> of </w:t>
    </w:r>
    <w:r w:rsidRPr="26CB5B11">
      <w:rPr>
        <w:rFonts w:ascii="Times New Roman" w:hAnsi="Times New Roman" w:cs="Times New Roman"/>
        <w:noProof/>
        <w:sz w:val="16"/>
        <w:szCs w:val="16"/>
      </w:rPr>
      <w:fldChar w:fldCharType="begin"/>
    </w:r>
    <w:r w:rsidRPr="00FE735F">
      <w:rPr>
        <w:rFonts w:ascii="Times New Roman" w:hAnsi="Times New Roman" w:cs="Times New Roman"/>
        <w:sz w:val="16"/>
        <w:szCs w:val="16"/>
      </w:rPr>
      <w:instrText xml:space="preserve"> NUMPAGES </w:instrText>
    </w:r>
    <w:r w:rsidRPr="26CB5B11">
      <w:rPr>
        <w:rFonts w:ascii="Times New Roman" w:hAnsi="Times New Roman" w:cs="Times New Roman"/>
        <w:sz w:val="16"/>
        <w:szCs w:val="16"/>
      </w:rPr>
      <w:fldChar w:fldCharType="separate"/>
    </w:r>
    <w:r w:rsidR="00B920E4">
      <w:rPr>
        <w:rFonts w:ascii="Times New Roman" w:hAnsi="Times New Roman" w:cs="Times New Roman"/>
        <w:noProof/>
        <w:sz w:val="16"/>
        <w:szCs w:val="16"/>
      </w:rPr>
      <w:t>4</w:t>
    </w:r>
    <w:r w:rsidRPr="26CB5B11">
      <w:rPr>
        <w:rFonts w:ascii="Times New Roman" w:hAnsi="Times New Roman" w:cs="Times New Roman"/>
        <w:noProof/>
        <w:sz w:val="16"/>
        <w:szCs w:val="16"/>
      </w:rPr>
      <w:fldChar w:fldCharType="end"/>
    </w:r>
    <w:r>
      <w:tab/>
    </w:r>
    <w:r w:rsidRPr="26CB5B11">
      <w:rPr>
        <w:rFonts w:ascii="Times New Roman" w:hAnsi="Times New Roman" w:cs="Times New Roman"/>
        <w:noProof/>
        <w:color w:val="FFFFFF" w:themeColor="background1"/>
        <w:sz w:val="16"/>
        <w:szCs w:val="16"/>
      </w:rPr>
      <w:t>915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7F05" w14:textId="77777777" w:rsidR="00844996" w:rsidRDefault="00844996">
      <w:r>
        <w:separator/>
      </w:r>
    </w:p>
  </w:footnote>
  <w:footnote w:type="continuationSeparator" w:id="0">
    <w:p w14:paraId="08D651F3" w14:textId="77777777" w:rsidR="00844996" w:rsidRDefault="0084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7"/>
      <w:gridCol w:w="3487"/>
      <w:gridCol w:w="3487"/>
    </w:tblGrid>
    <w:tr w:rsidR="00941157" w14:paraId="42CE1851" w14:textId="77777777" w:rsidTr="26CB5B11">
      <w:tc>
        <w:tcPr>
          <w:tcW w:w="3487" w:type="dxa"/>
        </w:tcPr>
        <w:p w14:paraId="6E50BD17" w14:textId="734BEA4C" w:rsidR="00941157" w:rsidRDefault="00941157" w:rsidP="26CB5B11">
          <w:pPr>
            <w:pStyle w:val="Header"/>
            <w:ind w:left="-115"/>
          </w:pPr>
        </w:p>
      </w:tc>
      <w:tc>
        <w:tcPr>
          <w:tcW w:w="3487" w:type="dxa"/>
        </w:tcPr>
        <w:p w14:paraId="29DC9026" w14:textId="5D3BE6C0" w:rsidR="00941157" w:rsidRDefault="00941157" w:rsidP="26CB5B11">
          <w:pPr>
            <w:pStyle w:val="Header"/>
            <w:jc w:val="center"/>
          </w:pPr>
        </w:p>
      </w:tc>
      <w:tc>
        <w:tcPr>
          <w:tcW w:w="3487" w:type="dxa"/>
        </w:tcPr>
        <w:p w14:paraId="5F38A28A" w14:textId="4CBBEDE4" w:rsidR="00941157" w:rsidRDefault="00941157" w:rsidP="26CB5B11">
          <w:pPr>
            <w:pStyle w:val="Header"/>
            <w:ind w:right="-115"/>
            <w:jc w:val="right"/>
          </w:pPr>
        </w:p>
      </w:tc>
    </w:tr>
  </w:tbl>
  <w:p w14:paraId="7C94A3B2" w14:textId="49623A57" w:rsidR="00941157" w:rsidRDefault="00941157" w:rsidP="26CB5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9F5"/>
    <w:multiLevelType w:val="hybridMultilevel"/>
    <w:tmpl w:val="F45AC6AA"/>
    <w:lvl w:ilvl="0" w:tplc="177E7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4AD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9E4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4D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AD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C8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6D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E5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B2025"/>
    <w:multiLevelType w:val="hybridMultilevel"/>
    <w:tmpl w:val="8C0E85EA"/>
    <w:lvl w:ilvl="0" w:tplc="FC52755E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5FDF"/>
    <w:multiLevelType w:val="hybridMultilevel"/>
    <w:tmpl w:val="891C8EBC"/>
    <w:lvl w:ilvl="0" w:tplc="62C8E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CF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4A3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0E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66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EA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80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04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0A6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B6AF5"/>
    <w:multiLevelType w:val="hybridMultilevel"/>
    <w:tmpl w:val="06C63FC6"/>
    <w:lvl w:ilvl="0" w:tplc="0A604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8B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4C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2C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CA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6ED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85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3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81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626A5"/>
    <w:multiLevelType w:val="hybridMultilevel"/>
    <w:tmpl w:val="735E819A"/>
    <w:lvl w:ilvl="0" w:tplc="6FD22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E8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2A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2A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CE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02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83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08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D0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B20E2"/>
    <w:multiLevelType w:val="hybridMultilevel"/>
    <w:tmpl w:val="6ADC1590"/>
    <w:lvl w:ilvl="0" w:tplc="A2EA9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2B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E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21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2B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86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AD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0E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4EE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434CD"/>
    <w:multiLevelType w:val="hybridMultilevel"/>
    <w:tmpl w:val="A088F0CE"/>
    <w:lvl w:ilvl="0" w:tplc="D45A2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29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AD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8B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EF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80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49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6F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26236"/>
    <w:multiLevelType w:val="hybridMultilevel"/>
    <w:tmpl w:val="007289AC"/>
    <w:lvl w:ilvl="0" w:tplc="2D3E3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AB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00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04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4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04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4E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24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EE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422EE"/>
    <w:multiLevelType w:val="hybridMultilevel"/>
    <w:tmpl w:val="88AEF2B0"/>
    <w:lvl w:ilvl="0" w:tplc="E6526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05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9C9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C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0A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E1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62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AD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868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055E4"/>
    <w:multiLevelType w:val="hybridMultilevel"/>
    <w:tmpl w:val="A580B6A8"/>
    <w:lvl w:ilvl="0" w:tplc="CFD84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AD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22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C4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23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4F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07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6C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AB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046B7"/>
    <w:multiLevelType w:val="hybridMultilevel"/>
    <w:tmpl w:val="27BA689E"/>
    <w:lvl w:ilvl="0" w:tplc="DA56B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6E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61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80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9C2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27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85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E7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4A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0060C"/>
    <w:multiLevelType w:val="hybridMultilevel"/>
    <w:tmpl w:val="35D0FB10"/>
    <w:lvl w:ilvl="0" w:tplc="0C9AF06E">
      <w:start w:val="1"/>
      <w:numFmt w:val="decimal"/>
      <w:lvlText w:val="%1."/>
      <w:lvlJc w:val="left"/>
      <w:pPr>
        <w:ind w:left="72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2DD913B1"/>
    <w:multiLevelType w:val="hybridMultilevel"/>
    <w:tmpl w:val="3A9C02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F256A1A"/>
    <w:multiLevelType w:val="hybridMultilevel"/>
    <w:tmpl w:val="4BC05680"/>
    <w:lvl w:ilvl="0" w:tplc="C1624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C0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8E5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4F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C8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ED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65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81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60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D3261"/>
    <w:multiLevelType w:val="hybridMultilevel"/>
    <w:tmpl w:val="FC12DEB6"/>
    <w:lvl w:ilvl="0" w:tplc="6FC67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8A1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AC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8B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60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5A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6A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0F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9C5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067D"/>
    <w:multiLevelType w:val="hybridMultilevel"/>
    <w:tmpl w:val="4B1E46E8"/>
    <w:lvl w:ilvl="0" w:tplc="86422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02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69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64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C6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8F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04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C9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E0F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57538"/>
    <w:multiLevelType w:val="hybridMultilevel"/>
    <w:tmpl w:val="646C204E"/>
    <w:lvl w:ilvl="0" w:tplc="C4187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2A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EC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44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5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EA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C1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EE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07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D3897"/>
    <w:multiLevelType w:val="hybridMultilevel"/>
    <w:tmpl w:val="63AA00E4"/>
    <w:lvl w:ilvl="0" w:tplc="ACAC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8B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ED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A2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24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E2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0E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4F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43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31A0F"/>
    <w:multiLevelType w:val="multilevel"/>
    <w:tmpl w:val="C43C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0A6E30"/>
    <w:multiLevelType w:val="hybridMultilevel"/>
    <w:tmpl w:val="020A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2670C"/>
    <w:multiLevelType w:val="hybridMultilevel"/>
    <w:tmpl w:val="14FA1B2A"/>
    <w:lvl w:ilvl="0" w:tplc="5BC63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25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26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46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48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46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0B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A7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28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31FE1"/>
    <w:multiLevelType w:val="hybridMultilevel"/>
    <w:tmpl w:val="0409001D"/>
    <w:styleLink w:val="Style1"/>
    <w:lvl w:ilvl="0" w:tplc="1CC4F2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C88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B1A31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7BB8C5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B2365B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8BA0182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 w:tplc="61DA59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010B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757463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E9719BC"/>
    <w:multiLevelType w:val="hybridMultilevel"/>
    <w:tmpl w:val="FD86BB22"/>
    <w:lvl w:ilvl="0" w:tplc="A120C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4F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8EB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67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8D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AC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AA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A6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8D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00311"/>
    <w:multiLevelType w:val="hybridMultilevel"/>
    <w:tmpl w:val="7FDA6168"/>
    <w:lvl w:ilvl="0" w:tplc="5C244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21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E22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22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86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4C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60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01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82701"/>
    <w:multiLevelType w:val="hybridMultilevel"/>
    <w:tmpl w:val="12DE4742"/>
    <w:lvl w:ilvl="0" w:tplc="FDD0B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EE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6C3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EC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A0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61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E9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6B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6A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87AB2"/>
    <w:multiLevelType w:val="hybridMultilevel"/>
    <w:tmpl w:val="85605A4A"/>
    <w:lvl w:ilvl="0" w:tplc="5508A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C1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26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02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03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09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2F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A1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81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76F19"/>
    <w:multiLevelType w:val="multilevel"/>
    <w:tmpl w:val="CB3C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874090"/>
    <w:multiLevelType w:val="hybridMultilevel"/>
    <w:tmpl w:val="07D008B8"/>
    <w:lvl w:ilvl="0" w:tplc="D52EB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E8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38E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80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A3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07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6D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2A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14A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26BCB"/>
    <w:multiLevelType w:val="hybridMultilevel"/>
    <w:tmpl w:val="1E7E27D4"/>
    <w:lvl w:ilvl="0" w:tplc="56AEC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89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86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63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41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0E3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4F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40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6C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3167F"/>
    <w:multiLevelType w:val="hybridMultilevel"/>
    <w:tmpl w:val="5D002190"/>
    <w:lvl w:ilvl="0" w:tplc="E5C2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E4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A60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43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E7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23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0A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AF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2D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F4F00"/>
    <w:multiLevelType w:val="hybridMultilevel"/>
    <w:tmpl w:val="D2907B12"/>
    <w:lvl w:ilvl="0" w:tplc="EF1A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EA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6B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E5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6C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4C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8F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AC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4D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323560">
    <w:abstractNumId w:val="0"/>
  </w:num>
  <w:num w:numId="2" w16cid:durableId="1394696855">
    <w:abstractNumId w:val="30"/>
  </w:num>
  <w:num w:numId="3" w16cid:durableId="1980185474">
    <w:abstractNumId w:val="9"/>
  </w:num>
  <w:num w:numId="4" w16cid:durableId="955327072">
    <w:abstractNumId w:val="20"/>
  </w:num>
  <w:num w:numId="5" w16cid:durableId="1966426416">
    <w:abstractNumId w:val="4"/>
  </w:num>
  <w:num w:numId="6" w16cid:durableId="260799122">
    <w:abstractNumId w:val="24"/>
  </w:num>
  <w:num w:numId="7" w16cid:durableId="825558216">
    <w:abstractNumId w:val="28"/>
  </w:num>
  <w:num w:numId="8" w16cid:durableId="14574666">
    <w:abstractNumId w:val="23"/>
  </w:num>
  <w:num w:numId="9" w16cid:durableId="928543092">
    <w:abstractNumId w:val="27"/>
  </w:num>
  <w:num w:numId="10" w16cid:durableId="1216240061">
    <w:abstractNumId w:val="15"/>
  </w:num>
  <w:num w:numId="11" w16cid:durableId="471338095">
    <w:abstractNumId w:val="7"/>
  </w:num>
  <w:num w:numId="12" w16cid:durableId="668364383">
    <w:abstractNumId w:val="16"/>
  </w:num>
  <w:num w:numId="13" w16cid:durableId="906764480">
    <w:abstractNumId w:val="17"/>
  </w:num>
  <w:num w:numId="14" w16cid:durableId="1701200583">
    <w:abstractNumId w:val="29"/>
  </w:num>
  <w:num w:numId="15" w16cid:durableId="123279220">
    <w:abstractNumId w:val="5"/>
  </w:num>
  <w:num w:numId="16" w16cid:durableId="66459191">
    <w:abstractNumId w:val="10"/>
  </w:num>
  <w:num w:numId="17" w16cid:durableId="97023675">
    <w:abstractNumId w:val="6"/>
  </w:num>
  <w:num w:numId="18" w16cid:durableId="1688673874">
    <w:abstractNumId w:val="25"/>
  </w:num>
  <w:num w:numId="19" w16cid:durableId="229998089">
    <w:abstractNumId w:val="13"/>
  </w:num>
  <w:num w:numId="20" w16cid:durableId="1043287567">
    <w:abstractNumId w:val="2"/>
  </w:num>
  <w:num w:numId="21" w16cid:durableId="570232310">
    <w:abstractNumId w:val="3"/>
  </w:num>
  <w:num w:numId="22" w16cid:durableId="1312490891">
    <w:abstractNumId w:val="8"/>
  </w:num>
  <w:num w:numId="23" w16cid:durableId="1535995632">
    <w:abstractNumId w:val="22"/>
  </w:num>
  <w:num w:numId="24" w16cid:durableId="1904369600">
    <w:abstractNumId w:val="14"/>
  </w:num>
  <w:num w:numId="25" w16cid:durableId="463086886">
    <w:abstractNumId w:val="21"/>
  </w:num>
  <w:num w:numId="26" w16cid:durableId="1059474888">
    <w:abstractNumId w:val="1"/>
  </w:num>
  <w:num w:numId="27" w16cid:durableId="1048795262">
    <w:abstractNumId w:val="12"/>
  </w:num>
  <w:num w:numId="28" w16cid:durableId="1499348006">
    <w:abstractNumId w:val="11"/>
  </w:num>
  <w:num w:numId="29" w16cid:durableId="1986347655">
    <w:abstractNumId w:val="19"/>
  </w:num>
  <w:num w:numId="30" w16cid:durableId="729812941">
    <w:abstractNumId w:val="19"/>
  </w:num>
  <w:num w:numId="31" w16cid:durableId="1776171388">
    <w:abstractNumId w:val="18"/>
  </w:num>
  <w:num w:numId="32" w16cid:durableId="322586675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44"/>
    <w:rsid w:val="000001DC"/>
    <w:rsid w:val="00006396"/>
    <w:rsid w:val="00006CAE"/>
    <w:rsid w:val="00026D84"/>
    <w:rsid w:val="0002733D"/>
    <w:rsid w:val="0003076F"/>
    <w:rsid w:val="00032A16"/>
    <w:rsid w:val="0004565A"/>
    <w:rsid w:val="00063515"/>
    <w:rsid w:val="00067E0C"/>
    <w:rsid w:val="00074A8F"/>
    <w:rsid w:val="00081503"/>
    <w:rsid w:val="000837EB"/>
    <w:rsid w:val="00091FF7"/>
    <w:rsid w:val="0009510B"/>
    <w:rsid w:val="000953C5"/>
    <w:rsid w:val="000A6092"/>
    <w:rsid w:val="000A7239"/>
    <w:rsid w:val="000B4260"/>
    <w:rsid w:val="000B4594"/>
    <w:rsid w:val="000B4789"/>
    <w:rsid w:val="000B5816"/>
    <w:rsid w:val="000B5CD6"/>
    <w:rsid w:val="000D4BDA"/>
    <w:rsid w:val="000D5FD2"/>
    <w:rsid w:val="000E0321"/>
    <w:rsid w:val="000E2EDE"/>
    <w:rsid w:val="000F0F24"/>
    <w:rsid w:val="000F7532"/>
    <w:rsid w:val="00104FB8"/>
    <w:rsid w:val="00115C8F"/>
    <w:rsid w:val="00124493"/>
    <w:rsid w:val="001245B1"/>
    <w:rsid w:val="00130520"/>
    <w:rsid w:val="001329CC"/>
    <w:rsid w:val="00140569"/>
    <w:rsid w:val="001426E7"/>
    <w:rsid w:val="00144DD7"/>
    <w:rsid w:val="00146735"/>
    <w:rsid w:val="001504AF"/>
    <w:rsid w:val="00151EBC"/>
    <w:rsid w:val="0016166C"/>
    <w:rsid w:val="001726E4"/>
    <w:rsid w:val="00172D7A"/>
    <w:rsid w:val="001735A0"/>
    <w:rsid w:val="00173F61"/>
    <w:rsid w:val="001867B0"/>
    <w:rsid w:val="00191D8F"/>
    <w:rsid w:val="00193FF7"/>
    <w:rsid w:val="001A2A94"/>
    <w:rsid w:val="001A3AC1"/>
    <w:rsid w:val="001B7C60"/>
    <w:rsid w:val="001C0777"/>
    <w:rsid w:val="001C5F43"/>
    <w:rsid w:val="001D0FCB"/>
    <w:rsid w:val="001D33EB"/>
    <w:rsid w:val="001D6497"/>
    <w:rsid w:val="001D6514"/>
    <w:rsid w:val="001E0964"/>
    <w:rsid w:val="001E1A1F"/>
    <w:rsid w:val="001E3A25"/>
    <w:rsid w:val="001E5E24"/>
    <w:rsid w:val="001F1DA4"/>
    <w:rsid w:val="001F6F9A"/>
    <w:rsid w:val="00201B84"/>
    <w:rsid w:val="002020A9"/>
    <w:rsid w:val="002045CC"/>
    <w:rsid w:val="00206BD8"/>
    <w:rsid w:val="00206F81"/>
    <w:rsid w:val="00207E28"/>
    <w:rsid w:val="002148DF"/>
    <w:rsid w:val="00214EA2"/>
    <w:rsid w:val="00225C2E"/>
    <w:rsid w:val="0023002A"/>
    <w:rsid w:val="00245273"/>
    <w:rsid w:val="00246E02"/>
    <w:rsid w:val="00255307"/>
    <w:rsid w:val="00264CD1"/>
    <w:rsid w:val="002651E4"/>
    <w:rsid w:val="00266A4C"/>
    <w:rsid w:val="002738BE"/>
    <w:rsid w:val="00276FDE"/>
    <w:rsid w:val="00295333"/>
    <w:rsid w:val="002B0488"/>
    <w:rsid w:val="002B5093"/>
    <w:rsid w:val="002C4374"/>
    <w:rsid w:val="002C5832"/>
    <w:rsid w:val="002D0765"/>
    <w:rsid w:val="002D27DE"/>
    <w:rsid w:val="002D5E4F"/>
    <w:rsid w:val="002E230F"/>
    <w:rsid w:val="002E2E04"/>
    <w:rsid w:val="002E495B"/>
    <w:rsid w:val="002E52CF"/>
    <w:rsid w:val="002F42D7"/>
    <w:rsid w:val="0030164B"/>
    <w:rsid w:val="00301A45"/>
    <w:rsid w:val="0030223C"/>
    <w:rsid w:val="003121E1"/>
    <w:rsid w:val="003125DF"/>
    <w:rsid w:val="00316965"/>
    <w:rsid w:val="0032468E"/>
    <w:rsid w:val="00326A38"/>
    <w:rsid w:val="0033002B"/>
    <w:rsid w:val="00330209"/>
    <w:rsid w:val="003343EF"/>
    <w:rsid w:val="00343F31"/>
    <w:rsid w:val="00361ECD"/>
    <w:rsid w:val="0036264E"/>
    <w:rsid w:val="003658C2"/>
    <w:rsid w:val="003704A1"/>
    <w:rsid w:val="00375823"/>
    <w:rsid w:val="00375ECC"/>
    <w:rsid w:val="0037652E"/>
    <w:rsid w:val="00382850"/>
    <w:rsid w:val="00382EF4"/>
    <w:rsid w:val="0038432D"/>
    <w:rsid w:val="003903F4"/>
    <w:rsid w:val="003911EA"/>
    <w:rsid w:val="00391D65"/>
    <w:rsid w:val="003B3A61"/>
    <w:rsid w:val="003B60A3"/>
    <w:rsid w:val="003C299C"/>
    <w:rsid w:val="003C34B4"/>
    <w:rsid w:val="003D294D"/>
    <w:rsid w:val="003D4C1C"/>
    <w:rsid w:val="003D7F4D"/>
    <w:rsid w:val="003E1C07"/>
    <w:rsid w:val="003E27B4"/>
    <w:rsid w:val="003E3A42"/>
    <w:rsid w:val="003F16E9"/>
    <w:rsid w:val="003F4C39"/>
    <w:rsid w:val="003F5009"/>
    <w:rsid w:val="003F5A4A"/>
    <w:rsid w:val="003F6F37"/>
    <w:rsid w:val="004066F7"/>
    <w:rsid w:val="00406EB0"/>
    <w:rsid w:val="004109DA"/>
    <w:rsid w:val="00410CC4"/>
    <w:rsid w:val="004223A8"/>
    <w:rsid w:val="00423D44"/>
    <w:rsid w:val="00423E3C"/>
    <w:rsid w:val="00425C3E"/>
    <w:rsid w:val="00427637"/>
    <w:rsid w:val="004458C8"/>
    <w:rsid w:val="00446B01"/>
    <w:rsid w:val="00452889"/>
    <w:rsid w:val="0045596F"/>
    <w:rsid w:val="00464F88"/>
    <w:rsid w:val="004729DE"/>
    <w:rsid w:val="004758AF"/>
    <w:rsid w:val="00476814"/>
    <w:rsid w:val="00487F96"/>
    <w:rsid w:val="0049033E"/>
    <w:rsid w:val="00490ECC"/>
    <w:rsid w:val="0049271C"/>
    <w:rsid w:val="00496647"/>
    <w:rsid w:val="004A7C08"/>
    <w:rsid w:val="004B0CCA"/>
    <w:rsid w:val="004C5703"/>
    <w:rsid w:val="004C6227"/>
    <w:rsid w:val="004D4CC0"/>
    <w:rsid w:val="004E67AB"/>
    <w:rsid w:val="004E7539"/>
    <w:rsid w:val="004F1228"/>
    <w:rsid w:val="004F2B15"/>
    <w:rsid w:val="00502A14"/>
    <w:rsid w:val="005074B9"/>
    <w:rsid w:val="00507E11"/>
    <w:rsid w:val="00515E24"/>
    <w:rsid w:val="0053012E"/>
    <w:rsid w:val="00536ECC"/>
    <w:rsid w:val="00543881"/>
    <w:rsid w:val="00543E02"/>
    <w:rsid w:val="005448D1"/>
    <w:rsid w:val="0055007D"/>
    <w:rsid w:val="00551C46"/>
    <w:rsid w:val="005630E7"/>
    <w:rsid w:val="00563E19"/>
    <w:rsid w:val="0057176C"/>
    <w:rsid w:val="0057466E"/>
    <w:rsid w:val="00574DA8"/>
    <w:rsid w:val="00575E84"/>
    <w:rsid w:val="0058434B"/>
    <w:rsid w:val="005863B8"/>
    <w:rsid w:val="00586FBA"/>
    <w:rsid w:val="00587C28"/>
    <w:rsid w:val="005970C2"/>
    <w:rsid w:val="005B733F"/>
    <w:rsid w:val="005C1AB9"/>
    <w:rsid w:val="005C37A4"/>
    <w:rsid w:val="005C6D94"/>
    <w:rsid w:val="005C7584"/>
    <w:rsid w:val="005D6945"/>
    <w:rsid w:val="005E1F9F"/>
    <w:rsid w:val="005E24B6"/>
    <w:rsid w:val="005E3787"/>
    <w:rsid w:val="005E63AA"/>
    <w:rsid w:val="00607CC0"/>
    <w:rsid w:val="00612549"/>
    <w:rsid w:val="006133B9"/>
    <w:rsid w:val="006151CB"/>
    <w:rsid w:val="0061638B"/>
    <w:rsid w:val="00617B5F"/>
    <w:rsid w:val="006249BD"/>
    <w:rsid w:val="0062670C"/>
    <w:rsid w:val="0063774F"/>
    <w:rsid w:val="0064023D"/>
    <w:rsid w:val="00643D94"/>
    <w:rsid w:val="00646096"/>
    <w:rsid w:val="00650BDE"/>
    <w:rsid w:val="0065688E"/>
    <w:rsid w:val="00661C32"/>
    <w:rsid w:val="006628A5"/>
    <w:rsid w:val="00664121"/>
    <w:rsid w:val="00675EE4"/>
    <w:rsid w:val="0067695D"/>
    <w:rsid w:val="006940F4"/>
    <w:rsid w:val="00695015"/>
    <w:rsid w:val="006961A4"/>
    <w:rsid w:val="00696AA1"/>
    <w:rsid w:val="006975FD"/>
    <w:rsid w:val="006A1C68"/>
    <w:rsid w:val="006B1131"/>
    <w:rsid w:val="006B3794"/>
    <w:rsid w:val="006B5403"/>
    <w:rsid w:val="006B7062"/>
    <w:rsid w:val="006B7DE8"/>
    <w:rsid w:val="006C0FDF"/>
    <w:rsid w:val="006C11E3"/>
    <w:rsid w:val="006C2E2A"/>
    <w:rsid w:val="006C4B62"/>
    <w:rsid w:val="006C6695"/>
    <w:rsid w:val="006C6CF0"/>
    <w:rsid w:val="006D0E1A"/>
    <w:rsid w:val="006D0F20"/>
    <w:rsid w:val="006D173F"/>
    <w:rsid w:val="006D1E8F"/>
    <w:rsid w:val="006D7617"/>
    <w:rsid w:val="006E3929"/>
    <w:rsid w:val="006E4AA2"/>
    <w:rsid w:val="006F4B79"/>
    <w:rsid w:val="006F543B"/>
    <w:rsid w:val="006F630B"/>
    <w:rsid w:val="00703B6C"/>
    <w:rsid w:val="00704CC0"/>
    <w:rsid w:val="00705D16"/>
    <w:rsid w:val="00706A80"/>
    <w:rsid w:val="007139F2"/>
    <w:rsid w:val="00717166"/>
    <w:rsid w:val="00717855"/>
    <w:rsid w:val="00717AC1"/>
    <w:rsid w:val="00723FB1"/>
    <w:rsid w:val="007316F9"/>
    <w:rsid w:val="00740654"/>
    <w:rsid w:val="00743411"/>
    <w:rsid w:val="00746E6C"/>
    <w:rsid w:val="00751375"/>
    <w:rsid w:val="007612E0"/>
    <w:rsid w:val="0076484A"/>
    <w:rsid w:val="0077623C"/>
    <w:rsid w:val="007835BB"/>
    <w:rsid w:val="00786D05"/>
    <w:rsid w:val="00792DB1"/>
    <w:rsid w:val="007959DA"/>
    <w:rsid w:val="0079677D"/>
    <w:rsid w:val="0079774E"/>
    <w:rsid w:val="007A60E6"/>
    <w:rsid w:val="007A6D37"/>
    <w:rsid w:val="007B149F"/>
    <w:rsid w:val="007B3F88"/>
    <w:rsid w:val="007B657D"/>
    <w:rsid w:val="007C1A67"/>
    <w:rsid w:val="007C68EA"/>
    <w:rsid w:val="007D1964"/>
    <w:rsid w:val="007D7A9B"/>
    <w:rsid w:val="007E02B4"/>
    <w:rsid w:val="007E41A8"/>
    <w:rsid w:val="007F06AD"/>
    <w:rsid w:val="007F0A4B"/>
    <w:rsid w:val="007F3583"/>
    <w:rsid w:val="007F7DB0"/>
    <w:rsid w:val="00802668"/>
    <w:rsid w:val="0080522A"/>
    <w:rsid w:val="008201F4"/>
    <w:rsid w:val="008202C0"/>
    <w:rsid w:val="008223B4"/>
    <w:rsid w:val="0082348B"/>
    <w:rsid w:val="00824907"/>
    <w:rsid w:val="00826A30"/>
    <w:rsid w:val="00834B7D"/>
    <w:rsid w:val="008374F0"/>
    <w:rsid w:val="00844996"/>
    <w:rsid w:val="008473A8"/>
    <w:rsid w:val="00852DAB"/>
    <w:rsid w:val="008544D1"/>
    <w:rsid w:val="00854D82"/>
    <w:rsid w:val="00856DEE"/>
    <w:rsid w:val="00871FD3"/>
    <w:rsid w:val="008733D8"/>
    <w:rsid w:val="008755B6"/>
    <w:rsid w:val="00877152"/>
    <w:rsid w:val="008A256B"/>
    <w:rsid w:val="008A7140"/>
    <w:rsid w:val="008B5507"/>
    <w:rsid w:val="008C0DF8"/>
    <w:rsid w:val="008C58A0"/>
    <w:rsid w:val="008C7BE4"/>
    <w:rsid w:val="008D4671"/>
    <w:rsid w:val="008D47F2"/>
    <w:rsid w:val="008E108B"/>
    <w:rsid w:val="008E2EEF"/>
    <w:rsid w:val="008F7968"/>
    <w:rsid w:val="0090040C"/>
    <w:rsid w:val="00901325"/>
    <w:rsid w:val="009022EA"/>
    <w:rsid w:val="0090560D"/>
    <w:rsid w:val="009106CB"/>
    <w:rsid w:val="009121A7"/>
    <w:rsid w:val="009243CD"/>
    <w:rsid w:val="009278FF"/>
    <w:rsid w:val="00927941"/>
    <w:rsid w:val="0093180C"/>
    <w:rsid w:val="00936580"/>
    <w:rsid w:val="00941157"/>
    <w:rsid w:val="009501EA"/>
    <w:rsid w:val="00950C9A"/>
    <w:rsid w:val="00952357"/>
    <w:rsid w:val="009540D7"/>
    <w:rsid w:val="00955162"/>
    <w:rsid w:val="00955907"/>
    <w:rsid w:val="00956B2C"/>
    <w:rsid w:val="009629AB"/>
    <w:rsid w:val="0096559F"/>
    <w:rsid w:val="009725F5"/>
    <w:rsid w:val="00975527"/>
    <w:rsid w:val="00976B22"/>
    <w:rsid w:val="00983E49"/>
    <w:rsid w:val="00993819"/>
    <w:rsid w:val="00996D60"/>
    <w:rsid w:val="00997B6E"/>
    <w:rsid w:val="009A0A42"/>
    <w:rsid w:val="009A39E3"/>
    <w:rsid w:val="009B37EE"/>
    <w:rsid w:val="009B57C7"/>
    <w:rsid w:val="009C4057"/>
    <w:rsid w:val="009C5056"/>
    <w:rsid w:val="009C6550"/>
    <w:rsid w:val="009D55FC"/>
    <w:rsid w:val="009F06E5"/>
    <w:rsid w:val="009F091F"/>
    <w:rsid w:val="009F4E45"/>
    <w:rsid w:val="00A13E5D"/>
    <w:rsid w:val="00A212A4"/>
    <w:rsid w:val="00A33316"/>
    <w:rsid w:val="00A35306"/>
    <w:rsid w:val="00A35B9D"/>
    <w:rsid w:val="00A35CB9"/>
    <w:rsid w:val="00A42DEA"/>
    <w:rsid w:val="00A50237"/>
    <w:rsid w:val="00A50AD3"/>
    <w:rsid w:val="00A50D44"/>
    <w:rsid w:val="00A510AD"/>
    <w:rsid w:val="00A512D8"/>
    <w:rsid w:val="00A56E2E"/>
    <w:rsid w:val="00A61D45"/>
    <w:rsid w:val="00A64354"/>
    <w:rsid w:val="00A66669"/>
    <w:rsid w:val="00A67034"/>
    <w:rsid w:val="00A72009"/>
    <w:rsid w:val="00A73825"/>
    <w:rsid w:val="00A74D36"/>
    <w:rsid w:val="00A75703"/>
    <w:rsid w:val="00A757AF"/>
    <w:rsid w:val="00A75F1A"/>
    <w:rsid w:val="00A84926"/>
    <w:rsid w:val="00A85582"/>
    <w:rsid w:val="00A87E72"/>
    <w:rsid w:val="00AA1327"/>
    <w:rsid w:val="00AA4FD8"/>
    <w:rsid w:val="00AB45BA"/>
    <w:rsid w:val="00AB5C5D"/>
    <w:rsid w:val="00AC00FE"/>
    <w:rsid w:val="00AC41CC"/>
    <w:rsid w:val="00AC7F2B"/>
    <w:rsid w:val="00AD300A"/>
    <w:rsid w:val="00AD3F19"/>
    <w:rsid w:val="00AE58DC"/>
    <w:rsid w:val="00AF1C05"/>
    <w:rsid w:val="00AF5CD4"/>
    <w:rsid w:val="00B003AE"/>
    <w:rsid w:val="00B0295D"/>
    <w:rsid w:val="00B102FD"/>
    <w:rsid w:val="00B2228D"/>
    <w:rsid w:val="00B248D4"/>
    <w:rsid w:val="00B2696C"/>
    <w:rsid w:val="00B60358"/>
    <w:rsid w:val="00B60CD2"/>
    <w:rsid w:val="00B61AA8"/>
    <w:rsid w:val="00B67C66"/>
    <w:rsid w:val="00B7103F"/>
    <w:rsid w:val="00B7399D"/>
    <w:rsid w:val="00B73F0E"/>
    <w:rsid w:val="00B75A97"/>
    <w:rsid w:val="00B778F5"/>
    <w:rsid w:val="00B83AC2"/>
    <w:rsid w:val="00B920E4"/>
    <w:rsid w:val="00B946E1"/>
    <w:rsid w:val="00B964BC"/>
    <w:rsid w:val="00BB4360"/>
    <w:rsid w:val="00BB50F8"/>
    <w:rsid w:val="00BD0E20"/>
    <w:rsid w:val="00BD3D86"/>
    <w:rsid w:val="00BD4B98"/>
    <w:rsid w:val="00BD61F5"/>
    <w:rsid w:val="00BE4361"/>
    <w:rsid w:val="00BE7D15"/>
    <w:rsid w:val="00C0701F"/>
    <w:rsid w:val="00C1652A"/>
    <w:rsid w:val="00C20956"/>
    <w:rsid w:val="00C43041"/>
    <w:rsid w:val="00C44236"/>
    <w:rsid w:val="00C44DD2"/>
    <w:rsid w:val="00C56306"/>
    <w:rsid w:val="00C60E18"/>
    <w:rsid w:val="00C654A5"/>
    <w:rsid w:val="00C77B54"/>
    <w:rsid w:val="00C81E15"/>
    <w:rsid w:val="00C85060"/>
    <w:rsid w:val="00C9010E"/>
    <w:rsid w:val="00CA6C37"/>
    <w:rsid w:val="00CB1205"/>
    <w:rsid w:val="00CB397C"/>
    <w:rsid w:val="00CB47DA"/>
    <w:rsid w:val="00CB4972"/>
    <w:rsid w:val="00CB6E9C"/>
    <w:rsid w:val="00CC1941"/>
    <w:rsid w:val="00CC2AB0"/>
    <w:rsid w:val="00CD2FF4"/>
    <w:rsid w:val="00CD3307"/>
    <w:rsid w:val="00CD460D"/>
    <w:rsid w:val="00CD4956"/>
    <w:rsid w:val="00CE634F"/>
    <w:rsid w:val="00CF26D7"/>
    <w:rsid w:val="00CF6B8A"/>
    <w:rsid w:val="00CF7B29"/>
    <w:rsid w:val="00D002B3"/>
    <w:rsid w:val="00D01903"/>
    <w:rsid w:val="00D04B80"/>
    <w:rsid w:val="00D153EB"/>
    <w:rsid w:val="00D171AE"/>
    <w:rsid w:val="00D171E9"/>
    <w:rsid w:val="00D26586"/>
    <w:rsid w:val="00D33E5F"/>
    <w:rsid w:val="00D33EC9"/>
    <w:rsid w:val="00D34A9E"/>
    <w:rsid w:val="00D37B1F"/>
    <w:rsid w:val="00D37DA3"/>
    <w:rsid w:val="00D407DD"/>
    <w:rsid w:val="00D457B8"/>
    <w:rsid w:val="00D46409"/>
    <w:rsid w:val="00D47690"/>
    <w:rsid w:val="00D5366D"/>
    <w:rsid w:val="00D65477"/>
    <w:rsid w:val="00D7143E"/>
    <w:rsid w:val="00D72AF5"/>
    <w:rsid w:val="00D75FC1"/>
    <w:rsid w:val="00D766E1"/>
    <w:rsid w:val="00D76D64"/>
    <w:rsid w:val="00D840AC"/>
    <w:rsid w:val="00D84B40"/>
    <w:rsid w:val="00D85DA2"/>
    <w:rsid w:val="00D90DBB"/>
    <w:rsid w:val="00D9379C"/>
    <w:rsid w:val="00D965FF"/>
    <w:rsid w:val="00D97177"/>
    <w:rsid w:val="00DA4B5B"/>
    <w:rsid w:val="00DA62C7"/>
    <w:rsid w:val="00DA7BBE"/>
    <w:rsid w:val="00DB036B"/>
    <w:rsid w:val="00DB10FF"/>
    <w:rsid w:val="00DB7BF9"/>
    <w:rsid w:val="00DB7C0D"/>
    <w:rsid w:val="00DC0C1A"/>
    <w:rsid w:val="00DC1C5E"/>
    <w:rsid w:val="00DC7D7B"/>
    <w:rsid w:val="00DE1E21"/>
    <w:rsid w:val="00DE3795"/>
    <w:rsid w:val="00DE590A"/>
    <w:rsid w:val="00DE621C"/>
    <w:rsid w:val="00DF03D5"/>
    <w:rsid w:val="00DF4D44"/>
    <w:rsid w:val="00E002DB"/>
    <w:rsid w:val="00E04A55"/>
    <w:rsid w:val="00E16210"/>
    <w:rsid w:val="00E405F6"/>
    <w:rsid w:val="00E41B5C"/>
    <w:rsid w:val="00E522D5"/>
    <w:rsid w:val="00E63054"/>
    <w:rsid w:val="00E638CB"/>
    <w:rsid w:val="00E67423"/>
    <w:rsid w:val="00E72F2B"/>
    <w:rsid w:val="00E82F26"/>
    <w:rsid w:val="00E85E94"/>
    <w:rsid w:val="00E91CDC"/>
    <w:rsid w:val="00EA5876"/>
    <w:rsid w:val="00EA7956"/>
    <w:rsid w:val="00EB1131"/>
    <w:rsid w:val="00EB3724"/>
    <w:rsid w:val="00EB5DB5"/>
    <w:rsid w:val="00EB713F"/>
    <w:rsid w:val="00EC0CF6"/>
    <w:rsid w:val="00EC2043"/>
    <w:rsid w:val="00EC2FD9"/>
    <w:rsid w:val="00EC50DC"/>
    <w:rsid w:val="00EC6437"/>
    <w:rsid w:val="00EE05FA"/>
    <w:rsid w:val="00EE1428"/>
    <w:rsid w:val="00EE3BCB"/>
    <w:rsid w:val="00EE4839"/>
    <w:rsid w:val="00EF5F53"/>
    <w:rsid w:val="00F078BC"/>
    <w:rsid w:val="00F11177"/>
    <w:rsid w:val="00F1317A"/>
    <w:rsid w:val="00F21FC8"/>
    <w:rsid w:val="00F249F0"/>
    <w:rsid w:val="00F25D16"/>
    <w:rsid w:val="00F27C80"/>
    <w:rsid w:val="00F30860"/>
    <w:rsid w:val="00F31ADF"/>
    <w:rsid w:val="00F32C2B"/>
    <w:rsid w:val="00F36F8D"/>
    <w:rsid w:val="00F41C0A"/>
    <w:rsid w:val="00F43BB3"/>
    <w:rsid w:val="00F455C8"/>
    <w:rsid w:val="00F47D12"/>
    <w:rsid w:val="00F5407B"/>
    <w:rsid w:val="00F65BC0"/>
    <w:rsid w:val="00F67070"/>
    <w:rsid w:val="00F67F82"/>
    <w:rsid w:val="00F747BC"/>
    <w:rsid w:val="00F803A7"/>
    <w:rsid w:val="00F81C08"/>
    <w:rsid w:val="00F83BDD"/>
    <w:rsid w:val="00F84420"/>
    <w:rsid w:val="00F874B1"/>
    <w:rsid w:val="00F91EF3"/>
    <w:rsid w:val="00FB03CD"/>
    <w:rsid w:val="00FC0BE8"/>
    <w:rsid w:val="00FE3613"/>
    <w:rsid w:val="00FE3C08"/>
    <w:rsid w:val="00FE502E"/>
    <w:rsid w:val="00FF3198"/>
    <w:rsid w:val="00FF5DF5"/>
    <w:rsid w:val="0CEC38C6"/>
    <w:rsid w:val="11AB4B62"/>
    <w:rsid w:val="12AEE07D"/>
    <w:rsid w:val="21578EC9"/>
    <w:rsid w:val="26CB5B11"/>
    <w:rsid w:val="27FAB631"/>
    <w:rsid w:val="2A658856"/>
    <w:rsid w:val="341B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DD446"/>
  <w14:defaultImageDpi w14:val="300"/>
  <w15:docId w15:val="{5A350EB3-194C-4419-BD59-344A0CB7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2B4"/>
    <w:rPr>
      <w:color w:val="595959" w:themeColor="text1" w:themeTint="A6"/>
      <w:sz w:val="18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515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aliases w:val="Heading2"/>
    <w:basedOn w:val="Normal"/>
    <w:next w:val="Normal"/>
    <w:link w:val="Heading2Char"/>
    <w:uiPriority w:val="9"/>
    <w:semiHidden/>
    <w:unhideWhenUsed/>
    <w:qFormat/>
    <w:rsid w:val="00515E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aliases w:val="Heading3"/>
    <w:basedOn w:val="Normal"/>
    <w:next w:val="Normal"/>
    <w:link w:val="Heading3Char"/>
    <w:uiPriority w:val="9"/>
    <w:semiHidden/>
    <w:unhideWhenUsed/>
    <w:qFormat/>
    <w:rsid w:val="00515E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</w:rPr>
  </w:style>
  <w:style w:type="paragraph" w:styleId="Heading4">
    <w:name w:val="heading 4"/>
    <w:aliases w:val="Heading4"/>
    <w:basedOn w:val="Normal"/>
    <w:next w:val="Normal"/>
    <w:link w:val="Heading4Char"/>
    <w:uiPriority w:val="9"/>
    <w:semiHidden/>
    <w:unhideWhenUsed/>
    <w:qFormat/>
    <w:rsid w:val="00515E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Heading5">
    <w:name w:val="heading 5"/>
    <w:aliases w:val="Heading5"/>
    <w:basedOn w:val="Normal"/>
    <w:next w:val="Normal"/>
    <w:link w:val="Heading5Char"/>
    <w:uiPriority w:val="9"/>
    <w:semiHidden/>
    <w:unhideWhenUsed/>
    <w:qFormat/>
    <w:rsid w:val="00515E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aliases w:val="Heading6"/>
    <w:basedOn w:val="Normal"/>
    <w:next w:val="Normal"/>
    <w:link w:val="Heading6Char"/>
    <w:uiPriority w:val="9"/>
    <w:semiHidden/>
    <w:unhideWhenUsed/>
    <w:qFormat/>
    <w:rsid w:val="00515E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8F7968"/>
    <w:pPr>
      <w:numPr>
        <w:numId w:val="25"/>
      </w:numPr>
    </w:pPr>
  </w:style>
  <w:style w:type="paragraph" w:styleId="Footer">
    <w:name w:val="footer"/>
    <w:basedOn w:val="Normal"/>
    <w:link w:val="FooterChar"/>
    <w:uiPriority w:val="99"/>
    <w:unhideWhenUsed/>
    <w:rsid w:val="00DF4D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D44"/>
  </w:style>
  <w:style w:type="table" w:styleId="TableGrid">
    <w:name w:val="Table Grid"/>
    <w:basedOn w:val="TableNormal"/>
    <w:uiPriority w:val="59"/>
    <w:rsid w:val="00DF4D44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4D44"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515E24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9"/>
    <w:semiHidden/>
    <w:rsid w:val="00515E24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Quote">
    <w:name w:val="Quote"/>
    <w:aliases w:val="quote"/>
    <w:basedOn w:val="Normal"/>
    <w:next w:val="Normal"/>
    <w:link w:val="QuoteChar"/>
    <w:uiPriority w:val="29"/>
    <w:qFormat/>
    <w:rsid w:val="00515E2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aliases w:val="quote Char"/>
    <w:basedOn w:val="DefaultParagraphFont"/>
    <w:link w:val="Quote"/>
    <w:uiPriority w:val="29"/>
    <w:rsid w:val="00515E24"/>
    <w:rPr>
      <w:i/>
      <w:iCs/>
      <w:color w:val="404040" w:themeColor="text1" w:themeTint="BF"/>
      <w:sz w:val="18"/>
    </w:rPr>
  </w:style>
  <w:style w:type="character" w:customStyle="1" w:styleId="Heading3Char">
    <w:name w:val="Heading 3 Char"/>
    <w:aliases w:val="Heading3 Char"/>
    <w:basedOn w:val="DefaultParagraphFont"/>
    <w:link w:val="Heading3"/>
    <w:uiPriority w:val="9"/>
    <w:semiHidden/>
    <w:rsid w:val="00515E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4Char">
    <w:name w:val="Heading 4 Char"/>
    <w:aliases w:val="Heading4 Char"/>
    <w:basedOn w:val="DefaultParagraphFont"/>
    <w:link w:val="Heading4"/>
    <w:uiPriority w:val="9"/>
    <w:semiHidden/>
    <w:rsid w:val="00515E24"/>
    <w:rPr>
      <w:rFonts w:asciiTheme="majorHAnsi" w:eastAsiaTheme="majorEastAsia" w:hAnsiTheme="majorHAnsi" w:cstheme="majorBidi"/>
      <w:i/>
      <w:iCs/>
      <w:color w:val="A5A5A5" w:themeColor="accent1" w:themeShade="BF"/>
      <w:sz w:val="18"/>
    </w:rPr>
  </w:style>
  <w:style w:type="character" w:customStyle="1" w:styleId="Heading5Char">
    <w:name w:val="Heading 5 Char"/>
    <w:aliases w:val="Heading5 Char"/>
    <w:basedOn w:val="DefaultParagraphFont"/>
    <w:link w:val="Heading5"/>
    <w:uiPriority w:val="9"/>
    <w:semiHidden/>
    <w:rsid w:val="00515E24"/>
    <w:rPr>
      <w:rFonts w:asciiTheme="majorHAnsi" w:eastAsiaTheme="majorEastAsia" w:hAnsiTheme="majorHAnsi" w:cstheme="majorBidi"/>
      <w:color w:val="A5A5A5" w:themeColor="accent1" w:themeShade="BF"/>
      <w:sz w:val="18"/>
    </w:rPr>
  </w:style>
  <w:style w:type="character" w:customStyle="1" w:styleId="Heading6Char">
    <w:name w:val="Heading 6 Char"/>
    <w:aliases w:val="Heading6 Char"/>
    <w:basedOn w:val="DefaultParagraphFont"/>
    <w:link w:val="Heading6"/>
    <w:uiPriority w:val="9"/>
    <w:semiHidden/>
    <w:rsid w:val="00515E24"/>
    <w:rPr>
      <w:rFonts w:asciiTheme="majorHAnsi" w:eastAsiaTheme="majorEastAsia" w:hAnsiTheme="majorHAnsi" w:cstheme="majorBidi"/>
      <w:color w:val="6E6E6E" w:themeColor="accent1" w:themeShade="7F"/>
      <w:sz w:val="18"/>
    </w:rPr>
  </w:style>
  <w:style w:type="paragraph" w:styleId="Header">
    <w:name w:val="header"/>
    <w:basedOn w:val="Normal"/>
    <w:link w:val="HeaderChar"/>
    <w:uiPriority w:val="99"/>
    <w:unhideWhenUsed/>
    <w:rsid w:val="005500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07D"/>
    <w:rPr>
      <w:sz w:val="18"/>
    </w:rPr>
  </w:style>
  <w:style w:type="paragraph" w:customStyle="1" w:styleId="code">
    <w:name w:val="code"/>
    <w:basedOn w:val="PlainText"/>
    <w:qFormat/>
    <w:rsid w:val="002C5832"/>
    <w:rPr>
      <w:rFonts w:cs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5832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5832"/>
    <w:rPr>
      <w:rFonts w:ascii="Courier" w:hAnsi="Courier"/>
      <w:color w:val="595959" w:themeColor="text1" w:themeTint="A6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1D6497"/>
    <w:pPr>
      <w:ind w:left="720"/>
      <w:contextualSpacing/>
    </w:pPr>
  </w:style>
  <w:style w:type="paragraph" w:styleId="BodyText3">
    <w:name w:val="Body Text 3"/>
    <w:basedOn w:val="Normal"/>
    <w:link w:val="BodyText3Char"/>
    <w:rsid w:val="007F0A4B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F0A4B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50AD3"/>
    <w:rPr>
      <w:color w:val="5F5F5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0AD3"/>
    <w:rPr>
      <w:color w:val="808080"/>
      <w:shd w:val="clear" w:color="auto" w:fill="E6E6E6"/>
    </w:rPr>
  </w:style>
  <w:style w:type="table" w:customStyle="1" w:styleId="PlainTable41">
    <w:name w:val="Plain Table 41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27C80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80"/>
    <w:rPr>
      <w:rFonts w:ascii="Lucida Grande" w:hAnsi="Lucida Grande" w:cs="Lucida Grande"/>
      <w:color w:val="595959" w:themeColor="text1" w:themeTint="A6"/>
      <w:sz w:val="18"/>
      <w:szCs w:val="18"/>
    </w:rPr>
  </w:style>
  <w:style w:type="paragraph" w:customStyle="1" w:styleId="Default">
    <w:name w:val="Default"/>
    <w:rsid w:val="00941157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  <w:lang w:val="en-US"/>
    </w:rPr>
  </w:style>
  <w:style w:type="character" w:customStyle="1" w:styleId="ListParagraphChar">
    <w:name w:val="List Paragraph Char"/>
    <w:link w:val="ListParagraph"/>
    <w:uiPriority w:val="1"/>
    <w:locked/>
    <w:rsid w:val="00B964BC"/>
    <w:rPr>
      <w:color w:val="595959" w:themeColor="text1" w:themeTint="A6"/>
      <w:sz w:val="18"/>
    </w:rPr>
  </w:style>
  <w:style w:type="character" w:customStyle="1" w:styleId="wbzude">
    <w:name w:val="wbzude"/>
    <w:basedOn w:val="DefaultParagraphFont"/>
    <w:rsid w:val="0092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a26ec17b-e7e9-4798-8569-1032559c42c5">
  <we:reference id="WA104124372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PCCS-0007</cp:lastModifiedBy>
  <cp:revision>2</cp:revision>
  <dcterms:created xsi:type="dcterms:W3CDTF">2023-10-19T21:49:00Z</dcterms:created>
  <dcterms:modified xsi:type="dcterms:W3CDTF">2023-10-19T21:49:00Z</dcterms:modified>
</cp:coreProperties>
</file>