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2" w:type="dxa"/>
        <w:tblInd w:w="8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BFBFBF"/>
        <w:tblLook w:val="04A0" w:firstRow="1" w:lastRow="0" w:firstColumn="1" w:lastColumn="0" w:noHBand="0" w:noVBand="1"/>
      </w:tblPr>
      <w:tblGrid>
        <w:gridCol w:w="10512"/>
      </w:tblGrid>
      <w:tr w:rsidR="00951AF2" w:rsidRPr="00951AF2" w14:paraId="5312549B" w14:textId="77777777" w:rsidTr="00405F80">
        <w:trPr>
          <w:trHeight w:val="247"/>
        </w:trPr>
        <w:tc>
          <w:tcPr>
            <w:tcW w:w="10512" w:type="dxa"/>
            <w:shd w:val="clear" w:color="auto" w:fill="D9D9D9" w:themeFill="background1" w:themeFillShade="D9"/>
          </w:tcPr>
          <w:p w14:paraId="53FAAED7" w14:textId="6E8B2307" w:rsidR="00951AF2" w:rsidRPr="00C9182D" w:rsidRDefault="002207F7" w:rsidP="002462BC">
            <w:pPr>
              <w:spacing w:after="0" w:line="240" w:lineRule="auto"/>
              <w:rPr>
                <w:rFonts w:ascii="Arial Narrow" w:eastAsia="Times New Roman" w:hAnsi="Arial Narrow"/>
                <w:b/>
                <w:bCs/>
                <w:color w:val="000000"/>
                <w:sz w:val="24"/>
                <w:szCs w:val="24"/>
                <w:u w:val="single"/>
              </w:rPr>
            </w:pPr>
            <w:r>
              <w:rPr>
                <w:rFonts w:ascii="Arial Narrow" w:eastAsia="Times New Roman" w:hAnsi="Arial Narrow"/>
                <w:b/>
                <w:bCs/>
                <w:color w:val="000000"/>
                <w:sz w:val="24"/>
                <w:szCs w:val="24"/>
                <w:u w:val="single"/>
              </w:rPr>
              <w:t xml:space="preserve">Detailed Profile: Archana Patra   </w:t>
            </w:r>
            <w:r w:rsidR="00DD759F">
              <w:rPr>
                <w:rFonts w:ascii="Arial Narrow" w:eastAsia="Times New Roman" w:hAnsi="Arial Narrow"/>
                <w:b/>
                <w:bCs/>
                <w:color w:val="000000"/>
                <w:sz w:val="24"/>
                <w:szCs w:val="24"/>
                <w:u w:val="single"/>
              </w:rPr>
              <w:t>732-440-7532</w:t>
            </w:r>
            <w:r w:rsidR="009B489D">
              <w:rPr>
                <w:rFonts w:ascii="Arial Narrow" w:eastAsia="Times New Roman" w:hAnsi="Arial Narrow"/>
                <w:b/>
                <w:bCs/>
                <w:color w:val="000000"/>
                <w:sz w:val="24"/>
                <w:szCs w:val="24"/>
                <w:u w:val="single"/>
              </w:rPr>
              <w:t xml:space="preserve"> </w:t>
            </w:r>
            <w:r>
              <w:rPr>
                <w:rFonts w:ascii="Arial Narrow" w:eastAsia="Times New Roman" w:hAnsi="Arial Narrow"/>
                <w:b/>
                <w:bCs/>
                <w:color w:val="000000"/>
                <w:sz w:val="24"/>
                <w:szCs w:val="24"/>
                <w:u w:val="single"/>
              </w:rPr>
              <w:t>(M)</w:t>
            </w:r>
            <w:r w:rsidR="00516726">
              <w:rPr>
                <w:rFonts w:ascii="Arial Narrow" w:eastAsia="Times New Roman" w:hAnsi="Arial Narrow"/>
                <w:b/>
                <w:bCs/>
                <w:color w:val="000000"/>
                <w:sz w:val="24"/>
                <w:szCs w:val="24"/>
                <w:u w:val="single"/>
              </w:rPr>
              <w:t xml:space="preserve"> </w:t>
            </w:r>
            <w:r w:rsidR="00560BB7">
              <w:rPr>
                <w:rFonts w:ascii="Arial Narrow" w:eastAsia="Times New Roman" w:hAnsi="Arial Narrow"/>
                <w:b/>
                <w:bCs/>
                <w:color w:val="000000"/>
                <w:sz w:val="24"/>
                <w:szCs w:val="24"/>
                <w:u w:val="single"/>
              </w:rPr>
              <w:t xml:space="preserve">                                </w:t>
            </w:r>
            <w:r w:rsidR="00516726">
              <w:rPr>
                <w:rFonts w:ascii="Arial Narrow" w:eastAsia="Times New Roman" w:hAnsi="Arial Narrow"/>
                <w:b/>
                <w:bCs/>
                <w:color w:val="000000"/>
                <w:sz w:val="24"/>
                <w:szCs w:val="24"/>
                <w:u w:val="single"/>
              </w:rPr>
              <w:t xml:space="preserve">Email: </w:t>
            </w:r>
            <w:hyperlink r:id="rId8" w:history="1">
              <w:r w:rsidR="00EC3DCE" w:rsidRPr="002E2517">
                <w:rPr>
                  <w:rStyle w:val="Hyperlink"/>
                  <w:rFonts w:ascii="Arial Narrow" w:eastAsia="Times New Roman" w:hAnsi="Arial Narrow"/>
                  <w:b/>
                  <w:bCs/>
                  <w:sz w:val="24"/>
                  <w:szCs w:val="24"/>
                </w:rPr>
                <w:t>Archana.qvdeveloper@gmail.com</w:t>
              </w:r>
            </w:hyperlink>
          </w:p>
        </w:tc>
      </w:tr>
      <w:tr w:rsidR="00EC3DCE" w:rsidRPr="00951AF2" w14:paraId="37A6D365" w14:textId="77777777" w:rsidTr="00405F80">
        <w:trPr>
          <w:trHeight w:val="247"/>
        </w:trPr>
        <w:tc>
          <w:tcPr>
            <w:tcW w:w="10512" w:type="dxa"/>
            <w:shd w:val="clear" w:color="auto" w:fill="D9D9D9" w:themeFill="background1" w:themeFillShade="D9"/>
          </w:tcPr>
          <w:p w14:paraId="2D0BC58F" w14:textId="4333B687" w:rsidR="00EC3DCE" w:rsidRDefault="00EC3DCE" w:rsidP="002462BC">
            <w:pPr>
              <w:spacing w:after="0" w:line="240" w:lineRule="auto"/>
              <w:rPr>
                <w:rFonts w:ascii="Arial Narrow" w:eastAsia="Times New Roman" w:hAnsi="Arial Narrow"/>
                <w:b/>
                <w:bCs/>
                <w:color w:val="000000"/>
                <w:sz w:val="24"/>
                <w:szCs w:val="24"/>
                <w:u w:val="single"/>
              </w:rPr>
            </w:pPr>
            <w:r>
              <w:rPr>
                <w:rFonts w:ascii="Arial Narrow" w:eastAsia="Times New Roman" w:hAnsi="Arial Narrow"/>
                <w:b/>
                <w:bCs/>
                <w:color w:val="000000"/>
                <w:sz w:val="24"/>
                <w:szCs w:val="24"/>
                <w:u w:val="single"/>
              </w:rPr>
              <w:t xml:space="preserve">Visa Status: Green card                                              </w:t>
            </w:r>
            <w:r w:rsidR="00560BB7">
              <w:rPr>
                <w:rFonts w:ascii="Arial Narrow" w:eastAsia="Times New Roman" w:hAnsi="Arial Narrow"/>
                <w:b/>
                <w:bCs/>
                <w:color w:val="000000"/>
                <w:sz w:val="24"/>
                <w:szCs w:val="24"/>
                <w:u w:val="single"/>
              </w:rPr>
              <w:t xml:space="preserve">                               </w:t>
            </w:r>
            <w:r>
              <w:rPr>
                <w:rFonts w:ascii="Arial Narrow" w:eastAsia="Times New Roman" w:hAnsi="Arial Narrow"/>
                <w:b/>
                <w:bCs/>
                <w:color w:val="000000"/>
                <w:sz w:val="24"/>
                <w:szCs w:val="24"/>
                <w:u w:val="single"/>
              </w:rPr>
              <w:t xml:space="preserve">Location: </w:t>
            </w:r>
            <w:r w:rsidR="007938C0">
              <w:rPr>
                <w:rFonts w:ascii="Arial Narrow" w:eastAsia="Times New Roman" w:hAnsi="Arial Narrow"/>
                <w:b/>
                <w:bCs/>
                <w:color w:val="000000"/>
                <w:sz w:val="24"/>
                <w:szCs w:val="24"/>
                <w:u w:val="single"/>
              </w:rPr>
              <w:t xml:space="preserve">Hillsborough, </w:t>
            </w:r>
            <w:r>
              <w:rPr>
                <w:rFonts w:ascii="Arial Narrow" w:eastAsia="Times New Roman" w:hAnsi="Arial Narrow"/>
                <w:b/>
                <w:bCs/>
                <w:color w:val="000000"/>
                <w:sz w:val="24"/>
                <w:szCs w:val="24"/>
                <w:u w:val="single"/>
              </w:rPr>
              <w:t>New Jersey</w:t>
            </w:r>
          </w:p>
        </w:tc>
      </w:tr>
    </w:tbl>
    <w:p w14:paraId="654C5425" w14:textId="77777777" w:rsidR="00405F80" w:rsidRDefault="00405F80" w:rsidP="00A011EA">
      <w:pPr>
        <w:pStyle w:val="ListParagraph"/>
        <w:tabs>
          <w:tab w:val="left" w:pos="72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1"/>
          <w:szCs w:val="21"/>
        </w:rPr>
      </w:pPr>
    </w:p>
    <w:p w14:paraId="42569B67" w14:textId="5FE813CC" w:rsidR="00A011EA" w:rsidRPr="008A4102" w:rsidRDefault="009E0612" w:rsidP="00A011EA">
      <w:pPr>
        <w:pStyle w:val="ListParagraph"/>
        <w:tabs>
          <w:tab w:val="left" w:pos="72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1"/>
          <w:szCs w:val="21"/>
        </w:rPr>
      </w:pPr>
      <w:r w:rsidRPr="008A4102">
        <w:rPr>
          <w:rFonts w:ascii="Arial" w:eastAsia="Times New Roman" w:hAnsi="Arial" w:cs="Arial"/>
          <w:b/>
          <w:sz w:val="21"/>
          <w:szCs w:val="21"/>
        </w:rPr>
        <w:t xml:space="preserve">Experience </w:t>
      </w:r>
      <w:r w:rsidR="00951AF2" w:rsidRPr="008A4102">
        <w:rPr>
          <w:rFonts w:ascii="Arial" w:eastAsia="Times New Roman" w:hAnsi="Arial" w:cs="Arial"/>
          <w:b/>
          <w:sz w:val="21"/>
          <w:szCs w:val="21"/>
        </w:rPr>
        <w:t>Summary</w:t>
      </w:r>
      <w:r w:rsidR="0022250A" w:rsidRPr="008A4102">
        <w:rPr>
          <w:rFonts w:ascii="Arial" w:eastAsia="Times New Roman" w:hAnsi="Arial" w:cs="Arial"/>
          <w:b/>
          <w:sz w:val="21"/>
          <w:szCs w:val="21"/>
        </w:rPr>
        <w:t xml:space="preserve"> </w:t>
      </w:r>
      <w:r w:rsidR="008A4102">
        <w:rPr>
          <w:rFonts w:ascii="Arial" w:eastAsia="Times New Roman" w:hAnsi="Arial" w:cs="Arial"/>
          <w:b/>
          <w:sz w:val="21"/>
          <w:szCs w:val="21"/>
        </w:rPr>
        <w:t xml:space="preserve"> </w:t>
      </w:r>
    </w:p>
    <w:p w14:paraId="0F94A599" w14:textId="3ED8C977" w:rsidR="00A011EA" w:rsidRDefault="00065100" w:rsidP="0056006E">
      <w:pPr>
        <w:pStyle w:val="ListParagraph"/>
        <w:numPr>
          <w:ilvl w:val="1"/>
          <w:numId w:val="2"/>
        </w:numPr>
        <w:tabs>
          <w:tab w:val="left" w:pos="72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18"/>
          <w:szCs w:val="18"/>
        </w:rPr>
      </w:pPr>
      <w:r>
        <w:rPr>
          <w:rFonts w:ascii="Arial" w:eastAsia="Times New Roman" w:hAnsi="Arial" w:cs="Arial"/>
          <w:sz w:val="18"/>
          <w:szCs w:val="18"/>
        </w:rPr>
        <w:t>Around</w:t>
      </w:r>
      <w:r w:rsidR="00A011EA">
        <w:rPr>
          <w:rFonts w:ascii="Arial" w:eastAsia="Times New Roman" w:hAnsi="Arial" w:cs="Arial"/>
          <w:sz w:val="18"/>
          <w:szCs w:val="18"/>
        </w:rPr>
        <w:t xml:space="preserve"> </w:t>
      </w:r>
      <w:r w:rsidR="004D0E8A">
        <w:rPr>
          <w:rFonts w:ascii="Arial" w:eastAsia="Times New Roman" w:hAnsi="Arial" w:cs="Arial"/>
          <w:sz w:val="18"/>
          <w:szCs w:val="18"/>
        </w:rPr>
        <w:t>1</w:t>
      </w:r>
      <w:r>
        <w:rPr>
          <w:rFonts w:ascii="Arial" w:eastAsia="Times New Roman" w:hAnsi="Arial" w:cs="Arial"/>
          <w:sz w:val="18"/>
          <w:szCs w:val="18"/>
        </w:rPr>
        <w:t>5</w:t>
      </w:r>
      <w:r w:rsidR="00CC05E3">
        <w:rPr>
          <w:rFonts w:ascii="Arial" w:eastAsia="Times New Roman" w:hAnsi="Arial" w:cs="Arial"/>
          <w:sz w:val="18"/>
          <w:szCs w:val="18"/>
        </w:rPr>
        <w:t xml:space="preserve"> </w:t>
      </w:r>
      <w:r w:rsidR="00A011EA">
        <w:rPr>
          <w:rFonts w:ascii="Arial" w:eastAsia="Times New Roman" w:hAnsi="Arial" w:cs="Arial"/>
          <w:sz w:val="18"/>
          <w:szCs w:val="18"/>
        </w:rPr>
        <w:t xml:space="preserve">years of </w:t>
      </w:r>
      <w:r w:rsidR="008A4102">
        <w:rPr>
          <w:rFonts w:ascii="Arial" w:eastAsia="Times New Roman" w:hAnsi="Arial" w:cs="Arial"/>
          <w:sz w:val="18"/>
          <w:szCs w:val="18"/>
        </w:rPr>
        <w:t xml:space="preserve">Total </w:t>
      </w:r>
      <w:r w:rsidR="00CC05E3">
        <w:rPr>
          <w:rFonts w:ascii="Arial" w:eastAsia="Times New Roman" w:hAnsi="Arial" w:cs="Arial"/>
          <w:sz w:val="18"/>
          <w:szCs w:val="18"/>
        </w:rPr>
        <w:t xml:space="preserve">IT experience in the industry with around </w:t>
      </w:r>
      <w:r w:rsidR="00B35EB6">
        <w:rPr>
          <w:rFonts w:ascii="Arial" w:eastAsia="Times New Roman" w:hAnsi="Arial" w:cs="Arial"/>
          <w:sz w:val="18"/>
          <w:szCs w:val="18"/>
        </w:rPr>
        <w:t xml:space="preserve">5 </w:t>
      </w:r>
      <w:r w:rsidR="008E3B2C">
        <w:rPr>
          <w:rFonts w:ascii="Arial" w:eastAsia="Times New Roman" w:hAnsi="Arial" w:cs="Arial"/>
          <w:sz w:val="18"/>
          <w:szCs w:val="18"/>
        </w:rPr>
        <w:t xml:space="preserve">years </w:t>
      </w:r>
      <w:r w:rsidR="003008DC">
        <w:rPr>
          <w:rFonts w:ascii="Arial" w:eastAsia="Times New Roman" w:hAnsi="Arial" w:cs="Arial"/>
          <w:sz w:val="18"/>
          <w:szCs w:val="18"/>
        </w:rPr>
        <w:t xml:space="preserve">of </w:t>
      </w:r>
      <w:r w:rsidR="00A40E46">
        <w:rPr>
          <w:rFonts w:ascii="Arial" w:eastAsia="Times New Roman" w:hAnsi="Arial" w:cs="Arial"/>
          <w:sz w:val="18"/>
          <w:szCs w:val="18"/>
        </w:rPr>
        <w:t>Qlik Sense</w:t>
      </w:r>
      <w:r w:rsidR="00CC05E3">
        <w:rPr>
          <w:rFonts w:ascii="Arial" w:eastAsia="Times New Roman" w:hAnsi="Arial" w:cs="Arial"/>
          <w:sz w:val="18"/>
          <w:szCs w:val="18"/>
        </w:rPr>
        <w:t xml:space="preserve"> and </w:t>
      </w:r>
      <w:r w:rsidR="00B35EB6">
        <w:rPr>
          <w:rFonts w:ascii="Arial" w:eastAsia="Times New Roman" w:hAnsi="Arial" w:cs="Arial"/>
          <w:sz w:val="18"/>
          <w:szCs w:val="18"/>
        </w:rPr>
        <w:t>7</w:t>
      </w:r>
      <w:r w:rsidR="006A7ECA">
        <w:rPr>
          <w:rFonts w:ascii="Arial" w:eastAsia="Times New Roman" w:hAnsi="Arial" w:cs="Arial"/>
          <w:sz w:val="18"/>
          <w:szCs w:val="18"/>
        </w:rPr>
        <w:t>+ Years of QlikView</w:t>
      </w:r>
      <w:r w:rsidR="00CC05E3">
        <w:rPr>
          <w:rFonts w:ascii="Arial" w:eastAsia="Times New Roman" w:hAnsi="Arial" w:cs="Arial"/>
          <w:sz w:val="18"/>
          <w:szCs w:val="18"/>
        </w:rPr>
        <w:t xml:space="preserve"> development</w:t>
      </w:r>
      <w:r w:rsidR="00A40E46">
        <w:rPr>
          <w:rFonts w:ascii="Arial" w:eastAsia="Times New Roman" w:hAnsi="Arial" w:cs="Arial"/>
          <w:sz w:val="18"/>
          <w:szCs w:val="18"/>
        </w:rPr>
        <w:t>.</w:t>
      </w:r>
      <w:r w:rsidR="00A011EA">
        <w:rPr>
          <w:rFonts w:ascii="Arial" w:eastAsia="Times New Roman" w:hAnsi="Arial" w:cs="Arial"/>
          <w:sz w:val="18"/>
          <w:szCs w:val="18"/>
        </w:rPr>
        <w:t xml:space="preserve"> </w:t>
      </w:r>
    </w:p>
    <w:p w14:paraId="54A1A217" w14:textId="018081D6" w:rsidR="00A011EA" w:rsidRDefault="00A011EA" w:rsidP="0056006E">
      <w:pPr>
        <w:pStyle w:val="ListParagraph"/>
        <w:numPr>
          <w:ilvl w:val="1"/>
          <w:numId w:val="2"/>
        </w:numPr>
        <w:tabs>
          <w:tab w:val="left" w:pos="72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18"/>
          <w:szCs w:val="18"/>
        </w:rPr>
      </w:pPr>
      <w:r>
        <w:rPr>
          <w:rFonts w:ascii="Arial" w:eastAsia="Times New Roman" w:hAnsi="Arial" w:cs="Arial"/>
          <w:sz w:val="18"/>
          <w:szCs w:val="18"/>
        </w:rPr>
        <w:t>Worked in full life cycle implementations, roll</w:t>
      </w:r>
      <w:r w:rsidR="00163528">
        <w:rPr>
          <w:rFonts w:ascii="Arial" w:eastAsia="Times New Roman" w:hAnsi="Arial" w:cs="Arial"/>
          <w:sz w:val="18"/>
          <w:szCs w:val="18"/>
        </w:rPr>
        <w:t xml:space="preserve"> </w:t>
      </w:r>
      <w:r>
        <w:rPr>
          <w:rFonts w:ascii="Arial" w:eastAsia="Times New Roman" w:hAnsi="Arial" w:cs="Arial"/>
          <w:sz w:val="18"/>
          <w:szCs w:val="18"/>
        </w:rPr>
        <w:t xml:space="preserve">out, developments, </w:t>
      </w:r>
      <w:r w:rsidR="00D24592">
        <w:rPr>
          <w:rFonts w:ascii="Arial" w:eastAsia="Times New Roman" w:hAnsi="Arial" w:cs="Arial"/>
          <w:sz w:val="18"/>
          <w:szCs w:val="18"/>
        </w:rPr>
        <w:t xml:space="preserve">migration, </w:t>
      </w:r>
      <w:r>
        <w:rPr>
          <w:rFonts w:ascii="Arial" w:eastAsia="Times New Roman" w:hAnsi="Arial" w:cs="Arial"/>
          <w:sz w:val="18"/>
          <w:szCs w:val="18"/>
        </w:rPr>
        <w:t xml:space="preserve">enhancement and </w:t>
      </w:r>
      <w:r w:rsidR="00D24592">
        <w:rPr>
          <w:rFonts w:ascii="Arial" w:eastAsia="Times New Roman" w:hAnsi="Arial" w:cs="Arial"/>
          <w:sz w:val="18"/>
          <w:szCs w:val="18"/>
        </w:rPr>
        <w:t>s</w:t>
      </w:r>
      <w:r>
        <w:rPr>
          <w:rFonts w:ascii="Arial" w:eastAsia="Times New Roman" w:hAnsi="Arial" w:cs="Arial"/>
          <w:sz w:val="18"/>
          <w:szCs w:val="18"/>
        </w:rPr>
        <w:t>upport projects</w:t>
      </w:r>
      <w:r w:rsidR="00A40E46">
        <w:rPr>
          <w:rFonts w:ascii="Arial" w:eastAsia="Times New Roman" w:hAnsi="Arial" w:cs="Arial"/>
          <w:sz w:val="18"/>
          <w:szCs w:val="18"/>
        </w:rPr>
        <w:t>.</w:t>
      </w:r>
      <w:r>
        <w:rPr>
          <w:rFonts w:ascii="Arial" w:eastAsia="Times New Roman" w:hAnsi="Arial" w:cs="Arial"/>
          <w:sz w:val="18"/>
          <w:szCs w:val="18"/>
        </w:rPr>
        <w:t xml:space="preserve">  </w:t>
      </w:r>
    </w:p>
    <w:p w14:paraId="57D43F72" w14:textId="0C445DA3" w:rsidR="00A011EA" w:rsidRPr="007E4DB8" w:rsidRDefault="00A011EA" w:rsidP="0056006E">
      <w:pPr>
        <w:pStyle w:val="ListParagraph"/>
        <w:numPr>
          <w:ilvl w:val="1"/>
          <w:numId w:val="2"/>
        </w:numPr>
        <w:tabs>
          <w:tab w:val="left" w:pos="72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18"/>
          <w:szCs w:val="18"/>
        </w:rPr>
      </w:pPr>
      <w:r>
        <w:rPr>
          <w:rFonts w:ascii="Arial" w:eastAsia="Times New Roman" w:hAnsi="Arial" w:cs="Arial"/>
          <w:sz w:val="18"/>
          <w:szCs w:val="18"/>
        </w:rPr>
        <w:t>Ha</w:t>
      </w:r>
      <w:r w:rsidR="00163528">
        <w:rPr>
          <w:rFonts w:ascii="Arial" w:eastAsia="Times New Roman" w:hAnsi="Arial" w:cs="Arial"/>
          <w:sz w:val="18"/>
          <w:szCs w:val="18"/>
        </w:rPr>
        <w:t>ve</w:t>
      </w:r>
      <w:r w:rsidR="000D6D2F">
        <w:rPr>
          <w:rFonts w:ascii="Arial" w:eastAsia="Times New Roman" w:hAnsi="Arial" w:cs="Arial"/>
          <w:sz w:val="18"/>
          <w:szCs w:val="18"/>
        </w:rPr>
        <w:t xml:space="preserve"> worked in </w:t>
      </w:r>
      <w:r w:rsidR="00163528">
        <w:rPr>
          <w:rFonts w:ascii="Arial" w:eastAsia="Times New Roman" w:hAnsi="Arial" w:cs="Arial"/>
          <w:sz w:val="18"/>
          <w:szCs w:val="18"/>
        </w:rPr>
        <w:t>Health Care</w:t>
      </w:r>
      <w:r w:rsidR="00163528">
        <w:t xml:space="preserve">, </w:t>
      </w:r>
      <w:r w:rsidR="00A40E46" w:rsidRPr="00A40E46">
        <w:rPr>
          <w:rFonts w:ascii="Arial" w:eastAsia="Times New Roman" w:hAnsi="Arial" w:cs="Arial"/>
          <w:sz w:val="18"/>
          <w:szCs w:val="18"/>
        </w:rPr>
        <w:t>Pharmaceutical</w:t>
      </w:r>
      <w:r w:rsidR="00A40E46">
        <w:rPr>
          <w:rFonts w:ascii="Arial" w:eastAsia="Times New Roman" w:hAnsi="Arial" w:cs="Arial"/>
          <w:sz w:val="18"/>
          <w:szCs w:val="18"/>
        </w:rPr>
        <w:t xml:space="preserve">, </w:t>
      </w:r>
      <w:r w:rsidR="00A40E46" w:rsidRPr="00A40E46">
        <w:rPr>
          <w:rFonts w:ascii="Arial" w:eastAsia="Times New Roman" w:hAnsi="Arial" w:cs="Arial"/>
          <w:sz w:val="18"/>
          <w:szCs w:val="18"/>
        </w:rPr>
        <w:t>Banking</w:t>
      </w:r>
      <w:r w:rsidR="006A7ECA">
        <w:rPr>
          <w:rFonts w:ascii="Arial" w:eastAsia="Times New Roman" w:hAnsi="Arial" w:cs="Arial"/>
          <w:sz w:val="18"/>
          <w:szCs w:val="18"/>
        </w:rPr>
        <w:t>,</w:t>
      </w:r>
      <w:r w:rsidR="003008DC">
        <w:rPr>
          <w:rFonts w:ascii="Arial" w:eastAsia="Times New Roman" w:hAnsi="Arial" w:cs="Arial"/>
          <w:sz w:val="18"/>
          <w:szCs w:val="18"/>
        </w:rPr>
        <w:t xml:space="preserve"> </w:t>
      </w:r>
      <w:r w:rsidR="00A40E46">
        <w:rPr>
          <w:rFonts w:ascii="Arial" w:eastAsia="Times New Roman" w:hAnsi="Arial" w:cs="Arial"/>
          <w:sz w:val="18"/>
          <w:szCs w:val="18"/>
        </w:rPr>
        <w:t xml:space="preserve">Transportation </w:t>
      </w:r>
      <w:r w:rsidR="006A7ECA">
        <w:rPr>
          <w:rFonts w:ascii="Arial" w:eastAsia="Times New Roman" w:hAnsi="Arial" w:cs="Arial"/>
          <w:sz w:val="18"/>
          <w:szCs w:val="18"/>
        </w:rPr>
        <w:t>&amp; Supply Chain industries</w:t>
      </w:r>
      <w:r w:rsidR="00A40E46">
        <w:rPr>
          <w:rFonts w:ascii="Arial" w:eastAsia="Times New Roman" w:hAnsi="Arial" w:cs="Arial"/>
          <w:sz w:val="18"/>
          <w:szCs w:val="18"/>
        </w:rPr>
        <w:t>.</w:t>
      </w:r>
    </w:p>
    <w:p w14:paraId="0492D242" w14:textId="77777777" w:rsidR="00A011EA" w:rsidRPr="007E4DB8" w:rsidRDefault="00A011EA" w:rsidP="00A011EA">
      <w:pPr>
        <w:pStyle w:val="ListParagraph"/>
        <w:tabs>
          <w:tab w:val="left" w:pos="72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p>
    <w:p w14:paraId="0F98D94A" w14:textId="7142555B" w:rsidR="00A011EA" w:rsidRPr="00A011EA" w:rsidRDefault="00A40E46" w:rsidP="00A011E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1"/>
          <w:szCs w:val="21"/>
        </w:rPr>
      </w:pPr>
      <w:r>
        <w:rPr>
          <w:rFonts w:ascii="Arial" w:eastAsia="Times New Roman" w:hAnsi="Arial" w:cs="Arial"/>
          <w:b/>
          <w:sz w:val="21"/>
          <w:szCs w:val="21"/>
        </w:rPr>
        <w:t xml:space="preserve">Qlik Sense </w:t>
      </w:r>
      <w:r w:rsidR="006A7ECA">
        <w:rPr>
          <w:rFonts w:ascii="Arial" w:eastAsia="Times New Roman" w:hAnsi="Arial" w:cs="Arial"/>
          <w:b/>
          <w:sz w:val="21"/>
          <w:szCs w:val="21"/>
        </w:rPr>
        <w:t>&amp; QlikView Experience</w:t>
      </w:r>
    </w:p>
    <w:p w14:paraId="76569964" w14:textId="476B82D3" w:rsidR="00A40E46" w:rsidRDefault="00A40E46" w:rsidP="0056006E">
      <w:pPr>
        <w:numPr>
          <w:ilvl w:val="0"/>
          <w:numId w:val="2"/>
        </w:numPr>
        <w:spacing w:after="0" w:line="240" w:lineRule="auto"/>
        <w:jc w:val="both"/>
        <w:rPr>
          <w:rFonts w:ascii="Arial" w:eastAsia="Times New Roman" w:hAnsi="Arial" w:cs="Arial"/>
          <w:sz w:val="18"/>
          <w:szCs w:val="18"/>
        </w:rPr>
      </w:pPr>
      <w:r w:rsidRPr="00A40E46">
        <w:rPr>
          <w:rFonts w:ascii="Arial" w:eastAsia="Times New Roman" w:hAnsi="Arial" w:cs="Arial"/>
          <w:sz w:val="18"/>
          <w:szCs w:val="18"/>
        </w:rPr>
        <w:t xml:space="preserve">Involved in all the phases of </w:t>
      </w:r>
      <w:r w:rsidR="003008DC">
        <w:rPr>
          <w:rFonts w:ascii="Arial" w:eastAsia="Times New Roman" w:hAnsi="Arial" w:cs="Arial"/>
          <w:sz w:val="18"/>
          <w:szCs w:val="18"/>
        </w:rPr>
        <w:t xml:space="preserve">Qlik Sense &amp; </w:t>
      </w:r>
      <w:r w:rsidRPr="00A40E46">
        <w:rPr>
          <w:rFonts w:ascii="Arial" w:eastAsia="Times New Roman" w:hAnsi="Arial" w:cs="Arial"/>
          <w:sz w:val="18"/>
          <w:szCs w:val="18"/>
        </w:rPr>
        <w:t>QlikView Dashboard</w:t>
      </w:r>
      <w:r w:rsidR="00EC2BF8">
        <w:rPr>
          <w:rFonts w:ascii="Arial" w:eastAsia="Times New Roman" w:hAnsi="Arial" w:cs="Arial"/>
          <w:sz w:val="18"/>
          <w:szCs w:val="18"/>
        </w:rPr>
        <w:t xml:space="preserve"> (SDLC)</w:t>
      </w:r>
      <w:r w:rsidRPr="00A40E46">
        <w:rPr>
          <w:rFonts w:ascii="Arial" w:eastAsia="Times New Roman" w:hAnsi="Arial" w:cs="Arial"/>
          <w:sz w:val="18"/>
          <w:szCs w:val="18"/>
        </w:rPr>
        <w:t xml:space="preserve"> development phases such as Requirements, Design, Development, Testing, Deployment</w:t>
      </w:r>
      <w:r w:rsidR="003008DC">
        <w:rPr>
          <w:rFonts w:ascii="Arial" w:eastAsia="Times New Roman" w:hAnsi="Arial" w:cs="Arial"/>
          <w:sz w:val="18"/>
          <w:szCs w:val="18"/>
        </w:rPr>
        <w:t>.</w:t>
      </w:r>
    </w:p>
    <w:p w14:paraId="5AFD2679" w14:textId="543F89CC" w:rsidR="00F16005" w:rsidRPr="00A40E46" w:rsidRDefault="00F16005" w:rsidP="0056006E">
      <w:pPr>
        <w:numPr>
          <w:ilvl w:val="0"/>
          <w:numId w:val="2"/>
        </w:numPr>
        <w:spacing w:after="0" w:line="240" w:lineRule="auto"/>
        <w:jc w:val="both"/>
        <w:rPr>
          <w:rFonts w:ascii="Arial" w:eastAsia="Times New Roman" w:hAnsi="Arial" w:cs="Arial"/>
          <w:sz w:val="18"/>
          <w:szCs w:val="18"/>
        </w:rPr>
      </w:pPr>
      <w:r>
        <w:rPr>
          <w:rFonts w:ascii="Arial" w:eastAsia="Times New Roman" w:hAnsi="Arial" w:cs="Arial"/>
          <w:sz w:val="18"/>
          <w:szCs w:val="18"/>
        </w:rPr>
        <w:t>Designed N-Printing Report formats on top of Qlik Dashboards, enabled filters and conditions and scheduled them for business users as per the requirements.</w:t>
      </w:r>
    </w:p>
    <w:p w14:paraId="1B8A2173" w14:textId="23BB83EA" w:rsidR="00A40E46" w:rsidRPr="00A40E46" w:rsidRDefault="00A40E46" w:rsidP="0056006E">
      <w:pPr>
        <w:numPr>
          <w:ilvl w:val="0"/>
          <w:numId w:val="2"/>
        </w:numPr>
        <w:spacing w:after="0" w:line="240" w:lineRule="auto"/>
        <w:jc w:val="both"/>
        <w:rPr>
          <w:rFonts w:ascii="Arial" w:eastAsia="Times New Roman" w:hAnsi="Arial" w:cs="Arial"/>
          <w:sz w:val="18"/>
          <w:szCs w:val="18"/>
        </w:rPr>
      </w:pPr>
      <w:r w:rsidRPr="00A40E46">
        <w:rPr>
          <w:rFonts w:ascii="Arial" w:eastAsia="Times New Roman" w:hAnsi="Arial" w:cs="Arial"/>
          <w:sz w:val="18"/>
          <w:szCs w:val="18"/>
        </w:rPr>
        <w:t xml:space="preserve">Extensive Hands-on experience with </w:t>
      </w:r>
      <w:r w:rsidR="00065100">
        <w:rPr>
          <w:rFonts w:ascii="Arial" w:eastAsia="Times New Roman" w:hAnsi="Arial" w:cs="Arial"/>
          <w:sz w:val="18"/>
          <w:szCs w:val="18"/>
        </w:rPr>
        <w:t xml:space="preserve">Qlik Sense Dashboards &amp; </w:t>
      </w:r>
      <w:r w:rsidRPr="00A40E46">
        <w:rPr>
          <w:rFonts w:ascii="Arial" w:eastAsia="Times New Roman" w:hAnsi="Arial" w:cs="Arial"/>
          <w:sz w:val="18"/>
          <w:szCs w:val="18"/>
        </w:rPr>
        <w:t>QlikView versions 10/11.</w:t>
      </w:r>
    </w:p>
    <w:p w14:paraId="1D31F5B2" w14:textId="7E8574C3" w:rsidR="00A40E46" w:rsidRPr="00A40E46" w:rsidRDefault="00A40E46" w:rsidP="0056006E">
      <w:pPr>
        <w:numPr>
          <w:ilvl w:val="0"/>
          <w:numId w:val="2"/>
        </w:numPr>
        <w:spacing w:after="0" w:line="240" w:lineRule="auto"/>
        <w:jc w:val="both"/>
        <w:rPr>
          <w:rFonts w:ascii="Arial" w:eastAsia="Times New Roman" w:hAnsi="Arial" w:cs="Arial"/>
          <w:sz w:val="18"/>
          <w:szCs w:val="18"/>
        </w:rPr>
      </w:pPr>
      <w:r w:rsidRPr="00A40E46">
        <w:rPr>
          <w:rFonts w:ascii="Arial" w:eastAsia="Times New Roman" w:hAnsi="Arial" w:cs="Arial"/>
          <w:sz w:val="18"/>
          <w:szCs w:val="18"/>
        </w:rPr>
        <w:t>Hands-on experience creating variety of Qlik Dashboards catering to different levels of audience ranging from Executives to actual Retail managers.</w:t>
      </w:r>
    </w:p>
    <w:p w14:paraId="20AB7AFE" w14:textId="39E96627" w:rsidR="00A40E46" w:rsidRPr="00A40E46" w:rsidRDefault="00A40E46" w:rsidP="0056006E">
      <w:pPr>
        <w:numPr>
          <w:ilvl w:val="0"/>
          <w:numId w:val="2"/>
        </w:numPr>
        <w:spacing w:after="0" w:line="240" w:lineRule="auto"/>
        <w:jc w:val="both"/>
        <w:rPr>
          <w:rFonts w:ascii="Arial" w:eastAsia="Times New Roman" w:hAnsi="Arial" w:cs="Arial"/>
          <w:sz w:val="18"/>
          <w:szCs w:val="18"/>
        </w:rPr>
      </w:pPr>
      <w:r w:rsidRPr="00A40E46">
        <w:rPr>
          <w:rFonts w:ascii="Arial" w:eastAsia="Times New Roman" w:hAnsi="Arial" w:cs="Arial"/>
          <w:sz w:val="18"/>
          <w:szCs w:val="18"/>
        </w:rPr>
        <w:t>Extensive experience in all aspects of Qlik Development – Data Modelling, Scripting, UI Design, Development and Optimizing.</w:t>
      </w:r>
    </w:p>
    <w:p w14:paraId="6D9A2721" w14:textId="7CFF87B6" w:rsidR="00A40E46" w:rsidRPr="00A40E46" w:rsidRDefault="00A40E46" w:rsidP="0056006E">
      <w:pPr>
        <w:numPr>
          <w:ilvl w:val="0"/>
          <w:numId w:val="2"/>
        </w:numPr>
        <w:spacing w:after="0" w:line="240" w:lineRule="auto"/>
        <w:jc w:val="both"/>
        <w:rPr>
          <w:rFonts w:ascii="Arial" w:eastAsia="Times New Roman" w:hAnsi="Arial" w:cs="Arial"/>
          <w:sz w:val="18"/>
          <w:szCs w:val="18"/>
        </w:rPr>
      </w:pPr>
      <w:r w:rsidRPr="00A40E46">
        <w:rPr>
          <w:rFonts w:ascii="Arial" w:eastAsia="Times New Roman" w:hAnsi="Arial" w:cs="Arial"/>
          <w:sz w:val="18"/>
          <w:szCs w:val="18"/>
        </w:rPr>
        <w:t xml:space="preserve">Implemented optimized large volume data models in Star, </w:t>
      </w:r>
      <w:r w:rsidR="005D7695">
        <w:rPr>
          <w:rFonts w:ascii="Arial" w:eastAsia="Times New Roman" w:hAnsi="Arial" w:cs="Arial"/>
          <w:sz w:val="18"/>
          <w:szCs w:val="18"/>
        </w:rPr>
        <w:t>Linked Table</w:t>
      </w:r>
      <w:r w:rsidR="00E16737">
        <w:rPr>
          <w:rFonts w:ascii="Arial" w:eastAsia="Times New Roman" w:hAnsi="Arial" w:cs="Arial"/>
          <w:sz w:val="18"/>
          <w:szCs w:val="18"/>
        </w:rPr>
        <w:t xml:space="preserve"> and</w:t>
      </w:r>
      <w:r w:rsidR="005D7695">
        <w:rPr>
          <w:rFonts w:ascii="Arial" w:eastAsia="Times New Roman" w:hAnsi="Arial" w:cs="Arial"/>
          <w:sz w:val="18"/>
          <w:szCs w:val="18"/>
        </w:rPr>
        <w:t xml:space="preserve"> </w:t>
      </w:r>
      <w:r w:rsidR="00E16737">
        <w:rPr>
          <w:rFonts w:ascii="Arial" w:eastAsia="Times New Roman" w:hAnsi="Arial" w:cs="Arial"/>
          <w:sz w:val="18"/>
          <w:szCs w:val="18"/>
        </w:rPr>
        <w:t>s</w:t>
      </w:r>
      <w:r w:rsidRPr="00A40E46">
        <w:rPr>
          <w:rFonts w:ascii="Arial" w:eastAsia="Times New Roman" w:hAnsi="Arial" w:cs="Arial"/>
          <w:sz w:val="18"/>
          <w:szCs w:val="18"/>
        </w:rPr>
        <w:t>nowflake format</w:t>
      </w:r>
      <w:r w:rsidR="005D7695">
        <w:rPr>
          <w:rFonts w:ascii="Arial" w:eastAsia="Times New Roman" w:hAnsi="Arial" w:cs="Arial"/>
          <w:sz w:val="18"/>
          <w:szCs w:val="18"/>
        </w:rPr>
        <w:t xml:space="preserve"> etc.</w:t>
      </w:r>
    </w:p>
    <w:p w14:paraId="4DDC1A6B" w14:textId="77777777" w:rsidR="00A40E46" w:rsidRPr="00A40E46" w:rsidRDefault="00A40E46" w:rsidP="0056006E">
      <w:pPr>
        <w:numPr>
          <w:ilvl w:val="0"/>
          <w:numId w:val="2"/>
        </w:numPr>
        <w:spacing w:after="0" w:line="240" w:lineRule="auto"/>
        <w:jc w:val="both"/>
        <w:rPr>
          <w:rFonts w:ascii="Arial" w:eastAsia="Times New Roman" w:hAnsi="Arial" w:cs="Arial"/>
          <w:sz w:val="18"/>
          <w:szCs w:val="18"/>
        </w:rPr>
      </w:pPr>
      <w:r w:rsidRPr="00A40E46">
        <w:rPr>
          <w:rFonts w:ascii="Arial" w:eastAsia="Times New Roman" w:hAnsi="Arial" w:cs="Arial"/>
          <w:sz w:val="18"/>
          <w:szCs w:val="18"/>
        </w:rPr>
        <w:t>Implemented features such as incremental load, binary loads, alternate states and set analysis in QlikView.</w:t>
      </w:r>
    </w:p>
    <w:p w14:paraId="0FEE5769" w14:textId="77777777" w:rsidR="00A40E46" w:rsidRPr="00A40E46" w:rsidRDefault="00A40E46" w:rsidP="0056006E">
      <w:pPr>
        <w:numPr>
          <w:ilvl w:val="0"/>
          <w:numId w:val="2"/>
        </w:numPr>
        <w:spacing w:after="0" w:line="240" w:lineRule="auto"/>
        <w:jc w:val="both"/>
        <w:rPr>
          <w:rFonts w:ascii="Arial" w:eastAsia="Times New Roman" w:hAnsi="Arial" w:cs="Arial"/>
          <w:sz w:val="18"/>
          <w:szCs w:val="18"/>
        </w:rPr>
      </w:pPr>
      <w:r w:rsidRPr="00A40E46">
        <w:rPr>
          <w:rFonts w:ascii="Arial" w:eastAsia="Times New Roman" w:hAnsi="Arial" w:cs="Arial"/>
          <w:sz w:val="18"/>
          <w:szCs w:val="18"/>
        </w:rPr>
        <w:t>Implemented ETL functionality- Data extraction layer, Transformation/QVD layer, UI/Presentation layer.</w:t>
      </w:r>
    </w:p>
    <w:p w14:paraId="459C1722" w14:textId="77777777" w:rsidR="00A40E46" w:rsidRPr="00A40E46" w:rsidRDefault="00A40E46" w:rsidP="0056006E">
      <w:pPr>
        <w:numPr>
          <w:ilvl w:val="0"/>
          <w:numId w:val="2"/>
        </w:numPr>
        <w:spacing w:after="0" w:line="240" w:lineRule="auto"/>
        <w:jc w:val="both"/>
        <w:rPr>
          <w:rFonts w:ascii="Arial" w:eastAsia="Times New Roman" w:hAnsi="Arial" w:cs="Arial"/>
          <w:sz w:val="18"/>
          <w:szCs w:val="18"/>
        </w:rPr>
      </w:pPr>
      <w:r w:rsidRPr="00A40E46">
        <w:rPr>
          <w:rFonts w:ascii="Arial" w:eastAsia="Times New Roman" w:hAnsi="Arial" w:cs="Arial"/>
          <w:sz w:val="18"/>
          <w:szCs w:val="18"/>
        </w:rPr>
        <w:t>Have designed variety of charts suitable for a business requirement (KPIs).</w:t>
      </w:r>
    </w:p>
    <w:p w14:paraId="103051D7" w14:textId="2A5C1E47" w:rsidR="00A40E46" w:rsidRPr="00A40E46" w:rsidRDefault="00A40E46" w:rsidP="0056006E">
      <w:pPr>
        <w:numPr>
          <w:ilvl w:val="0"/>
          <w:numId w:val="2"/>
        </w:numPr>
        <w:spacing w:after="0" w:line="240" w:lineRule="auto"/>
        <w:jc w:val="both"/>
        <w:rPr>
          <w:rFonts w:ascii="Arial" w:eastAsia="Times New Roman" w:hAnsi="Arial" w:cs="Arial"/>
          <w:sz w:val="18"/>
          <w:szCs w:val="18"/>
        </w:rPr>
      </w:pPr>
      <w:r w:rsidRPr="00A40E46">
        <w:rPr>
          <w:rFonts w:ascii="Arial" w:eastAsia="Times New Roman" w:hAnsi="Arial" w:cs="Arial"/>
          <w:sz w:val="18"/>
          <w:szCs w:val="18"/>
        </w:rPr>
        <w:t>Experience in using different Qlik</w:t>
      </w:r>
      <w:r w:rsidR="008D50D2">
        <w:rPr>
          <w:rFonts w:ascii="Arial" w:eastAsia="Times New Roman" w:hAnsi="Arial" w:cs="Arial"/>
          <w:sz w:val="18"/>
          <w:szCs w:val="18"/>
        </w:rPr>
        <w:t xml:space="preserve"> </w:t>
      </w:r>
      <w:r w:rsidRPr="00A40E46">
        <w:rPr>
          <w:rFonts w:ascii="Arial" w:eastAsia="Times New Roman" w:hAnsi="Arial" w:cs="Arial"/>
          <w:sz w:val="18"/>
          <w:szCs w:val="18"/>
        </w:rPr>
        <w:t xml:space="preserve">view functions like </w:t>
      </w:r>
      <w:r w:rsidR="005D7695">
        <w:rPr>
          <w:rFonts w:ascii="Arial" w:eastAsia="Times New Roman" w:hAnsi="Arial" w:cs="Arial"/>
          <w:sz w:val="18"/>
          <w:szCs w:val="18"/>
        </w:rPr>
        <w:t xml:space="preserve">RANK, </w:t>
      </w:r>
      <w:r w:rsidRPr="00A40E46">
        <w:rPr>
          <w:rFonts w:ascii="Arial" w:eastAsia="Times New Roman" w:hAnsi="Arial" w:cs="Arial"/>
          <w:sz w:val="18"/>
          <w:szCs w:val="18"/>
        </w:rPr>
        <w:t xml:space="preserve">AGGR, </w:t>
      </w:r>
      <w:proofErr w:type="spellStart"/>
      <w:r w:rsidRPr="00A40E46">
        <w:rPr>
          <w:rFonts w:ascii="Arial" w:eastAsia="Times New Roman" w:hAnsi="Arial" w:cs="Arial"/>
          <w:sz w:val="18"/>
          <w:szCs w:val="18"/>
        </w:rPr>
        <w:t>Firstsortedvalue</w:t>
      </w:r>
      <w:proofErr w:type="spellEnd"/>
      <w:r w:rsidRPr="00A40E46">
        <w:rPr>
          <w:rFonts w:ascii="Arial" w:eastAsia="Times New Roman" w:hAnsi="Arial" w:cs="Arial"/>
          <w:sz w:val="18"/>
          <w:szCs w:val="18"/>
        </w:rPr>
        <w:t xml:space="preserve">, </w:t>
      </w:r>
      <w:proofErr w:type="spellStart"/>
      <w:r w:rsidR="008130A2">
        <w:rPr>
          <w:rFonts w:ascii="Arial" w:eastAsia="Times New Roman" w:hAnsi="Arial" w:cs="Arial"/>
          <w:sz w:val="18"/>
          <w:szCs w:val="18"/>
        </w:rPr>
        <w:t>Apply</w:t>
      </w:r>
      <w:r w:rsidR="008130A2" w:rsidRPr="00A40E46">
        <w:rPr>
          <w:rFonts w:ascii="Arial" w:eastAsia="Times New Roman" w:hAnsi="Arial" w:cs="Arial"/>
          <w:sz w:val="18"/>
          <w:szCs w:val="18"/>
        </w:rPr>
        <w:t>map</w:t>
      </w:r>
      <w:proofErr w:type="spellEnd"/>
      <w:r w:rsidRPr="00A40E46">
        <w:rPr>
          <w:rFonts w:ascii="Arial" w:eastAsia="Times New Roman" w:hAnsi="Arial" w:cs="Arial"/>
          <w:sz w:val="18"/>
          <w:szCs w:val="18"/>
        </w:rPr>
        <w:t>, Match,</w:t>
      </w:r>
      <w:r w:rsidR="008D50D2" w:rsidRPr="00A40E46">
        <w:rPr>
          <w:rFonts w:ascii="Arial" w:eastAsia="Times New Roman" w:hAnsi="Arial" w:cs="Arial"/>
          <w:sz w:val="18"/>
          <w:szCs w:val="18"/>
        </w:rPr>
        <w:t xml:space="preserve"> Pick</w:t>
      </w:r>
      <w:r w:rsidR="005D7695">
        <w:rPr>
          <w:rFonts w:ascii="Arial" w:eastAsia="Times New Roman" w:hAnsi="Arial" w:cs="Arial"/>
          <w:sz w:val="18"/>
          <w:szCs w:val="18"/>
        </w:rPr>
        <w:t xml:space="preserve"> </w:t>
      </w:r>
      <w:r w:rsidRPr="00A40E46">
        <w:rPr>
          <w:rFonts w:ascii="Arial" w:eastAsia="Times New Roman" w:hAnsi="Arial" w:cs="Arial"/>
          <w:sz w:val="18"/>
          <w:szCs w:val="18"/>
        </w:rPr>
        <w:t>and many other Script and UI level functions.</w:t>
      </w:r>
    </w:p>
    <w:p w14:paraId="28C05A75" w14:textId="138AA76A" w:rsidR="00A40E46" w:rsidRPr="00A40E46" w:rsidRDefault="00A40E46" w:rsidP="0056006E">
      <w:pPr>
        <w:numPr>
          <w:ilvl w:val="0"/>
          <w:numId w:val="2"/>
        </w:numPr>
        <w:spacing w:after="0" w:line="240" w:lineRule="auto"/>
        <w:jc w:val="both"/>
        <w:rPr>
          <w:rFonts w:ascii="Arial" w:eastAsia="Times New Roman" w:hAnsi="Arial" w:cs="Arial"/>
          <w:sz w:val="18"/>
          <w:szCs w:val="18"/>
        </w:rPr>
      </w:pPr>
      <w:r w:rsidRPr="00A40E46">
        <w:rPr>
          <w:rFonts w:ascii="Arial" w:eastAsia="Times New Roman" w:hAnsi="Arial" w:cs="Arial"/>
          <w:sz w:val="18"/>
          <w:szCs w:val="18"/>
        </w:rPr>
        <w:t xml:space="preserve">Hands on experience on to handle the tasks </w:t>
      </w:r>
      <w:r w:rsidR="005D7695">
        <w:rPr>
          <w:rFonts w:ascii="Arial" w:eastAsia="Times New Roman" w:hAnsi="Arial" w:cs="Arial"/>
          <w:sz w:val="18"/>
          <w:szCs w:val="18"/>
        </w:rPr>
        <w:t xml:space="preserve">Qlik Sense &amp; </w:t>
      </w:r>
      <w:r w:rsidRPr="00A40E46">
        <w:rPr>
          <w:rFonts w:ascii="Arial" w:eastAsia="Times New Roman" w:hAnsi="Arial" w:cs="Arial"/>
          <w:sz w:val="18"/>
          <w:szCs w:val="18"/>
        </w:rPr>
        <w:t>QlikView Server</w:t>
      </w:r>
      <w:r w:rsidR="00EF517A">
        <w:rPr>
          <w:rFonts w:ascii="Arial" w:eastAsia="Times New Roman" w:hAnsi="Arial" w:cs="Arial"/>
          <w:sz w:val="18"/>
          <w:szCs w:val="18"/>
        </w:rPr>
        <w:t xml:space="preserve"> and deployments.</w:t>
      </w:r>
      <w:r w:rsidRPr="00A40E46">
        <w:rPr>
          <w:rFonts w:ascii="Arial" w:eastAsia="Times New Roman" w:hAnsi="Arial" w:cs="Arial"/>
          <w:sz w:val="18"/>
          <w:szCs w:val="18"/>
        </w:rPr>
        <w:t xml:space="preserve"> </w:t>
      </w:r>
      <w:r w:rsidR="00EF517A">
        <w:rPr>
          <w:rFonts w:ascii="Arial" w:eastAsia="Times New Roman" w:hAnsi="Arial" w:cs="Arial"/>
          <w:sz w:val="18"/>
          <w:szCs w:val="18"/>
        </w:rPr>
        <w:t xml:space="preserve"> </w:t>
      </w:r>
    </w:p>
    <w:p w14:paraId="765AFA91" w14:textId="53B5287B" w:rsidR="00A40E46" w:rsidRDefault="00A40E46" w:rsidP="0056006E">
      <w:pPr>
        <w:numPr>
          <w:ilvl w:val="0"/>
          <w:numId w:val="2"/>
        </w:numPr>
        <w:spacing w:after="0" w:line="240" w:lineRule="auto"/>
        <w:jc w:val="both"/>
        <w:rPr>
          <w:rFonts w:ascii="Arial" w:eastAsia="Times New Roman" w:hAnsi="Arial" w:cs="Arial"/>
          <w:sz w:val="18"/>
          <w:szCs w:val="18"/>
        </w:rPr>
      </w:pPr>
      <w:r w:rsidRPr="00A40E46">
        <w:rPr>
          <w:rFonts w:ascii="Arial" w:eastAsia="Times New Roman" w:hAnsi="Arial" w:cs="Arial"/>
          <w:sz w:val="18"/>
          <w:szCs w:val="18"/>
        </w:rPr>
        <w:t>Handled section access to filter data based on their privileges.</w:t>
      </w:r>
    </w:p>
    <w:p w14:paraId="53237DBA" w14:textId="5C7404D5" w:rsidR="001973A3" w:rsidRDefault="00A40E46" w:rsidP="00F736BB">
      <w:pPr>
        <w:numPr>
          <w:ilvl w:val="0"/>
          <w:numId w:val="2"/>
        </w:numPr>
        <w:tabs>
          <w:tab w:val="left" w:pos="7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rPr>
      </w:pPr>
      <w:r w:rsidRPr="005D7695">
        <w:rPr>
          <w:rFonts w:ascii="Arial" w:eastAsia="Times New Roman" w:hAnsi="Arial" w:cs="Arial"/>
          <w:sz w:val="18"/>
          <w:szCs w:val="18"/>
        </w:rPr>
        <w:t xml:space="preserve">Interacted with various data sources like SQL server, </w:t>
      </w:r>
      <w:r w:rsidR="005D7695" w:rsidRPr="005D7695">
        <w:rPr>
          <w:rFonts w:ascii="Arial" w:eastAsia="Times New Roman" w:hAnsi="Arial" w:cs="Arial"/>
          <w:sz w:val="18"/>
          <w:szCs w:val="18"/>
        </w:rPr>
        <w:t xml:space="preserve">RedShift </w:t>
      </w:r>
      <w:r w:rsidRPr="005D7695">
        <w:rPr>
          <w:rFonts w:ascii="Arial" w:eastAsia="Times New Roman" w:hAnsi="Arial" w:cs="Arial"/>
          <w:sz w:val="18"/>
          <w:szCs w:val="18"/>
        </w:rPr>
        <w:t>MS-Access, Oracle 10g, DB2, MS-Excel etc.</w:t>
      </w:r>
      <w:r w:rsidR="00A83A3F">
        <w:rPr>
          <w:rFonts w:ascii="Arial" w:eastAsia="Times New Roman" w:hAnsi="Arial" w:cs="Arial"/>
          <w:sz w:val="18"/>
          <w:szCs w:val="18"/>
        </w:rPr>
        <w:t xml:space="preserve"> Have created SQL Queries to self-test the KPIs used in the Apps and </w:t>
      </w:r>
      <w:r w:rsidR="00B969C7">
        <w:rPr>
          <w:rFonts w:ascii="Arial" w:eastAsia="Times New Roman" w:hAnsi="Arial" w:cs="Arial"/>
          <w:sz w:val="18"/>
          <w:szCs w:val="18"/>
        </w:rPr>
        <w:t xml:space="preserve">in the </w:t>
      </w:r>
      <w:r w:rsidR="00A83A3F">
        <w:rPr>
          <w:rFonts w:ascii="Arial" w:eastAsia="Times New Roman" w:hAnsi="Arial" w:cs="Arial"/>
          <w:sz w:val="18"/>
          <w:szCs w:val="18"/>
        </w:rPr>
        <w:t>backend.</w:t>
      </w:r>
    </w:p>
    <w:p w14:paraId="37329B4B" w14:textId="7853CBA0" w:rsidR="00206738" w:rsidRPr="00EF517A" w:rsidRDefault="00206738" w:rsidP="003C2986">
      <w:pPr>
        <w:numPr>
          <w:ilvl w:val="0"/>
          <w:numId w:val="2"/>
        </w:numPr>
        <w:spacing w:after="0" w:line="240" w:lineRule="auto"/>
        <w:jc w:val="both"/>
        <w:rPr>
          <w:rFonts w:ascii="Arial" w:eastAsia="Times New Roman" w:hAnsi="Arial" w:cs="Arial"/>
          <w:sz w:val="18"/>
          <w:szCs w:val="18"/>
        </w:rPr>
      </w:pPr>
      <w:r w:rsidRPr="00EF517A">
        <w:rPr>
          <w:rFonts w:ascii="Arial" w:eastAsia="Times New Roman" w:hAnsi="Arial" w:cs="Arial"/>
          <w:sz w:val="18"/>
          <w:szCs w:val="18"/>
        </w:rPr>
        <w:t>Implemented best practices like numeric key link between the tables, avoid</w:t>
      </w:r>
      <w:r w:rsidR="00EF517A" w:rsidRPr="00EF517A">
        <w:rPr>
          <w:rFonts w:ascii="Arial" w:eastAsia="Times New Roman" w:hAnsi="Arial" w:cs="Arial"/>
          <w:sz w:val="18"/>
          <w:szCs w:val="18"/>
        </w:rPr>
        <w:t>ing</w:t>
      </w:r>
      <w:r w:rsidRPr="00EF517A">
        <w:rPr>
          <w:rFonts w:ascii="Arial" w:eastAsia="Times New Roman" w:hAnsi="Arial" w:cs="Arial"/>
          <w:sz w:val="18"/>
          <w:szCs w:val="18"/>
        </w:rPr>
        <w:t xml:space="preserve"> calculated dimensions, only </w:t>
      </w:r>
      <w:r w:rsidR="00EF517A" w:rsidRPr="00EF517A">
        <w:rPr>
          <w:rFonts w:ascii="Arial" w:eastAsia="Times New Roman" w:hAnsi="Arial" w:cs="Arial"/>
          <w:sz w:val="18"/>
          <w:szCs w:val="18"/>
        </w:rPr>
        <w:t xml:space="preserve">using </w:t>
      </w:r>
      <w:r w:rsidRPr="00EF517A">
        <w:rPr>
          <w:rFonts w:ascii="Arial" w:eastAsia="Times New Roman" w:hAnsi="Arial" w:cs="Arial"/>
          <w:sz w:val="18"/>
          <w:szCs w:val="18"/>
        </w:rPr>
        <w:t xml:space="preserve">numeric comparisons in set </w:t>
      </w:r>
      <w:r w:rsidR="00EF517A" w:rsidRPr="00EF517A">
        <w:rPr>
          <w:rFonts w:ascii="Arial" w:eastAsia="Times New Roman" w:hAnsi="Arial" w:cs="Arial"/>
          <w:sz w:val="18"/>
          <w:szCs w:val="18"/>
        </w:rPr>
        <w:t>analysis, de</w:t>
      </w:r>
      <w:r w:rsidRPr="00EF517A">
        <w:rPr>
          <w:rFonts w:ascii="Arial" w:eastAsia="Times New Roman" w:hAnsi="Arial" w:cs="Arial"/>
          <w:sz w:val="18"/>
          <w:szCs w:val="18"/>
        </w:rPr>
        <w:t xml:space="preserve">fining the Common </w:t>
      </w:r>
      <w:r w:rsidR="002462BC">
        <w:rPr>
          <w:rFonts w:ascii="Arial" w:eastAsia="Times New Roman" w:hAnsi="Arial" w:cs="Arial"/>
          <w:sz w:val="18"/>
          <w:szCs w:val="18"/>
        </w:rPr>
        <w:t xml:space="preserve">Master </w:t>
      </w:r>
      <w:r w:rsidRPr="00EF517A">
        <w:rPr>
          <w:rFonts w:ascii="Arial" w:eastAsia="Times New Roman" w:hAnsi="Arial" w:cs="Arial"/>
          <w:sz w:val="18"/>
          <w:szCs w:val="18"/>
        </w:rPr>
        <w:t>Calendar</w:t>
      </w:r>
      <w:r w:rsidR="00EF517A" w:rsidRPr="00EF517A">
        <w:rPr>
          <w:rFonts w:ascii="Arial" w:eastAsia="Times New Roman" w:hAnsi="Arial" w:cs="Arial"/>
          <w:sz w:val="18"/>
          <w:szCs w:val="18"/>
        </w:rPr>
        <w:t xml:space="preserve"> etc. </w:t>
      </w:r>
    </w:p>
    <w:p w14:paraId="353FAB58" w14:textId="44E9E7B2" w:rsidR="00B35EB6" w:rsidRPr="005D7695" w:rsidRDefault="00B35EB6" w:rsidP="00F736BB">
      <w:pPr>
        <w:numPr>
          <w:ilvl w:val="0"/>
          <w:numId w:val="2"/>
        </w:numPr>
        <w:tabs>
          <w:tab w:val="left" w:pos="7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rPr>
      </w:pPr>
      <w:r>
        <w:rPr>
          <w:rFonts w:ascii="Arial" w:eastAsia="Times New Roman" w:hAnsi="Arial" w:cs="Arial"/>
          <w:sz w:val="18"/>
          <w:szCs w:val="18"/>
        </w:rPr>
        <w:t>Have experience working in Agile framework</w:t>
      </w:r>
      <w:r w:rsidR="00EF517A">
        <w:rPr>
          <w:rFonts w:ascii="Arial" w:eastAsia="Times New Roman" w:hAnsi="Arial" w:cs="Arial"/>
          <w:sz w:val="18"/>
          <w:szCs w:val="18"/>
        </w:rPr>
        <w:t>,</w:t>
      </w:r>
      <w:r>
        <w:rPr>
          <w:rFonts w:ascii="Arial" w:eastAsia="Times New Roman" w:hAnsi="Arial" w:cs="Arial"/>
          <w:sz w:val="18"/>
          <w:szCs w:val="18"/>
        </w:rPr>
        <w:t xml:space="preserve"> Project management tools like Jira</w:t>
      </w:r>
      <w:r w:rsidR="002462BC">
        <w:rPr>
          <w:rFonts w:ascii="Arial" w:eastAsia="Times New Roman" w:hAnsi="Arial" w:cs="Arial"/>
          <w:sz w:val="18"/>
          <w:szCs w:val="18"/>
        </w:rPr>
        <w:t xml:space="preserve"> and version control tools like Bitbucket.</w:t>
      </w:r>
    </w:p>
    <w:p w14:paraId="1803A1E9" w14:textId="77777777" w:rsidR="003008DC" w:rsidRDefault="003008DC" w:rsidP="00A40E46">
      <w:pPr>
        <w:pStyle w:val="ListParagraph"/>
        <w:tabs>
          <w:tab w:val="left" w:pos="7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p>
    <w:p w14:paraId="139B340F" w14:textId="77777777" w:rsidR="009E0612" w:rsidRPr="00E16D3A" w:rsidRDefault="009E0612" w:rsidP="00405F80">
      <w:pPr>
        <w:pStyle w:val="ResumeHeader1"/>
      </w:pPr>
      <w:r w:rsidRPr="00E16D3A">
        <w:t xml:space="preserve">Qualifications </w:t>
      </w:r>
      <w:r w:rsidR="0022250A" w:rsidRPr="00E16D3A">
        <w:t>Details</w:t>
      </w:r>
      <w:r w:rsidRPr="00E16D3A">
        <w:tab/>
      </w:r>
    </w:p>
    <w:tbl>
      <w:tblPr>
        <w:tblW w:w="98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3060"/>
        <w:gridCol w:w="4207"/>
      </w:tblGrid>
      <w:tr w:rsidR="009E0612" w:rsidRPr="00E16D3A" w14:paraId="1B06A41B" w14:textId="77777777" w:rsidTr="00405F80">
        <w:trPr>
          <w:cantSplit/>
        </w:trPr>
        <w:tc>
          <w:tcPr>
            <w:tcW w:w="2610" w:type="dxa"/>
            <w:shd w:val="clear" w:color="auto" w:fill="D9D9D9" w:themeFill="background1" w:themeFillShade="D9"/>
            <w:vAlign w:val="bottom"/>
          </w:tcPr>
          <w:p w14:paraId="6E28EF80" w14:textId="77777777" w:rsidR="009E0612" w:rsidRPr="00E16D3A" w:rsidRDefault="009E0612" w:rsidP="00405F80">
            <w:pPr>
              <w:shd w:val="clear" w:color="auto" w:fill="D9D9D9" w:themeFill="background1" w:themeFillShade="D9"/>
              <w:tabs>
                <w:tab w:val="left" w:pos="2898"/>
                <w:tab w:val="left" w:pos="8838"/>
              </w:tabs>
              <w:spacing w:after="0"/>
              <w:outlineLvl w:val="0"/>
              <w:rPr>
                <w:rFonts w:cs="Arial"/>
                <w:b/>
                <w:sz w:val="21"/>
                <w:szCs w:val="21"/>
              </w:rPr>
            </w:pPr>
            <w:r w:rsidRPr="00E16D3A">
              <w:rPr>
                <w:rFonts w:cs="Arial"/>
                <w:b/>
                <w:sz w:val="21"/>
                <w:szCs w:val="21"/>
              </w:rPr>
              <w:t xml:space="preserve">Degree  </w:t>
            </w:r>
          </w:p>
        </w:tc>
        <w:tc>
          <w:tcPr>
            <w:tcW w:w="3060" w:type="dxa"/>
            <w:shd w:val="clear" w:color="auto" w:fill="D9D9D9" w:themeFill="background1" w:themeFillShade="D9"/>
            <w:vAlign w:val="bottom"/>
          </w:tcPr>
          <w:p w14:paraId="3378EC59" w14:textId="77777777" w:rsidR="009E0612" w:rsidRPr="00E16D3A" w:rsidRDefault="009E0612" w:rsidP="00405F80">
            <w:pPr>
              <w:pStyle w:val="Header"/>
              <w:shd w:val="clear" w:color="auto" w:fill="D9D9D9" w:themeFill="background1" w:themeFillShade="D9"/>
              <w:tabs>
                <w:tab w:val="left" w:pos="2898"/>
                <w:tab w:val="left" w:pos="8838"/>
              </w:tabs>
              <w:spacing w:line="276" w:lineRule="auto"/>
              <w:outlineLvl w:val="0"/>
              <w:rPr>
                <w:rFonts w:cs="Arial"/>
                <w:b/>
                <w:sz w:val="21"/>
                <w:szCs w:val="21"/>
              </w:rPr>
            </w:pPr>
            <w:r w:rsidRPr="00E16D3A">
              <w:rPr>
                <w:rFonts w:cs="Arial"/>
                <w:b/>
                <w:sz w:val="21"/>
                <w:szCs w:val="21"/>
              </w:rPr>
              <w:t>Institute</w:t>
            </w:r>
          </w:p>
        </w:tc>
        <w:tc>
          <w:tcPr>
            <w:tcW w:w="4207" w:type="dxa"/>
            <w:shd w:val="clear" w:color="auto" w:fill="D9D9D9" w:themeFill="background1" w:themeFillShade="D9"/>
            <w:vAlign w:val="bottom"/>
          </w:tcPr>
          <w:p w14:paraId="410FED12" w14:textId="77777777" w:rsidR="009E0612" w:rsidRPr="00E16D3A" w:rsidRDefault="009E0612" w:rsidP="00405F80">
            <w:pPr>
              <w:pStyle w:val="Header"/>
              <w:shd w:val="clear" w:color="auto" w:fill="D9D9D9" w:themeFill="background1" w:themeFillShade="D9"/>
              <w:tabs>
                <w:tab w:val="left" w:pos="2898"/>
                <w:tab w:val="left" w:pos="8838"/>
              </w:tabs>
              <w:spacing w:line="276" w:lineRule="auto"/>
              <w:outlineLvl w:val="0"/>
              <w:rPr>
                <w:rFonts w:cs="Arial"/>
                <w:b/>
                <w:sz w:val="21"/>
                <w:szCs w:val="21"/>
              </w:rPr>
            </w:pPr>
            <w:r w:rsidRPr="00E16D3A">
              <w:rPr>
                <w:rFonts w:cs="Arial"/>
                <w:b/>
                <w:sz w:val="21"/>
                <w:szCs w:val="21"/>
              </w:rPr>
              <w:t>Major and Specialization</w:t>
            </w:r>
          </w:p>
        </w:tc>
      </w:tr>
      <w:tr w:rsidR="00840E7A" w:rsidRPr="00B40D58" w14:paraId="613D0CB1" w14:textId="77777777" w:rsidTr="002462BC">
        <w:trPr>
          <w:cantSplit/>
          <w:trHeight w:val="233"/>
        </w:trPr>
        <w:tc>
          <w:tcPr>
            <w:tcW w:w="2610" w:type="dxa"/>
          </w:tcPr>
          <w:p w14:paraId="68D26E1B" w14:textId="218ED145" w:rsidR="00840E7A" w:rsidRDefault="00B604B8" w:rsidP="008D50D2">
            <w:pPr>
              <w:tabs>
                <w:tab w:val="left" w:pos="2898"/>
                <w:tab w:val="left" w:pos="8838"/>
              </w:tabs>
              <w:spacing w:after="0"/>
              <w:outlineLvl w:val="0"/>
              <w:rPr>
                <w:rFonts w:ascii="Times New Roman" w:eastAsia="Batang" w:hAnsi="Times New Roman"/>
              </w:rPr>
            </w:pPr>
            <w:r>
              <w:rPr>
                <w:rFonts w:ascii="Arial" w:eastAsia="Times New Roman" w:hAnsi="Arial" w:cs="Arial"/>
                <w:sz w:val="18"/>
                <w:szCs w:val="18"/>
              </w:rPr>
              <w:t xml:space="preserve">B. </w:t>
            </w:r>
            <w:r w:rsidR="008D50D2">
              <w:rPr>
                <w:rFonts w:ascii="Arial" w:eastAsia="Times New Roman" w:hAnsi="Arial" w:cs="Arial"/>
                <w:sz w:val="18"/>
                <w:szCs w:val="18"/>
              </w:rPr>
              <w:t>E</w:t>
            </w:r>
          </w:p>
        </w:tc>
        <w:tc>
          <w:tcPr>
            <w:tcW w:w="3060" w:type="dxa"/>
          </w:tcPr>
          <w:p w14:paraId="6BD6FAE4" w14:textId="4B03E74F" w:rsidR="00840E7A" w:rsidRPr="00B604B8" w:rsidRDefault="008D50D2" w:rsidP="00B604B8">
            <w:pPr>
              <w:tabs>
                <w:tab w:val="left" w:pos="7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18"/>
                <w:szCs w:val="18"/>
              </w:rPr>
            </w:pPr>
            <w:r>
              <w:rPr>
                <w:rFonts w:ascii="Arial" w:eastAsia="Times New Roman" w:hAnsi="Arial" w:cs="Arial"/>
                <w:sz w:val="18"/>
                <w:szCs w:val="18"/>
              </w:rPr>
              <w:t xml:space="preserve">Utkal </w:t>
            </w:r>
            <w:r w:rsidR="00BA4E65">
              <w:rPr>
                <w:rFonts w:ascii="Arial" w:eastAsia="Times New Roman" w:hAnsi="Arial" w:cs="Arial"/>
                <w:sz w:val="18"/>
                <w:szCs w:val="18"/>
              </w:rPr>
              <w:t>University,</w:t>
            </w:r>
            <w:r>
              <w:rPr>
                <w:rFonts w:ascii="Arial" w:eastAsia="Times New Roman" w:hAnsi="Arial" w:cs="Arial"/>
                <w:sz w:val="18"/>
                <w:szCs w:val="18"/>
              </w:rPr>
              <w:t xml:space="preserve"> Bhubaneswar</w:t>
            </w:r>
          </w:p>
        </w:tc>
        <w:tc>
          <w:tcPr>
            <w:tcW w:w="4207" w:type="dxa"/>
          </w:tcPr>
          <w:p w14:paraId="3163EB0D" w14:textId="33B85C41" w:rsidR="00840E7A" w:rsidRPr="008130A2" w:rsidRDefault="008D50D2" w:rsidP="008130A2">
            <w:pPr>
              <w:pStyle w:val="Header"/>
              <w:tabs>
                <w:tab w:val="left" w:pos="2898"/>
                <w:tab w:val="left" w:pos="8838"/>
              </w:tabs>
              <w:spacing w:line="276" w:lineRule="auto"/>
              <w:outlineLvl w:val="0"/>
              <w:rPr>
                <w:rFonts w:ascii="Times New Roman" w:eastAsia="Batang" w:hAnsi="Times New Roman"/>
              </w:rPr>
            </w:pPr>
            <w:r w:rsidRPr="008130A2">
              <w:rPr>
                <w:rFonts w:cs="Arial"/>
                <w:sz w:val="21"/>
                <w:szCs w:val="21"/>
              </w:rPr>
              <w:t>Computer Science &amp; Engineering</w:t>
            </w:r>
            <w:r w:rsidR="002462BC">
              <w:rPr>
                <w:rFonts w:cs="Arial"/>
                <w:sz w:val="21"/>
                <w:szCs w:val="21"/>
              </w:rPr>
              <w:t xml:space="preserve"> </w:t>
            </w:r>
          </w:p>
        </w:tc>
      </w:tr>
    </w:tbl>
    <w:p w14:paraId="5B61C646" w14:textId="77777777" w:rsidR="005C1761" w:rsidRDefault="005C1761" w:rsidP="00CF1C12">
      <w:pPr>
        <w:tabs>
          <w:tab w:val="left" w:pos="2898"/>
          <w:tab w:val="left" w:pos="8838"/>
        </w:tabs>
        <w:spacing w:after="0"/>
        <w:outlineLvl w:val="0"/>
        <w:rPr>
          <w:rFonts w:cs="Arial"/>
          <w:bCs/>
          <w:sz w:val="21"/>
          <w:szCs w:val="21"/>
        </w:rPr>
      </w:pPr>
    </w:p>
    <w:p w14:paraId="12BBD640" w14:textId="6054BAFF" w:rsidR="009E0612" w:rsidRPr="003008DC" w:rsidRDefault="00FC1C96" w:rsidP="00405F80">
      <w:pPr>
        <w:pStyle w:val="ResumeHeader1"/>
      </w:pPr>
      <w:r w:rsidRPr="003008DC">
        <w:t>C</w:t>
      </w:r>
      <w:r w:rsidR="009E0612" w:rsidRPr="003008DC">
        <w:t>areer Profile</w:t>
      </w:r>
    </w:p>
    <w:tbl>
      <w:tblPr>
        <w:tblStyle w:val="TableGrid"/>
        <w:tblW w:w="0" w:type="auto"/>
        <w:tblLook w:val="04A0" w:firstRow="1" w:lastRow="0" w:firstColumn="1" w:lastColumn="0" w:noHBand="0" w:noVBand="1"/>
      </w:tblPr>
      <w:tblGrid>
        <w:gridCol w:w="2697"/>
        <w:gridCol w:w="2697"/>
        <w:gridCol w:w="2698"/>
        <w:gridCol w:w="2698"/>
      </w:tblGrid>
      <w:tr w:rsidR="00EC3DCE" w14:paraId="3AB3C304" w14:textId="77777777" w:rsidTr="000E684E">
        <w:tc>
          <w:tcPr>
            <w:tcW w:w="2697" w:type="dxa"/>
            <w:vAlign w:val="bottom"/>
          </w:tcPr>
          <w:p w14:paraId="427B654B" w14:textId="37574132" w:rsidR="00EC3DCE" w:rsidRPr="00EC3DCE" w:rsidRDefault="00EC3DCE" w:rsidP="00EC3DCE">
            <w:pPr>
              <w:tabs>
                <w:tab w:val="left" w:pos="2898"/>
                <w:tab w:val="left" w:pos="8838"/>
              </w:tabs>
              <w:spacing w:after="0"/>
              <w:outlineLvl w:val="0"/>
              <w:rPr>
                <w:rFonts w:cs="Arial"/>
                <w:b/>
                <w:sz w:val="21"/>
                <w:szCs w:val="21"/>
              </w:rPr>
            </w:pPr>
            <w:r w:rsidRPr="00E16D3A">
              <w:rPr>
                <w:rFonts w:cs="Arial"/>
                <w:b/>
                <w:sz w:val="21"/>
                <w:szCs w:val="21"/>
              </w:rPr>
              <w:t>Dates</w:t>
            </w:r>
          </w:p>
        </w:tc>
        <w:tc>
          <w:tcPr>
            <w:tcW w:w="2697" w:type="dxa"/>
            <w:vAlign w:val="bottom"/>
          </w:tcPr>
          <w:p w14:paraId="12E9C7B7" w14:textId="296CFCCC" w:rsidR="00EC3DCE" w:rsidRPr="00EC3DCE" w:rsidRDefault="00EC3DCE" w:rsidP="00EC3DCE">
            <w:pPr>
              <w:tabs>
                <w:tab w:val="left" w:pos="2898"/>
                <w:tab w:val="left" w:pos="8838"/>
              </w:tabs>
              <w:spacing w:after="0"/>
              <w:outlineLvl w:val="0"/>
              <w:rPr>
                <w:rFonts w:cs="Arial"/>
                <w:b/>
                <w:sz w:val="21"/>
                <w:szCs w:val="21"/>
              </w:rPr>
            </w:pPr>
            <w:r w:rsidRPr="00E16D3A">
              <w:rPr>
                <w:rFonts w:cs="Arial"/>
                <w:b/>
                <w:sz w:val="21"/>
                <w:szCs w:val="21"/>
              </w:rPr>
              <w:t>Organization</w:t>
            </w:r>
          </w:p>
        </w:tc>
        <w:tc>
          <w:tcPr>
            <w:tcW w:w="2698" w:type="dxa"/>
            <w:vAlign w:val="bottom"/>
          </w:tcPr>
          <w:p w14:paraId="2D9F6650" w14:textId="1ADDBB95" w:rsidR="00EC3DCE" w:rsidRPr="00EC3DCE" w:rsidRDefault="00EC3DCE" w:rsidP="00EC3DCE">
            <w:pPr>
              <w:tabs>
                <w:tab w:val="left" w:pos="2898"/>
                <w:tab w:val="left" w:pos="8838"/>
              </w:tabs>
              <w:spacing w:after="0"/>
              <w:outlineLvl w:val="0"/>
              <w:rPr>
                <w:rFonts w:cs="Arial"/>
                <w:b/>
                <w:sz w:val="21"/>
                <w:szCs w:val="21"/>
              </w:rPr>
            </w:pPr>
            <w:r>
              <w:rPr>
                <w:rFonts w:cs="Arial"/>
                <w:b/>
                <w:sz w:val="21"/>
                <w:szCs w:val="21"/>
              </w:rPr>
              <w:t>Client</w:t>
            </w:r>
          </w:p>
        </w:tc>
        <w:tc>
          <w:tcPr>
            <w:tcW w:w="2698" w:type="dxa"/>
          </w:tcPr>
          <w:p w14:paraId="5724D2B1" w14:textId="7763D6E6" w:rsidR="00EC3DCE" w:rsidRPr="00EC3DCE" w:rsidRDefault="00EC3DCE" w:rsidP="00EC3DCE">
            <w:pPr>
              <w:tabs>
                <w:tab w:val="left" w:pos="2898"/>
                <w:tab w:val="left" w:pos="8838"/>
              </w:tabs>
              <w:spacing w:after="0"/>
              <w:outlineLvl w:val="0"/>
              <w:rPr>
                <w:rFonts w:cs="Arial"/>
                <w:b/>
                <w:sz w:val="21"/>
                <w:szCs w:val="21"/>
              </w:rPr>
            </w:pPr>
            <w:r w:rsidRPr="00EC3DCE">
              <w:rPr>
                <w:rFonts w:cs="Arial"/>
                <w:b/>
                <w:sz w:val="21"/>
                <w:szCs w:val="21"/>
              </w:rPr>
              <w:t>Role</w:t>
            </w:r>
          </w:p>
        </w:tc>
      </w:tr>
      <w:tr w:rsidR="00EC3DCE" w14:paraId="53B9AD45" w14:textId="77777777" w:rsidTr="00AA7D06">
        <w:tc>
          <w:tcPr>
            <w:tcW w:w="2697" w:type="dxa"/>
            <w:vAlign w:val="center"/>
          </w:tcPr>
          <w:p w14:paraId="1D4D4DD1" w14:textId="14B363CA" w:rsidR="00EC3DCE" w:rsidRDefault="00EC3DCE" w:rsidP="00EC3DCE">
            <w:pPr>
              <w:tabs>
                <w:tab w:val="left" w:pos="2898"/>
                <w:tab w:val="left" w:pos="8838"/>
              </w:tabs>
              <w:spacing w:after="120"/>
              <w:outlineLvl w:val="0"/>
              <w:rPr>
                <w:rFonts w:cs="Arial"/>
                <w:b/>
                <w:sz w:val="21"/>
                <w:szCs w:val="21"/>
                <w:lang w:val="es-ES"/>
              </w:rPr>
            </w:pPr>
            <w:r>
              <w:rPr>
                <w:sz w:val="20"/>
                <w:szCs w:val="20"/>
              </w:rPr>
              <w:t>Mar 2021-Till Date</w:t>
            </w:r>
          </w:p>
        </w:tc>
        <w:tc>
          <w:tcPr>
            <w:tcW w:w="2697" w:type="dxa"/>
          </w:tcPr>
          <w:p w14:paraId="39AF0AD7" w14:textId="4107EB5D" w:rsidR="00EC3DCE" w:rsidRDefault="00EC3DCE" w:rsidP="00EC3DCE">
            <w:pPr>
              <w:tabs>
                <w:tab w:val="left" w:pos="2898"/>
                <w:tab w:val="left" w:pos="8838"/>
              </w:tabs>
              <w:spacing w:after="120"/>
              <w:outlineLvl w:val="0"/>
              <w:rPr>
                <w:rFonts w:cs="Arial"/>
                <w:b/>
                <w:sz w:val="21"/>
                <w:szCs w:val="21"/>
                <w:lang w:val="es-ES"/>
              </w:rPr>
            </w:pPr>
            <w:r>
              <w:rPr>
                <w:rFonts w:ascii="Times New Roman" w:eastAsia="Times New Roman" w:hAnsi="Times New Roman"/>
                <w:bCs/>
                <w:sz w:val="20"/>
                <w:szCs w:val="20"/>
              </w:rPr>
              <w:t>Innova Solutions</w:t>
            </w:r>
          </w:p>
        </w:tc>
        <w:tc>
          <w:tcPr>
            <w:tcW w:w="2698" w:type="dxa"/>
            <w:vAlign w:val="center"/>
          </w:tcPr>
          <w:p w14:paraId="0B3FB1A0" w14:textId="34CCE993" w:rsidR="00EC3DCE" w:rsidRDefault="00EC3DCE" w:rsidP="00EC3DCE">
            <w:pPr>
              <w:tabs>
                <w:tab w:val="left" w:pos="2898"/>
                <w:tab w:val="left" w:pos="8838"/>
              </w:tabs>
              <w:spacing w:after="120"/>
              <w:outlineLvl w:val="0"/>
              <w:rPr>
                <w:rFonts w:cs="Arial"/>
                <w:b/>
                <w:sz w:val="21"/>
                <w:szCs w:val="21"/>
                <w:lang w:val="es-ES"/>
              </w:rPr>
            </w:pPr>
            <w:r w:rsidRPr="00EC3DCE">
              <w:rPr>
                <w:sz w:val="20"/>
                <w:szCs w:val="20"/>
              </w:rPr>
              <w:t>Verizon Communications, Inc.</w:t>
            </w:r>
          </w:p>
        </w:tc>
        <w:tc>
          <w:tcPr>
            <w:tcW w:w="2698" w:type="dxa"/>
          </w:tcPr>
          <w:p w14:paraId="258E0099" w14:textId="651E2B2A" w:rsidR="00EC3DCE" w:rsidRDefault="00EC3DCE" w:rsidP="00EC3DCE">
            <w:pPr>
              <w:tabs>
                <w:tab w:val="left" w:pos="2898"/>
                <w:tab w:val="left" w:pos="8838"/>
              </w:tabs>
              <w:spacing w:after="120"/>
              <w:outlineLvl w:val="0"/>
              <w:rPr>
                <w:rFonts w:cs="Arial"/>
                <w:b/>
                <w:sz w:val="21"/>
                <w:szCs w:val="21"/>
                <w:lang w:val="es-ES"/>
              </w:rPr>
            </w:pPr>
            <w:r>
              <w:rPr>
                <w:sz w:val="20"/>
                <w:szCs w:val="20"/>
              </w:rPr>
              <w:t>Sr. Consultant</w:t>
            </w:r>
          </w:p>
        </w:tc>
      </w:tr>
      <w:tr w:rsidR="00EC3DCE" w14:paraId="12CBADA5" w14:textId="77777777" w:rsidTr="00EC3DCE">
        <w:tc>
          <w:tcPr>
            <w:tcW w:w="2697" w:type="dxa"/>
          </w:tcPr>
          <w:p w14:paraId="1539190B" w14:textId="58330174" w:rsidR="00EC3DCE" w:rsidRPr="00EC3DCE" w:rsidRDefault="00EC3DCE" w:rsidP="00EC3DCE">
            <w:pPr>
              <w:tabs>
                <w:tab w:val="left" w:pos="2898"/>
                <w:tab w:val="left" w:pos="8838"/>
              </w:tabs>
              <w:spacing w:after="120"/>
              <w:outlineLvl w:val="0"/>
              <w:rPr>
                <w:sz w:val="20"/>
                <w:szCs w:val="20"/>
              </w:rPr>
            </w:pPr>
            <w:r>
              <w:rPr>
                <w:sz w:val="20"/>
                <w:szCs w:val="20"/>
              </w:rPr>
              <w:t>Nov 2018 – Mar 2020</w:t>
            </w:r>
          </w:p>
        </w:tc>
        <w:tc>
          <w:tcPr>
            <w:tcW w:w="2697" w:type="dxa"/>
          </w:tcPr>
          <w:p w14:paraId="4A8280D4" w14:textId="7D742042" w:rsidR="00EC3DCE" w:rsidRPr="00EC3DCE" w:rsidRDefault="00EC3DCE" w:rsidP="00EC3DCE">
            <w:pPr>
              <w:tabs>
                <w:tab w:val="left" w:pos="2898"/>
                <w:tab w:val="left" w:pos="8838"/>
              </w:tabs>
              <w:spacing w:after="120"/>
              <w:outlineLvl w:val="0"/>
              <w:rPr>
                <w:sz w:val="20"/>
                <w:szCs w:val="20"/>
              </w:rPr>
            </w:pPr>
            <w:r w:rsidRPr="00EC3DCE">
              <w:rPr>
                <w:sz w:val="20"/>
                <w:szCs w:val="20"/>
              </w:rPr>
              <w:t>L&amp; T InfoTech</w:t>
            </w:r>
          </w:p>
        </w:tc>
        <w:tc>
          <w:tcPr>
            <w:tcW w:w="2698" w:type="dxa"/>
          </w:tcPr>
          <w:p w14:paraId="0B9529F3" w14:textId="33A29429" w:rsidR="00EC3DCE" w:rsidRPr="00EC3DCE" w:rsidRDefault="00EC3DCE" w:rsidP="00EC3DCE">
            <w:pPr>
              <w:tabs>
                <w:tab w:val="left" w:pos="2898"/>
                <w:tab w:val="left" w:pos="8838"/>
              </w:tabs>
              <w:spacing w:after="120"/>
              <w:outlineLvl w:val="0"/>
              <w:rPr>
                <w:sz w:val="20"/>
                <w:szCs w:val="20"/>
              </w:rPr>
            </w:pPr>
            <w:r w:rsidRPr="00EC3DCE">
              <w:rPr>
                <w:sz w:val="20"/>
                <w:szCs w:val="20"/>
              </w:rPr>
              <w:t>Johnson &amp; Johnson Inc. (Pharma)</w:t>
            </w:r>
          </w:p>
        </w:tc>
        <w:tc>
          <w:tcPr>
            <w:tcW w:w="2698" w:type="dxa"/>
          </w:tcPr>
          <w:p w14:paraId="7476F616" w14:textId="4BC3E6E5" w:rsidR="00EC3DCE" w:rsidRPr="00EC3DCE" w:rsidRDefault="00EC3DCE" w:rsidP="00EC3DCE">
            <w:pPr>
              <w:tabs>
                <w:tab w:val="left" w:pos="2898"/>
                <w:tab w:val="left" w:pos="8838"/>
              </w:tabs>
              <w:spacing w:after="120"/>
              <w:outlineLvl w:val="0"/>
              <w:rPr>
                <w:sz w:val="20"/>
                <w:szCs w:val="20"/>
              </w:rPr>
            </w:pPr>
            <w:r>
              <w:rPr>
                <w:sz w:val="20"/>
                <w:szCs w:val="20"/>
              </w:rPr>
              <w:t>Sr. Consultant</w:t>
            </w:r>
          </w:p>
        </w:tc>
      </w:tr>
      <w:tr w:rsidR="00EC3DCE" w14:paraId="3DE21A82" w14:textId="77777777" w:rsidTr="00EC3DCE">
        <w:tc>
          <w:tcPr>
            <w:tcW w:w="2697" w:type="dxa"/>
          </w:tcPr>
          <w:p w14:paraId="2AD14BF7" w14:textId="6741F4B1" w:rsidR="00EC3DCE" w:rsidRPr="00EC3DCE" w:rsidRDefault="00EC3DCE" w:rsidP="00EC3DCE">
            <w:pPr>
              <w:tabs>
                <w:tab w:val="left" w:pos="2898"/>
                <w:tab w:val="left" w:pos="8838"/>
              </w:tabs>
              <w:spacing w:after="120"/>
              <w:outlineLvl w:val="0"/>
              <w:rPr>
                <w:sz w:val="20"/>
                <w:szCs w:val="20"/>
              </w:rPr>
            </w:pPr>
            <w:r>
              <w:rPr>
                <w:sz w:val="20"/>
                <w:szCs w:val="20"/>
              </w:rPr>
              <w:t>Mar 2017 –Oct 2018</w:t>
            </w:r>
          </w:p>
        </w:tc>
        <w:tc>
          <w:tcPr>
            <w:tcW w:w="2697" w:type="dxa"/>
          </w:tcPr>
          <w:p w14:paraId="3A5BFEF9" w14:textId="4F82E749" w:rsidR="00EC3DCE" w:rsidRPr="00EC3DCE" w:rsidRDefault="00EC3DCE" w:rsidP="00EC3DCE">
            <w:pPr>
              <w:tabs>
                <w:tab w:val="left" w:pos="2898"/>
                <w:tab w:val="left" w:pos="8838"/>
              </w:tabs>
              <w:spacing w:after="120"/>
              <w:outlineLvl w:val="0"/>
              <w:rPr>
                <w:sz w:val="20"/>
                <w:szCs w:val="20"/>
              </w:rPr>
            </w:pPr>
            <w:r w:rsidRPr="00EC3DCE">
              <w:rPr>
                <w:sz w:val="20"/>
                <w:szCs w:val="20"/>
              </w:rPr>
              <w:t>Capgemini America Inc.</w:t>
            </w:r>
          </w:p>
        </w:tc>
        <w:tc>
          <w:tcPr>
            <w:tcW w:w="2698" w:type="dxa"/>
          </w:tcPr>
          <w:p w14:paraId="765171CB" w14:textId="23C3EF06" w:rsidR="00EC3DCE" w:rsidRPr="00EC3DCE" w:rsidRDefault="00EC3DCE" w:rsidP="00EC3DCE">
            <w:pPr>
              <w:tabs>
                <w:tab w:val="left" w:pos="2898"/>
                <w:tab w:val="left" w:pos="8838"/>
              </w:tabs>
              <w:spacing w:after="120"/>
              <w:outlineLvl w:val="0"/>
              <w:rPr>
                <w:sz w:val="20"/>
                <w:szCs w:val="20"/>
              </w:rPr>
            </w:pPr>
            <w:r>
              <w:rPr>
                <w:sz w:val="20"/>
                <w:szCs w:val="20"/>
              </w:rPr>
              <w:t xml:space="preserve">Becton &amp; </w:t>
            </w:r>
            <w:r w:rsidR="00837BC8">
              <w:rPr>
                <w:sz w:val="20"/>
                <w:szCs w:val="20"/>
              </w:rPr>
              <w:t>Dickinson,</w:t>
            </w:r>
            <w:r>
              <w:rPr>
                <w:sz w:val="20"/>
                <w:szCs w:val="20"/>
              </w:rPr>
              <w:t xml:space="preserve"> </w:t>
            </w:r>
            <w:r w:rsidRPr="00EC3DCE">
              <w:rPr>
                <w:sz w:val="20"/>
                <w:szCs w:val="20"/>
              </w:rPr>
              <w:t>Johnson &amp; Johnson Inc. (Ethion- Medical Devices)</w:t>
            </w:r>
          </w:p>
        </w:tc>
        <w:tc>
          <w:tcPr>
            <w:tcW w:w="2698" w:type="dxa"/>
          </w:tcPr>
          <w:p w14:paraId="2D8762B2" w14:textId="68A452A2" w:rsidR="00EC3DCE" w:rsidRPr="00EC3DCE" w:rsidRDefault="00EC3DCE" w:rsidP="00EC3DCE">
            <w:pPr>
              <w:tabs>
                <w:tab w:val="left" w:pos="2898"/>
                <w:tab w:val="left" w:pos="8838"/>
              </w:tabs>
              <w:spacing w:after="120"/>
              <w:outlineLvl w:val="0"/>
              <w:rPr>
                <w:sz w:val="20"/>
                <w:szCs w:val="20"/>
              </w:rPr>
            </w:pPr>
            <w:r w:rsidRPr="00757F03">
              <w:rPr>
                <w:sz w:val="20"/>
                <w:szCs w:val="20"/>
              </w:rPr>
              <w:t>Sr. Consultant</w:t>
            </w:r>
          </w:p>
        </w:tc>
      </w:tr>
      <w:tr w:rsidR="00EC3DCE" w14:paraId="6C4DB75D" w14:textId="77777777" w:rsidTr="00EC3DCE">
        <w:tc>
          <w:tcPr>
            <w:tcW w:w="2697" w:type="dxa"/>
          </w:tcPr>
          <w:p w14:paraId="19344453" w14:textId="6C61C9CB" w:rsidR="00EC3DCE" w:rsidRDefault="00EC3DCE" w:rsidP="00EC3DCE">
            <w:pPr>
              <w:tabs>
                <w:tab w:val="left" w:pos="2898"/>
                <w:tab w:val="left" w:pos="8838"/>
              </w:tabs>
              <w:spacing w:after="120"/>
              <w:outlineLvl w:val="0"/>
              <w:rPr>
                <w:sz w:val="20"/>
                <w:szCs w:val="20"/>
              </w:rPr>
            </w:pPr>
            <w:r>
              <w:rPr>
                <w:sz w:val="20"/>
                <w:szCs w:val="20"/>
              </w:rPr>
              <w:t>Dec 2007 – Dec 2016</w:t>
            </w:r>
          </w:p>
        </w:tc>
        <w:tc>
          <w:tcPr>
            <w:tcW w:w="2697" w:type="dxa"/>
          </w:tcPr>
          <w:p w14:paraId="052DE87E" w14:textId="3895E636" w:rsidR="00EC3DCE" w:rsidRPr="00EC3DCE" w:rsidRDefault="00EC3DCE" w:rsidP="00EC3DCE">
            <w:pPr>
              <w:tabs>
                <w:tab w:val="left" w:pos="2898"/>
                <w:tab w:val="left" w:pos="8838"/>
              </w:tabs>
              <w:spacing w:after="120"/>
              <w:outlineLvl w:val="0"/>
              <w:rPr>
                <w:sz w:val="20"/>
                <w:szCs w:val="20"/>
              </w:rPr>
            </w:pPr>
            <w:r>
              <w:rPr>
                <w:rFonts w:ascii="Times New Roman" w:eastAsia="Times New Roman" w:hAnsi="Times New Roman"/>
                <w:bCs/>
                <w:sz w:val="20"/>
                <w:szCs w:val="20"/>
              </w:rPr>
              <w:t xml:space="preserve">HCL </w:t>
            </w:r>
            <w:proofErr w:type="spellStart"/>
            <w:r>
              <w:rPr>
                <w:rFonts w:ascii="Times New Roman" w:eastAsia="Times New Roman" w:hAnsi="Times New Roman"/>
                <w:bCs/>
                <w:sz w:val="20"/>
                <w:szCs w:val="20"/>
              </w:rPr>
              <w:t>Infoserv</w:t>
            </w:r>
            <w:proofErr w:type="spellEnd"/>
            <w:r>
              <w:rPr>
                <w:rFonts w:ascii="Times New Roman" w:eastAsia="Times New Roman" w:hAnsi="Times New Roman"/>
                <w:bCs/>
                <w:sz w:val="20"/>
                <w:szCs w:val="20"/>
              </w:rPr>
              <w:t xml:space="preserve"> Inc.</w:t>
            </w:r>
          </w:p>
        </w:tc>
        <w:tc>
          <w:tcPr>
            <w:tcW w:w="2698" w:type="dxa"/>
          </w:tcPr>
          <w:p w14:paraId="4D3CD010" w14:textId="1138D4AE" w:rsidR="00EC3DCE" w:rsidRPr="00EC3DCE" w:rsidRDefault="00EC3DCE" w:rsidP="00EC3DCE">
            <w:pPr>
              <w:tabs>
                <w:tab w:val="left" w:pos="2898"/>
                <w:tab w:val="left" w:pos="8838"/>
              </w:tabs>
              <w:spacing w:after="120"/>
              <w:outlineLvl w:val="0"/>
              <w:rPr>
                <w:sz w:val="20"/>
                <w:szCs w:val="20"/>
              </w:rPr>
            </w:pPr>
            <w:r>
              <w:rPr>
                <w:sz w:val="20"/>
                <w:szCs w:val="20"/>
              </w:rPr>
              <w:t>IMS HealthCare, Allergan Pharmaceuticals etc.</w:t>
            </w:r>
          </w:p>
        </w:tc>
        <w:tc>
          <w:tcPr>
            <w:tcW w:w="2698" w:type="dxa"/>
          </w:tcPr>
          <w:p w14:paraId="3106C8AF" w14:textId="2BF79F98" w:rsidR="00EC3DCE" w:rsidRPr="00757F03" w:rsidRDefault="00EC3DCE" w:rsidP="00EC3DCE">
            <w:pPr>
              <w:tabs>
                <w:tab w:val="left" w:pos="2898"/>
                <w:tab w:val="left" w:pos="8838"/>
              </w:tabs>
              <w:spacing w:after="120"/>
              <w:outlineLvl w:val="0"/>
              <w:rPr>
                <w:sz w:val="20"/>
                <w:szCs w:val="20"/>
              </w:rPr>
            </w:pPr>
            <w:r>
              <w:rPr>
                <w:sz w:val="20"/>
                <w:szCs w:val="20"/>
              </w:rPr>
              <w:t>Consultant</w:t>
            </w:r>
          </w:p>
        </w:tc>
      </w:tr>
    </w:tbl>
    <w:p w14:paraId="3D5F9449" w14:textId="7BDAF481" w:rsidR="00EC3DCE" w:rsidRDefault="00EC3DCE" w:rsidP="00CF1C12">
      <w:pPr>
        <w:tabs>
          <w:tab w:val="left" w:pos="2898"/>
          <w:tab w:val="left" w:pos="8838"/>
        </w:tabs>
        <w:spacing w:after="120"/>
        <w:outlineLvl w:val="0"/>
        <w:rPr>
          <w:rFonts w:cs="Arial"/>
          <w:b/>
          <w:sz w:val="21"/>
          <w:szCs w:val="21"/>
          <w:lang w:val="es-ES"/>
        </w:rPr>
      </w:pPr>
    </w:p>
    <w:p w14:paraId="19E30129" w14:textId="34B044F5" w:rsidR="00837BC8" w:rsidRDefault="00837BC8" w:rsidP="00CF1C12">
      <w:pPr>
        <w:tabs>
          <w:tab w:val="left" w:pos="2898"/>
          <w:tab w:val="left" w:pos="8838"/>
        </w:tabs>
        <w:spacing w:after="120"/>
        <w:outlineLvl w:val="0"/>
        <w:rPr>
          <w:rFonts w:cs="Arial"/>
          <w:b/>
          <w:sz w:val="21"/>
          <w:szCs w:val="21"/>
          <w:lang w:val="es-ES"/>
        </w:rPr>
      </w:pPr>
    </w:p>
    <w:p w14:paraId="69523448" w14:textId="11ACA0BA" w:rsidR="00837BC8" w:rsidRDefault="00837BC8" w:rsidP="00CF1C12">
      <w:pPr>
        <w:tabs>
          <w:tab w:val="left" w:pos="2898"/>
          <w:tab w:val="left" w:pos="8838"/>
        </w:tabs>
        <w:spacing w:after="120"/>
        <w:outlineLvl w:val="0"/>
        <w:rPr>
          <w:rFonts w:cs="Arial"/>
          <w:b/>
          <w:sz w:val="21"/>
          <w:szCs w:val="21"/>
          <w:lang w:val="es-ES"/>
        </w:rPr>
      </w:pPr>
    </w:p>
    <w:p w14:paraId="269EA8A2" w14:textId="2FB81702" w:rsidR="00837BC8" w:rsidRDefault="00837BC8" w:rsidP="00CF1C12">
      <w:pPr>
        <w:tabs>
          <w:tab w:val="left" w:pos="2898"/>
          <w:tab w:val="left" w:pos="8838"/>
        </w:tabs>
        <w:spacing w:after="120"/>
        <w:outlineLvl w:val="0"/>
        <w:rPr>
          <w:rFonts w:cs="Arial"/>
          <w:b/>
          <w:sz w:val="21"/>
          <w:szCs w:val="21"/>
          <w:lang w:val="es-ES"/>
        </w:rPr>
      </w:pPr>
    </w:p>
    <w:p w14:paraId="44577E7E" w14:textId="6B9C8EA6" w:rsidR="00837BC8" w:rsidRDefault="00837BC8" w:rsidP="00CF1C12">
      <w:pPr>
        <w:tabs>
          <w:tab w:val="left" w:pos="2898"/>
          <w:tab w:val="left" w:pos="8838"/>
        </w:tabs>
        <w:spacing w:after="120"/>
        <w:outlineLvl w:val="0"/>
        <w:rPr>
          <w:rFonts w:cs="Arial"/>
          <w:b/>
          <w:sz w:val="21"/>
          <w:szCs w:val="21"/>
          <w:lang w:val="es-ES"/>
        </w:rPr>
      </w:pPr>
    </w:p>
    <w:p w14:paraId="70195F34" w14:textId="77777777" w:rsidR="00837BC8" w:rsidRPr="000A56D0" w:rsidRDefault="00837BC8" w:rsidP="00CF1C12">
      <w:pPr>
        <w:tabs>
          <w:tab w:val="left" w:pos="2898"/>
          <w:tab w:val="left" w:pos="8838"/>
        </w:tabs>
        <w:spacing w:after="120"/>
        <w:outlineLvl w:val="0"/>
        <w:rPr>
          <w:rFonts w:cs="Arial"/>
          <w:b/>
          <w:sz w:val="21"/>
          <w:szCs w:val="21"/>
          <w:lang w:val="es-ES"/>
        </w:rPr>
      </w:pPr>
    </w:p>
    <w:p w14:paraId="01FB4F95" w14:textId="77777777" w:rsidR="009E0612" w:rsidRPr="00E16D3A" w:rsidRDefault="009E0612" w:rsidP="00405F80">
      <w:pPr>
        <w:pStyle w:val="ResumeHeader1"/>
      </w:pPr>
      <w:r w:rsidRPr="00E16D3A">
        <w:lastRenderedPageBreak/>
        <w:t>Project Details:</w:t>
      </w:r>
    </w:p>
    <w:p w14:paraId="347CE79C" w14:textId="77777777" w:rsidR="002D2E3F" w:rsidRPr="001923A0" w:rsidRDefault="009E0612" w:rsidP="002D2E3F">
      <w:pPr>
        <w:tabs>
          <w:tab w:val="left" w:pos="2898"/>
          <w:tab w:val="left" w:pos="8838"/>
        </w:tabs>
        <w:spacing w:after="120"/>
        <w:outlineLvl w:val="0"/>
        <w:rPr>
          <w:rFonts w:ascii="Arial" w:eastAsia="Times New Roman" w:hAnsi="Arial" w:cs="Arial"/>
          <w:sz w:val="18"/>
          <w:szCs w:val="18"/>
        </w:rPr>
      </w:pPr>
      <w:r w:rsidRPr="001923A0">
        <w:rPr>
          <w:rFonts w:ascii="Arial" w:eastAsia="Times New Roman" w:hAnsi="Arial" w:cs="Arial"/>
          <w:sz w:val="18"/>
          <w:szCs w:val="18"/>
        </w:rPr>
        <w:t>The details of the various Projects that I have handled are listed here, in chronological order.</w:t>
      </w:r>
    </w:p>
    <w:p w14:paraId="0790EA6B" w14:textId="778AA2A3" w:rsidR="00064AF5" w:rsidRDefault="002D2E3F" w:rsidP="002D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18"/>
          <w:szCs w:val="18"/>
        </w:rPr>
      </w:pPr>
      <w:r w:rsidRPr="004F3CC3">
        <w:rPr>
          <w:rFonts w:ascii="Arial" w:eastAsia="Times New Roman" w:hAnsi="Arial" w:cs="Arial"/>
          <w:b/>
          <w:sz w:val="18"/>
          <w:szCs w:val="18"/>
        </w:rPr>
        <w:t>PROFESSIONAL IT/</w:t>
      </w:r>
      <w:r w:rsidR="008D50D2">
        <w:rPr>
          <w:rFonts w:ascii="Arial" w:eastAsia="Times New Roman" w:hAnsi="Arial" w:cs="Arial"/>
          <w:b/>
          <w:sz w:val="18"/>
          <w:szCs w:val="18"/>
        </w:rPr>
        <w:t>QLIKVIEW-QLIKSENSE</w:t>
      </w:r>
      <w:r w:rsidRPr="004F3CC3">
        <w:rPr>
          <w:rFonts w:ascii="Arial" w:eastAsia="Times New Roman" w:hAnsi="Arial" w:cs="Arial"/>
          <w:b/>
          <w:sz w:val="18"/>
          <w:szCs w:val="18"/>
        </w:rPr>
        <w:t xml:space="preserve"> EXPERIENCE</w:t>
      </w:r>
    </w:p>
    <w:p w14:paraId="4816D59D" w14:textId="77777777" w:rsidR="00CA0E1E" w:rsidRDefault="00CA0E1E" w:rsidP="002D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8725"/>
      </w:tblGrid>
      <w:tr w:rsidR="00CA0E1E" w:rsidRPr="007E4DB8" w14:paraId="15BA31A6" w14:textId="77777777" w:rsidTr="00CD452A">
        <w:trPr>
          <w:trHeight w:val="363"/>
        </w:trPr>
        <w:tc>
          <w:tcPr>
            <w:tcW w:w="1800" w:type="dxa"/>
            <w:shd w:val="clear" w:color="auto" w:fill="D9D9D9"/>
          </w:tcPr>
          <w:p w14:paraId="0F8B5A37" w14:textId="35C08BC4" w:rsidR="00CA0E1E" w:rsidRDefault="00CA0E1E" w:rsidP="006E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cs="Tahoma"/>
                <w:b/>
              </w:rPr>
            </w:pPr>
            <w:r>
              <w:rPr>
                <w:rFonts w:ascii="Cambria" w:hAnsi="Cambria" w:cs="Tahoma"/>
                <w:b/>
              </w:rPr>
              <w:t>Project #</w:t>
            </w:r>
            <w:r w:rsidR="00227166">
              <w:rPr>
                <w:rFonts w:ascii="Cambria" w:hAnsi="Cambria" w:cs="Tahoma"/>
                <w:b/>
              </w:rPr>
              <w:t>09</w:t>
            </w:r>
          </w:p>
        </w:tc>
        <w:tc>
          <w:tcPr>
            <w:tcW w:w="8725" w:type="dxa"/>
            <w:shd w:val="clear" w:color="auto" w:fill="D9D9D9"/>
          </w:tcPr>
          <w:p w14:paraId="581416C4" w14:textId="2031446C" w:rsidR="00CA0E1E" w:rsidRPr="007E4DB8" w:rsidRDefault="00560BB7" w:rsidP="00246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Cambria" w:hAnsi="Cambria" w:cs="Tahoma"/>
                <w:b/>
              </w:rPr>
              <w:t xml:space="preserve">2023 VGS Transformation, </w:t>
            </w:r>
            <w:r w:rsidR="00767675">
              <w:rPr>
                <w:rFonts w:ascii="Cambria" w:hAnsi="Cambria" w:cs="Tahoma"/>
                <w:b/>
              </w:rPr>
              <w:t>One Sourcing Executive Dashboard</w:t>
            </w:r>
            <w:r w:rsidR="001923A0">
              <w:rPr>
                <w:rFonts w:ascii="Cambria" w:hAnsi="Cambria" w:cs="Tahoma"/>
                <w:b/>
              </w:rPr>
              <w:t>,</w:t>
            </w:r>
            <w:r w:rsidR="00BA4E65">
              <w:rPr>
                <w:rFonts w:ascii="Cambria" w:hAnsi="Cambria" w:cs="Tahoma"/>
                <w:b/>
              </w:rPr>
              <w:t xml:space="preserve"> WLM Operational Dashboard</w:t>
            </w:r>
            <w:r>
              <w:rPr>
                <w:rFonts w:ascii="Cambria" w:hAnsi="Cambria" w:cs="Tahoma"/>
                <w:b/>
              </w:rPr>
              <w:t xml:space="preserve"> </w:t>
            </w:r>
            <w:r w:rsidR="00BA4E65">
              <w:rPr>
                <w:rFonts w:ascii="Cambria" w:hAnsi="Cambria" w:cs="Tahoma"/>
                <w:b/>
              </w:rPr>
              <w:t xml:space="preserve">&amp; </w:t>
            </w:r>
            <w:r w:rsidR="001923A0">
              <w:rPr>
                <w:rFonts w:ascii="Cambria" w:hAnsi="Cambria" w:cs="Tahoma"/>
                <w:b/>
              </w:rPr>
              <w:t>Supplier Rating System, Verizon</w:t>
            </w:r>
            <w:r w:rsidR="00767675" w:rsidRPr="00767675">
              <w:rPr>
                <w:rFonts w:ascii="Cambria" w:hAnsi="Cambria" w:cs="Tahoma"/>
                <w:b/>
              </w:rPr>
              <w:t xml:space="preserve"> Communications</w:t>
            </w:r>
            <w:r w:rsidR="00645C35">
              <w:rPr>
                <w:rFonts w:ascii="Cambria" w:hAnsi="Cambria" w:cs="Tahoma"/>
                <w:b/>
              </w:rPr>
              <w:t>, Inc.</w:t>
            </w:r>
            <w:r w:rsidR="004045A9">
              <w:rPr>
                <w:rFonts w:ascii="Cambria" w:hAnsi="Cambria" w:cs="Tahoma"/>
                <w:b/>
              </w:rPr>
              <w:t>/</w:t>
            </w:r>
            <w:r w:rsidR="001923A0">
              <w:rPr>
                <w:rFonts w:ascii="Cambria" w:hAnsi="Cambria" w:cs="Tahoma"/>
                <w:b/>
              </w:rPr>
              <w:t>Innova</w:t>
            </w:r>
            <w:r w:rsidR="004045A9">
              <w:rPr>
                <w:rFonts w:ascii="Cambria" w:hAnsi="Cambria" w:cs="Tahoma"/>
                <w:b/>
              </w:rPr>
              <w:t xml:space="preserve"> Solutions</w:t>
            </w:r>
            <w:r w:rsidR="001923A0">
              <w:rPr>
                <w:rFonts w:ascii="Cambria" w:hAnsi="Cambria" w:cs="Tahoma"/>
                <w:b/>
              </w:rPr>
              <w:t>.</w:t>
            </w:r>
          </w:p>
        </w:tc>
      </w:tr>
      <w:tr w:rsidR="00767675" w:rsidRPr="007E4DB8" w14:paraId="326B5838" w14:textId="77777777" w:rsidTr="00CD452A">
        <w:trPr>
          <w:trHeight w:val="321"/>
        </w:trPr>
        <w:tc>
          <w:tcPr>
            <w:tcW w:w="1800" w:type="dxa"/>
            <w:shd w:val="clear" w:color="auto" w:fill="D9D9D9" w:themeFill="background1" w:themeFillShade="D9"/>
          </w:tcPr>
          <w:p w14:paraId="230F7BFB" w14:textId="142A7CE9" w:rsidR="00767675" w:rsidRDefault="00767675" w:rsidP="0076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sidRPr="00734C12">
              <w:rPr>
                <w:rFonts w:ascii="Arial" w:eastAsia="Times New Roman" w:hAnsi="Arial" w:cs="Arial"/>
                <w:b/>
                <w:sz w:val="20"/>
                <w:szCs w:val="20"/>
              </w:rPr>
              <w:t>Duration:</w:t>
            </w:r>
          </w:p>
        </w:tc>
        <w:tc>
          <w:tcPr>
            <w:tcW w:w="8725" w:type="dxa"/>
            <w:shd w:val="clear" w:color="auto" w:fill="auto"/>
          </w:tcPr>
          <w:p w14:paraId="24141B63" w14:textId="04DED44B" w:rsidR="00767675" w:rsidRPr="007E4DB8" w:rsidRDefault="00767675" w:rsidP="0076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Arial" w:eastAsia="Times New Roman" w:hAnsi="Arial" w:cs="Arial"/>
                <w:sz w:val="18"/>
                <w:szCs w:val="18"/>
              </w:rPr>
              <w:t>Mar 2021 –</w:t>
            </w:r>
            <w:r w:rsidRPr="007E4DB8">
              <w:rPr>
                <w:rFonts w:ascii="Arial" w:eastAsia="Times New Roman" w:hAnsi="Arial" w:cs="Arial"/>
                <w:sz w:val="18"/>
                <w:szCs w:val="18"/>
              </w:rPr>
              <w:t xml:space="preserve"> </w:t>
            </w:r>
            <w:r>
              <w:rPr>
                <w:rFonts w:ascii="Arial" w:eastAsia="Times New Roman" w:hAnsi="Arial" w:cs="Arial"/>
                <w:sz w:val="18"/>
                <w:szCs w:val="18"/>
              </w:rPr>
              <w:t>Till Date</w:t>
            </w:r>
          </w:p>
        </w:tc>
      </w:tr>
      <w:tr w:rsidR="00767675" w:rsidRPr="007E4DB8" w14:paraId="1C7010CF" w14:textId="77777777" w:rsidTr="00CD452A">
        <w:trPr>
          <w:trHeight w:val="321"/>
        </w:trPr>
        <w:tc>
          <w:tcPr>
            <w:tcW w:w="1800" w:type="dxa"/>
            <w:shd w:val="clear" w:color="auto" w:fill="D9D9D9" w:themeFill="background1" w:themeFillShade="D9"/>
          </w:tcPr>
          <w:p w14:paraId="5E7690E4" w14:textId="3D06C10D" w:rsidR="00767675" w:rsidRDefault="00767675" w:rsidP="0076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sidRPr="00734C12">
              <w:rPr>
                <w:rFonts w:ascii="Arial" w:eastAsia="Times New Roman" w:hAnsi="Arial" w:cs="Arial"/>
                <w:b/>
                <w:sz w:val="20"/>
                <w:szCs w:val="20"/>
              </w:rPr>
              <w:t>Role</w:t>
            </w:r>
            <w:r>
              <w:rPr>
                <w:rFonts w:ascii="Arial" w:eastAsia="Times New Roman" w:hAnsi="Arial" w:cs="Arial"/>
                <w:b/>
                <w:sz w:val="20"/>
                <w:szCs w:val="20"/>
              </w:rPr>
              <w:t>:</w:t>
            </w:r>
          </w:p>
        </w:tc>
        <w:tc>
          <w:tcPr>
            <w:tcW w:w="8725" w:type="dxa"/>
            <w:shd w:val="clear" w:color="auto" w:fill="auto"/>
          </w:tcPr>
          <w:p w14:paraId="05A16A1A" w14:textId="0CD6E794" w:rsidR="00767675" w:rsidRDefault="00767675" w:rsidP="0076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Arial" w:eastAsia="Times New Roman" w:hAnsi="Arial" w:cs="Arial"/>
                <w:sz w:val="18"/>
                <w:szCs w:val="18"/>
              </w:rPr>
              <w:t xml:space="preserve">Sr. </w:t>
            </w:r>
            <w:r w:rsidRPr="002C3587">
              <w:rPr>
                <w:rFonts w:ascii="Arial" w:eastAsia="Times New Roman" w:hAnsi="Arial" w:cs="Arial"/>
                <w:sz w:val="18"/>
                <w:szCs w:val="18"/>
              </w:rPr>
              <w:t>Qlik</w:t>
            </w:r>
            <w:r>
              <w:rPr>
                <w:rFonts w:ascii="Arial" w:eastAsia="Times New Roman" w:hAnsi="Arial" w:cs="Arial"/>
                <w:sz w:val="18"/>
                <w:szCs w:val="18"/>
              </w:rPr>
              <w:t xml:space="preserve"> S</w:t>
            </w:r>
            <w:r w:rsidRPr="002C3587">
              <w:rPr>
                <w:rFonts w:ascii="Arial" w:eastAsia="Times New Roman" w:hAnsi="Arial" w:cs="Arial"/>
                <w:sz w:val="18"/>
                <w:szCs w:val="18"/>
              </w:rPr>
              <w:t>ense Developer</w:t>
            </w:r>
          </w:p>
        </w:tc>
      </w:tr>
      <w:tr w:rsidR="00767675" w:rsidRPr="007E4DB8" w14:paraId="37D8918A" w14:textId="77777777" w:rsidTr="00CD452A">
        <w:trPr>
          <w:trHeight w:val="321"/>
        </w:trPr>
        <w:tc>
          <w:tcPr>
            <w:tcW w:w="1800" w:type="dxa"/>
            <w:shd w:val="clear" w:color="auto" w:fill="D9D9D9" w:themeFill="background1" w:themeFillShade="D9"/>
          </w:tcPr>
          <w:p w14:paraId="6E945975" w14:textId="4728D15C" w:rsidR="00767675" w:rsidRDefault="00767675" w:rsidP="0076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sidRPr="00734C12">
              <w:rPr>
                <w:rFonts w:ascii="Arial" w:eastAsia="Times New Roman" w:hAnsi="Arial" w:cs="Arial"/>
                <w:b/>
                <w:sz w:val="20"/>
                <w:szCs w:val="20"/>
              </w:rPr>
              <w:t>Project Description</w:t>
            </w:r>
            <w:r>
              <w:rPr>
                <w:rFonts w:ascii="Arial" w:eastAsia="Times New Roman" w:hAnsi="Arial" w:cs="Arial"/>
                <w:b/>
                <w:sz w:val="20"/>
                <w:szCs w:val="20"/>
              </w:rPr>
              <w:t>:</w:t>
            </w:r>
          </w:p>
        </w:tc>
        <w:tc>
          <w:tcPr>
            <w:tcW w:w="8725" w:type="dxa"/>
            <w:shd w:val="clear" w:color="auto" w:fill="auto"/>
          </w:tcPr>
          <w:p w14:paraId="4C38BDDC" w14:textId="2273F069" w:rsidR="00C0788C" w:rsidRDefault="003B0584" w:rsidP="00E15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Arial" w:eastAsia="Times New Roman" w:hAnsi="Arial" w:cs="Arial"/>
                <w:sz w:val="18"/>
                <w:szCs w:val="18"/>
              </w:rPr>
              <w:t>As part of the B</w:t>
            </w:r>
            <w:r w:rsidR="00C0655C">
              <w:rPr>
                <w:rFonts w:ascii="Arial" w:eastAsia="Times New Roman" w:hAnsi="Arial" w:cs="Arial"/>
                <w:sz w:val="18"/>
                <w:szCs w:val="18"/>
              </w:rPr>
              <w:t xml:space="preserve">usiness </w:t>
            </w:r>
            <w:r>
              <w:rPr>
                <w:rFonts w:ascii="Arial" w:eastAsia="Times New Roman" w:hAnsi="Arial" w:cs="Arial"/>
                <w:sz w:val="18"/>
                <w:szCs w:val="18"/>
              </w:rPr>
              <w:t>I</w:t>
            </w:r>
            <w:r w:rsidR="00C0655C">
              <w:rPr>
                <w:rFonts w:ascii="Arial" w:eastAsia="Times New Roman" w:hAnsi="Arial" w:cs="Arial"/>
                <w:sz w:val="18"/>
                <w:szCs w:val="18"/>
              </w:rPr>
              <w:t xml:space="preserve">ntelligence </w:t>
            </w:r>
            <w:r>
              <w:rPr>
                <w:rFonts w:ascii="Arial" w:eastAsia="Times New Roman" w:hAnsi="Arial" w:cs="Arial"/>
                <w:sz w:val="18"/>
                <w:szCs w:val="18"/>
              </w:rPr>
              <w:t xml:space="preserve">Team </w:t>
            </w:r>
            <w:r w:rsidR="00C0655C">
              <w:rPr>
                <w:rFonts w:ascii="Arial" w:eastAsia="Times New Roman" w:hAnsi="Arial" w:cs="Arial"/>
                <w:sz w:val="18"/>
                <w:szCs w:val="18"/>
              </w:rPr>
              <w:t xml:space="preserve">for Sourcing and Procurement division </w:t>
            </w:r>
            <w:r>
              <w:rPr>
                <w:rFonts w:ascii="Arial" w:eastAsia="Times New Roman" w:hAnsi="Arial" w:cs="Arial"/>
                <w:sz w:val="18"/>
                <w:szCs w:val="18"/>
              </w:rPr>
              <w:t xml:space="preserve">I was responsible to give Qlik </w:t>
            </w:r>
            <w:r w:rsidR="001923A0">
              <w:rPr>
                <w:rFonts w:ascii="Arial" w:eastAsia="Times New Roman" w:hAnsi="Arial" w:cs="Arial"/>
                <w:sz w:val="18"/>
                <w:szCs w:val="18"/>
              </w:rPr>
              <w:t xml:space="preserve">Sense </w:t>
            </w:r>
            <w:r>
              <w:rPr>
                <w:rFonts w:ascii="Arial" w:eastAsia="Times New Roman" w:hAnsi="Arial" w:cs="Arial"/>
                <w:sz w:val="18"/>
                <w:szCs w:val="18"/>
              </w:rPr>
              <w:t>Solutions</w:t>
            </w:r>
            <w:r w:rsidR="00C87610">
              <w:rPr>
                <w:rFonts w:ascii="Arial" w:eastAsia="Times New Roman" w:hAnsi="Arial" w:cs="Arial"/>
                <w:sz w:val="18"/>
                <w:szCs w:val="18"/>
              </w:rPr>
              <w:t xml:space="preserve"> for all the </w:t>
            </w:r>
            <w:proofErr w:type="spellStart"/>
            <w:r w:rsidR="00C87610">
              <w:rPr>
                <w:rFonts w:ascii="Arial" w:eastAsia="Times New Roman" w:hAnsi="Arial" w:cs="Arial"/>
                <w:sz w:val="18"/>
                <w:szCs w:val="18"/>
              </w:rPr>
              <w:t>adhoc</w:t>
            </w:r>
            <w:proofErr w:type="spellEnd"/>
            <w:r w:rsidR="00C87610">
              <w:rPr>
                <w:rFonts w:ascii="Arial" w:eastAsia="Times New Roman" w:hAnsi="Arial" w:cs="Arial"/>
                <w:sz w:val="18"/>
                <w:szCs w:val="18"/>
              </w:rPr>
              <w:t xml:space="preserve"> and planned Qlik </w:t>
            </w:r>
            <w:r w:rsidR="001923A0">
              <w:rPr>
                <w:rFonts w:ascii="Arial" w:eastAsia="Times New Roman" w:hAnsi="Arial" w:cs="Arial"/>
                <w:sz w:val="18"/>
                <w:szCs w:val="18"/>
              </w:rPr>
              <w:t xml:space="preserve">Sense </w:t>
            </w:r>
            <w:r w:rsidR="00C87610">
              <w:rPr>
                <w:rFonts w:ascii="Arial" w:eastAsia="Times New Roman" w:hAnsi="Arial" w:cs="Arial"/>
                <w:sz w:val="18"/>
                <w:szCs w:val="18"/>
              </w:rPr>
              <w:t xml:space="preserve">requirements. </w:t>
            </w:r>
            <w:r w:rsidR="00BA4E65">
              <w:rPr>
                <w:rFonts w:ascii="Arial" w:eastAsia="Times New Roman" w:hAnsi="Arial" w:cs="Arial"/>
                <w:sz w:val="18"/>
                <w:szCs w:val="18"/>
              </w:rPr>
              <w:t xml:space="preserve">Souring Data derived from SAP-Ariba through APIs and loaded to CDL (co-operate Data Lake). </w:t>
            </w:r>
            <w:r w:rsidR="00E16737">
              <w:rPr>
                <w:rFonts w:ascii="Arial" w:eastAsia="Times New Roman" w:hAnsi="Arial" w:cs="Arial"/>
                <w:sz w:val="18"/>
                <w:szCs w:val="18"/>
              </w:rPr>
              <w:t xml:space="preserve"> </w:t>
            </w:r>
          </w:p>
        </w:tc>
      </w:tr>
      <w:tr w:rsidR="00E153D4" w:rsidRPr="007E4DB8" w14:paraId="251BFECD" w14:textId="77777777" w:rsidTr="00CD452A">
        <w:trPr>
          <w:trHeight w:val="321"/>
        </w:trPr>
        <w:tc>
          <w:tcPr>
            <w:tcW w:w="10525" w:type="dxa"/>
            <w:gridSpan w:val="2"/>
            <w:shd w:val="clear" w:color="auto" w:fill="auto"/>
          </w:tcPr>
          <w:p w14:paraId="06FF5B95" w14:textId="77777777" w:rsidR="00E153D4" w:rsidRPr="00E153D4" w:rsidRDefault="00E153D4" w:rsidP="00E15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sidRPr="00E153D4">
              <w:rPr>
                <w:rFonts w:ascii="Arial" w:eastAsia="Times New Roman" w:hAnsi="Arial" w:cs="Arial"/>
                <w:b/>
                <w:sz w:val="20"/>
                <w:szCs w:val="20"/>
              </w:rPr>
              <w:t>Responsibilities</w:t>
            </w:r>
            <w:r w:rsidRPr="00E153D4">
              <w:rPr>
                <w:rFonts w:ascii="Arial" w:eastAsia="Times New Roman" w:hAnsi="Arial" w:cs="Arial"/>
                <w:sz w:val="18"/>
                <w:szCs w:val="18"/>
              </w:rPr>
              <w:t xml:space="preserve">: </w:t>
            </w:r>
          </w:p>
          <w:p w14:paraId="00E414F0" w14:textId="43394455" w:rsidR="00E153D4" w:rsidRDefault="00E153D4" w:rsidP="00E153D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sidRPr="008A4102">
              <w:rPr>
                <w:rFonts w:ascii="Arial" w:eastAsia="Times New Roman" w:hAnsi="Arial" w:cs="Arial"/>
                <w:sz w:val="18"/>
                <w:szCs w:val="18"/>
              </w:rPr>
              <w:t xml:space="preserve">Developed One Sourcing Executive Dashboard which has 6 main KPIs (Savings, Diversity, Workload, Spend Under Preferred Suppliers, Spend Category Strategy &amp; Revenue Enablement. Established Linked Table concept because of multiple facts. Designed the frontend using </w:t>
            </w:r>
            <w:proofErr w:type="spellStart"/>
            <w:r w:rsidRPr="008A4102">
              <w:rPr>
                <w:rFonts w:ascii="Arial" w:eastAsia="Times New Roman" w:hAnsi="Arial" w:cs="Arial"/>
                <w:sz w:val="18"/>
                <w:szCs w:val="18"/>
              </w:rPr>
              <w:t>Vizlib</w:t>
            </w:r>
            <w:proofErr w:type="spellEnd"/>
            <w:r w:rsidRPr="008A4102">
              <w:rPr>
                <w:rFonts w:ascii="Arial" w:eastAsia="Times New Roman" w:hAnsi="Arial" w:cs="Arial"/>
                <w:sz w:val="18"/>
                <w:szCs w:val="18"/>
              </w:rPr>
              <w:t xml:space="preserve"> extensions. Some of the KPIS are converted from Tableau to Qlik.</w:t>
            </w:r>
          </w:p>
          <w:p w14:paraId="4903EA8B" w14:textId="77777777" w:rsidR="00E153D4" w:rsidRPr="008A4102" w:rsidRDefault="00E153D4" w:rsidP="00E153D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p>
          <w:p w14:paraId="3649A88B" w14:textId="77777777" w:rsidR="00E153D4" w:rsidRDefault="00E153D4" w:rsidP="00E153D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Arial" w:eastAsia="Times New Roman" w:hAnsi="Arial" w:cs="Arial"/>
                <w:sz w:val="18"/>
                <w:szCs w:val="18"/>
              </w:rPr>
              <w:t xml:space="preserve">Created Strategic View for Category Spend for different suppliers based on their Spend, ranked them. Compared 2 years of Spend &amp; Quantity for each category of products, calculated KPIS like what would have been paid, Estimated Variance, Variance Percentage etc. on the fly which will help the user to analyze the </w:t>
            </w:r>
            <w:proofErr w:type="spellStart"/>
            <w:r>
              <w:rPr>
                <w:rFonts w:ascii="Arial" w:eastAsia="Times New Roman" w:hAnsi="Arial" w:cs="Arial"/>
                <w:sz w:val="18"/>
                <w:szCs w:val="18"/>
              </w:rPr>
              <w:t>sku</w:t>
            </w:r>
            <w:proofErr w:type="spellEnd"/>
            <w:r>
              <w:rPr>
                <w:rFonts w:ascii="Arial" w:eastAsia="Times New Roman" w:hAnsi="Arial" w:cs="Arial"/>
                <w:sz w:val="18"/>
                <w:szCs w:val="18"/>
              </w:rPr>
              <w:t xml:space="preserve"> prices and deals made and compare between current and previous year.</w:t>
            </w:r>
          </w:p>
          <w:p w14:paraId="42D3BDD4" w14:textId="77777777" w:rsidR="00E153D4" w:rsidRPr="00C2116B" w:rsidRDefault="00E153D4" w:rsidP="00E153D4">
            <w:pPr>
              <w:pStyle w:val="ListParagraph"/>
              <w:rPr>
                <w:rFonts w:ascii="Arial" w:eastAsia="Times New Roman" w:hAnsi="Arial" w:cs="Arial"/>
                <w:sz w:val="18"/>
                <w:szCs w:val="18"/>
              </w:rPr>
            </w:pPr>
          </w:p>
          <w:p w14:paraId="7C022DF2" w14:textId="30B318B9" w:rsidR="00CD452A" w:rsidRPr="00CD452A" w:rsidRDefault="00E153D4" w:rsidP="0053478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sidRPr="00CD452A">
              <w:rPr>
                <w:rFonts w:ascii="Arial" w:eastAsia="Times New Roman" w:hAnsi="Arial" w:cs="Arial"/>
                <w:sz w:val="18"/>
                <w:szCs w:val="18"/>
              </w:rPr>
              <w:t xml:space="preserve">Created customized-Dynamic reporting with different dimensions and facts.  </w:t>
            </w:r>
          </w:p>
          <w:p w14:paraId="67579176" w14:textId="03B2A02A" w:rsidR="00E153D4" w:rsidRPr="00CD452A" w:rsidRDefault="00E153D4" w:rsidP="00BB50C1">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sidRPr="00CD452A">
              <w:rPr>
                <w:rFonts w:ascii="Arial" w:eastAsia="Times New Roman" w:hAnsi="Arial" w:cs="Arial"/>
                <w:sz w:val="18"/>
                <w:szCs w:val="18"/>
              </w:rPr>
              <w:t xml:space="preserve">Delivered many </w:t>
            </w:r>
            <w:proofErr w:type="spellStart"/>
            <w:r w:rsidRPr="00CD452A">
              <w:rPr>
                <w:rFonts w:ascii="Arial" w:eastAsia="Times New Roman" w:hAnsi="Arial" w:cs="Arial"/>
                <w:sz w:val="18"/>
                <w:szCs w:val="18"/>
              </w:rPr>
              <w:t>adhoc</w:t>
            </w:r>
            <w:proofErr w:type="spellEnd"/>
            <w:r w:rsidRPr="00CD452A">
              <w:rPr>
                <w:rFonts w:ascii="Arial" w:eastAsia="Times New Roman" w:hAnsi="Arial" w:cs="Arial"/>
                <w:sz w:val="18"/>
                <w:szCs w:val="18"/>
              </w:rPr>
              <w:t xml:space="preserve"> solutions for keeping track of the Qlik Accesses</w:t>
            </w:r>
            <w:r w:rsidR="00CD452A" w:rsidRPr="00CD452A">
              <w:rPr>
                <w:rFonts w:ascii="Arial" w:eastAsia="Times New Roman" w:hAnsi="Arial" w:cs="Arial"/>
                <w:sz w:val="18"/>
                <w:szCs w:val="18"/>
              </w:rPr>
              <w:t xml:space="preserve">, roles and usage </w:t>
            </w:r>
            <w:r w:rsidR="00CD452A">
              <w:rPr>
                <w:rFonts w:ascii="Arial" w:eastAsia="Times New Roman" w:hAnsi="Arial" w:cs="Arial"/>
                <w:sz w:val="18"/>
                <w:szCs w:val="18"/>
              </w:rPr>
              <w:t xml:space="preserve">of VSV apps taking </w:t>
            </w:r>
            <w:r w:rsidR="00CD452A" w:rsidRPr="00CD452A">
              <w:rPr>
                <w:rFonts w:ascii="Arial" w:eastAsia="Times New Roman" w:hAnsi="Arial" w:cs="Arial"/>
                <w:sz w:val="18"/>
                <w:szCs w:val="18"/>
              </w:rPr>
              <w:t>Qlik monitoring apps</w:t>
            </w:r>
            <w:r w:rsidR="00CD452A">
              <w:rPr>
                <w:rFonts w:ascii="Arial" w:eastAsia="Times New Roman" w:hAnsi="Arial" w:cs="Arial"/>
                <w:sz w:val="18"/>
                <w:szCs w:val="18"/>
              </w:rPr>
              <w:t xml:space="preserve"> as an input.</w:t>
            </w:r>
            <w:r w:rsidR="00CD452A" w:rsidRPr="00CD452A">
              <w:rPr>
                <w:rFonts w:ascii="Arial" w:eastAsia="Times New Roman" w:hAnsi="Arial" w:cs="Arial"/>
                <w:sz w:val="18"/>
                <w:szCs w:val="18"/>
              </w:rPr>
              <w:t xml:space="preserve"> </w:t>
            </w:r>
          </w:p>
          <w:p w14:paraId="7A1CE5CE" w14:textId="5A5FA095" w:rsidR="00E153D4" w:rsidRPr="00CD452A" w:rsidRDefault="00E153D4" w:rsidP="00364FD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sidRPr="00CD452A">
              <w:rPr>
                <w:rFonts w:ascii="Arial" w:eastAsia="Times New Roman" w:hAnsi="Arial" w:cs="Arial"/>
                <w:sz w:val="18"/>
                <w:szCs w:val="18"/>
              </w:rPr>
              <w:t xml:space="preserve">Several N-Printing reports, tasks were created, scheduled and distributed in production. </w:t>
            </w:r>
          </w:p>
          <w:p w14:paraId="0D6EC63E" w14:textId="1D1A96F0" w:rsidR="00E153D4" w:rsidRDefault="00E153D4" w:rsidP="00DF593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sidRPr="00CD452A">
              <w:rPr>
                <w:rFonts w:ascii="Arial" w:eastAsia="Times New Roman" w:hAnsi="Arial" w:cs="Arial"/>
                <w:sz w:val="18"/>
                <w:szCs w:val="18"/>
              </w:rPr>
              <w:t>Implemented Section Access on Dashboards at row, field and sheet level.</w:t>
            </w:r>
          </w:p>
          <w:p w14:paraId="201D3567" w14:textId="2F9F007F" w:rsidR="00560BB7" w:rsidRDefault="00560BB7" w:rsidP="00DF593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Arial" w:eastAsia="Times New Roman" w:hAnsi="Arial" w:cs="Arial"/>
                <w:sz w:val="18"/>
                <w:szCs w:val="18"/>
              </w:rPr>
              <w:t xml:space="preserve">Completed a business requirement to </w:t>
            </w:r>
            <w:r w:rsidR="000B24FA">
              <w:rPr>
                <w:rFonts w:ascii="Arial" w:eastAsia="Times New Roman" w:hAnsi="Arial" w:cs="Arial"/>
                <w:sz w:val="18"/>
                <w:szCs w:val="18"/>
              </w:rPr>
              <w:t>mask</w:t>
            </w:r>
            <w:r>
              <w:rPr>
                <w:rFonts w:ascii="Arial" w:eastAsia="Times New Roman" w:hAnsi="Arial" w:cs="Arial"/>
                <w:sz w:val="18"/>
                <w:szCs w:val="18"/>
              </w:rPr>
              <w:t xml:space="preserve"> confidential information from a field without </w:t>
            </w:r>
            <w:r w:rsidR="000B24FA">
              <w:rPr>
                <w:rFonts w:ascii="Arial" w:eastAsia="Times New Roman" w:hAnsi="Arial" w:cs="Arial"/>
                <w:sz w:val="18"/>
                <w:szCs w:val="18"/>
              </w:rPr>
              <w:t>reducing the records</w:t>
            </w:r>
            <w:r w:rsidR="005C39CA">
              <w:rPr>
                <w:rFonts w:ascii="Arial" w:eastAsia="Times New Roman" w:hAnsi="Arial" w:cs="Arial"/>
                <w:sz w:val="18"/>
                <w:szCs w:val="18"/>
              </w:rPr>
              <w:t xml:space="preserve">. Created dummy ACCESS keys to handle the null Primary Keys for </w:t>
            </w:r>
            <w:r w:rsidR="00195922">
              <w:rPr>
                <w:rFonts w:ascii="Arial" w:eastAsia="Times New Roman" w:hAnsi="Arial" w:cs="Arial"/>
                <w:sz w:val="18"/>
                <w:szCs w:val="18"/>
              </w:rPr>
              <w:t>one of the input files.</w:t>
            </w:r>
          </w:p>
          <w:p w14:paraId="65F639D4" w14:textId="77777777" w:rsidR="00CD452A" w:rsidRPr="00CD452A" w:rsidRDefault="00CD452A" w:rsidP="00CD452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p>
          <w:p w14:paraId="45C59813" w14:textId="76B7300A" w:rsidR="00E153D4" w:rsidRDefault="00E153D4" w:rsidP="004C70F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rPr>
            </w:pPr>
            <w:r w:rsidRPr="00CD452A">
              <w:rPr>
                <w:rFonts w:ascii="Arial" w:eastAsia="Times New Roman" w:hAnsi="Arial" w:cs="Arial"/>
                <w:sz w:val="18"/>
                <w:szCs w:val="18"/>
              </w:rPr>
              <w:t xml:space="preserve">Converted several Tableau Dashboards to Qlik Sense using Linked Table methodology in backend and the front end was developed using various </w:t>
            </w:r>
            <w:proofErr w:type="spellStart"/>
            <w:r w:rsidRPr="00CD452A">
              <w:rPr>
                <w:rFonts w:ascii="Arial" w:eastAsia="Times New Roman" w:hAnsi="Arial" w:cs="Arial"/>
                <w:sz w:val="18"/>
                <w:szCs w:val="18"/>
              </w:rPr>
              <w:t>Vizlib</w:t>
            </w:r>
            <w:proofErr w:type="spellEnd"/>
            <w:r w:rsidRPr="00CD452A">
              <w:rPr>
                <w:rFonts w:ascii="Arial" w:eastAsia="Times New Roman" w:hAnsi="Arial" w:cs="Arial"/>
                <w:sz w:val="18"/>
                <w:szCs w:val="18"/>
              </w:rPr>
              <w:t xml:space="preserve"> extensions. Google cloud is used as the source of data.   </w:t>
            </w:r>
          </w:p>
          <w:p w14:paraId="6CBAE618" w14:textId="77777777" w:rsidR="00CD452A" w:rsidRPr="00CD452A" w:rsidRDefault="00CD452A" w:rsidP="00CD452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rPr>
            </w:pPr>
          </w:p>
          <w:p w14:paraId="4867ECB0" w14:textId="779D0D0F" w:rsidR="00E153D4" w:rsidRDefault="00E153D4" w:rsidP="00E153D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sidRPr="00645C35">
              <w:rPr>
                <w:rFonts w:ascii="Arial" w:eastAsia="Times New Roman" w:hAnsi="Arial" w:cs="Arial"/>
                <w:sz w:val="18"/>
                <w:szCs w:val="18"/>
              </w:rPr>
              <w:t xml:space="preserve">Developed VGS Transformation Dashboard taking the python output (Excel) to showcase the performance of different initiatives across VGS organization. Different visualizations are used e.g., Stacked Bar, </w:t>
            </w:r>
            <w:proofErr w:type="spellStart"/>
            <w:r w:rsidRPr="00645C35">
              <w:rPr>
                <w:rFonts w:ascii="Arial" w:eastAsia="Times New Roman" w:hAnsi="Arial" w:cs="Arial"/>
                <w:sz w:val="18"/>
                <w:szCs w:val="18"/>
              </w:rPr>
              <w:t>Vizlib</w:t>
            </w:r>
            <w:proofErr w:type="spellEnd"/>
            <w:r w:rsidRPr="00645C35">
              <w:rPr>
                <w:rFonts w:ascii="Arial" w:eastAsia="Times New Roman" w:hAnsi="Arial" w:cs="Arial"/>
                <w:sz w:val="18"/>
                <w:szCs w:val="18"/>
              </w:rPr>
              <w:t xml:space="preserve"> KPI Designer, </w:t>
            </w:r>
            <w:proofErr w:type="spellStart"/>
            <w:r w:rsidRPr="00645C35">
              <w:rPr>
                <w:rFonts w:ascii="Arial" w:eastAsia="Times New Roman" w:hAnsi="Arial" w:cs="Arial"/>
                <w:sz w:val="18"/>
                <w:szCs w:val="18"/>
              </w:rPr>
              <w:t>Vizlib</w:t>
            </w:r>
            <w:proofErr w:type="spellEnd"/>
            <w:r w:rsidRPr="00645C35">
              <w:rPr>
                <w:rFonts w:ascii="Arial" w:eastAsia="Times New Roman" w:hAnsi="Arial" w:cs="Arial"/>
                <w:sz w:val="18"/>
                <w:szCs w:val="18"/>
              </w:rPr>
              <w:t xml:space="preserve"> </w:t>
            </w:r>
            <w:r w:rsidR="00E16737" w:rsidRPr="00645C35">
              <w:rPr>
                <w:rFonts w:ascii="Arial" w:eastAsia="Times New Roman" w:hAnsi="Arial" w:cs="Arial"/>
                <w:sz w:val="18"/>
                <w:szCs w:val="18"/>
              </w:rPr>
              <w:t>Container,</w:t>
            </w:r>
            <w:r w:rsidR="00E16737">
              <w:rPr>
                <w:rFonts w:ascii="Arial" w:eastAsia="Times New Roman" w:hAnsi="Arial" w:cs="Arial"/>
                <w:sz w:val="18"/>
                <w:szCs w:val="18"/>
              </w:rPr>
              <w:t xml:space="preserve"> Pivot, waterfall </w:t>
            </w:r>
            <w:r w:rsidRPr="00645C35">
              <w:rPr>
                <w:rFonts w:ascii="Arial" w:eastAsia="Times New Roman" w:hAnsi="Arial" w:cs="Arial"/>
                <w:sz w:val="18"/>
                <w:szCs w:val="18"/>
              </w:rPr>
              <w:t>to showcase the initiatives Actual and Target figures and their differences</w:t>
            </w:r>
            <w:r>
              <w:rPr>
                <w:rFonts w:ascii="Arial" w:eastAsia="Times New Roman" w:hAnsi="Arial" w:cs="Arial"/>
                <w:sz w:val="18"/>
                <w:szCs w:val="18"/>
              </w:rPr>
              <w:t xml:space="preserve"> at various </w:t>
            </w:r>
            <w:r w:rsidR="00E16737">
              <w:rPr>
                <w:rFonts w:ascii="Arial" w:eastAsia="Times New Roman" w:hAnsi="Arial" w:cs="Arial"/>
                <w:sz w:val="18"/>
                <w:szCs w:val="18"/>
              </w:rPr>
              <w:t>time period</w:t>
            </w:r>
            <w:r w:rsidRPr="00645C35">
              <w:rPr>
                <w:rFonts w:ascii="Arial" w:eastAsia="Times New Roman" w:hAnsi="Arial" w:cs="Arial"/>
                <w:sz w:val="18"/>
                <w:szCs w:val="18"/>
              </w:rPr>
              <w:t>.</w:t>
            </w:r>
            <w:r>
              <w:rPr>
                <w:rFonts w:ascii="Arial" w:eastAsia="Times New Roman" w:hAnsi="Arial" w:cs="Arial"/>
                <w:sz w:val="18"/>
                <w:szCs w:val="18"/>
              </w:rPr>
              <w:t xml:space="preserve"> Converted several excel pivots into equivalent Qlik logic.</w:t>
            </w:r>
          </w:p>
          <w:p w14:paraId="55F00955" w14:textId="77777777" w:rsidR="00E153D4" w:rsidRPr="00645C35" w:rsidRDefault="00E153D4" w:rsidP="00E153D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p>
          <w:p w14:paraId="2453276B" w14:textId="7AD5CF16" w:rsidR="00E153D4" w:rsidRDefault="00E153D4" w:rsidP="00E153D4">
            <w:pPr>
              <w:rPr>
                <w:rFonts w:ascii="Arial" w:eastAsia="Times New Roman" w:hAnsi="Arial" w:cs="Arial"/>
                <w:sz w:val="18"/>
                <w:szCs w:val="18"/>
              </w:rPr>
            </w:pPr>
            <w:r w:rsidRPr="00D0686C">
              <w:rPr>
                <w:rFonts w:ascii="Cambria" w:hAnsi="Cambria" w:cs="Tahoma"/>
                <w:b/>
              </w:rPr>
              <w:t xml:space="preserve">Environment: </w:t>
            </w:r>
            <w:r>
              <w:rPr>
                <w:rFonts w:ascii="Arial" w:eastAsia="Times New Roman" w:hAnsi="Arial" w:cs="Arial"/>
                <w:sz w:val="18"/>
                <w:szCs w:val="18"/>
              </w:rPr>
              <w:t>Qlik S</w:t>
            </w:r>
            <w:r w:rsidRPr="002C3587">
              <w:rPr>
                <w:rFonts w:ascii="Arial" w:eastAsia="Times New Roman" w:hAnsi="Arial" w:cs="Arial"/>
                <w:sz w:val="18"/>
                <w:szCs w:val="18"/>
              </w:rPr>
              <w:t xml:space="preserve">ense </w:t>
            </w:r>
            <w:r>
              <w:rPr>
                <w:rFonts w:ascii="Arial" w:eastAsia="Times New Roman" w:hAnsi="Arial" w:cs="Arial"/>
                <w:sz w:val="18"/>
                <w:szCs w:val="18"/>
              </w:rPr>
              <w:t>February 2022 Patch2</w:t>
            </w:r>
            <w:r w:rsidRPr="002C3587">
              <w:rPr>
                <w:rFonts w:ascii="Arial" w:eastAsia="Times New Roman" w:hAnsi="Arial" w:cs="Arial"/>
                <w:sz w:val="18"/>
                <w:szCs w:val="18"/>
              </w:rPr>
              <w:t xml:space="preserve">, </w:t>
            </w:r>
            <w:r>
              <w:rPr>
                <w:rFonts w:ascii="Arial" w:eastAsia="Times New Roman" w:hAnsi="Arial" w:cs="Arial"/>
                <w:sz w:val="18"/>
                <w:szCs w:val="18"/>
              </w:rPr>
              <w:t xml:space="preserve">SAP Ariba </w:t>
            </w:r>
            <w:r w:rsidRPr="002C3587">
              <w:rPr>
                <w:rFonts w:ascii="Arial" w:eastAsia="Times New Roman" w:hAnsi="Arial" w:cs="Arial"/>
                <w:sz w:val="18"/>
                <w:szCs w:val="18"/>
              </w:rPr>
              <w:t>and Windows 20</w:t>
            </w:r>
            <w:r>
              <w:rPr>
                <w:rFonts w:ascii="Arial" w:eastAsia="Times New Roman" w:hAnsi="Arial" w:cs="Arial"/>
                <w:sz w:val="18"/>
                <w:szCs w:val="18"/>
              </w:rPr>
              <w:t>22</w:t>
            </w:r>
            <w:r w:rsidRPr="002C3587">
              <w:rPr>
                <w:rFonts w:ascii="Arial" w:eastAsia="Times New Roman" w:hAnsi="Arial" w:cs="Arial"/>
                <w:sz w:val="18"/>
                <w:szCs w:val="18"/>
              </w:rPr>
              <w:t xml:space="preserve"> Server</w:t>
            </w:r>
            <w:r>
              <w:rPr>
                <w:rFonts w:ascii="Arial" w:eastAsia="Times New Roman" w:hAnsi="Arial" w:cs="Arial"/>
                <w:sz w:val="18"/>
                <w:szCs w:val="18"/>
              </w:rPr>
              <w:t xml:space="preserve">, Google </w:t>
            </w:r>
            <w:r w:rsidR="00262674">
              <w:rPr>
                <w:rFonts w:ascii="Arial" w:eastAsia="Times New Roman" w:hAnsi="Arial" w:cs="Arial"/>
                <w:sz w:val="18"/>
                <w:szCs w:val="18"/>
              </w:rPr>
              <w:t>Cl</w:t>
            </w:r>
            <w:r>
              <w:rPr>
                <w:rFonts w:ascii="Arial" w:eastAsia="Times New Roman" w:hAnsi="Arial" w:cs="Arial"/>
                <w:sz w:val="18"/>
                <w:szCs w:val="18"/>
              </w:rPr>
              <w:t>oud</w:t>
            </w:r>
          </w:p>
        </w:tc>
      </w:tr>
    </w:tbl>
    <w:p w14:paraId="2F0DCDB7" w14:textId="6394562B" w:rsidR="00CA0E1E" w:rsidRDefault="00CA0E1E" w:rsidP="002D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18"/>
          <w:szCs w:val="18"/>
        </w:rPr>
      </w:pPr>
    </w:p>
    <w:p w14:paraId="5D7DD220" w14:textId="77777777" w:rsidR="00064AF5" w:rsidRDefault="00064AF5" w:rsidP="002D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5"/>
        <w:gridCol w:w="8820"/>
      </w:tblGrid>
      <w:tr w:rsidR="00064AF5" w:rsidRPr="007E4DB8" w14:paraId="658188B3" w14:textId="77777777" w:rsidTr="002462BC">
        <w:trPr>
          <w:trHeight w:val="363"/>
        </w:trPr>
        <w:tc>
          <w:tcPr>
            <w:tcW w:w="1705" w:type="dxa"/>
            <w:shd w:val="clear" w:color="auto" w:fill="D9D9D9"/>
          </w:tcPr>
          <w:p w14:paraId="28BA037F" w14:textId="0574A415" w:rsidR="00064AF5" w:rsidRPr="00767675" w:rsidRDefault="00064AF5" w:rsidP="00BF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67675">
              <w:rPr>
                <w:rFonts w:ascii="Arial" w:eastAsia="Times New Roman" w:hAnsi="Arial" w:cs="Arial"/>
                <w:b/>
                <w:sz w:val="20"/>
                <w:szCs w:val="20"/>
              </w:rPr>
              <w:t>Project #</w:t>
            </w:r>
            <w:r w:rsidR="00227166">
              <w:rPr>
                <w:rFonts w:ascii="Arial" w:eastAsia="Times New Roman" w:hAnsi="Arial" w:cs="Arial"/>
                <w:b/>
                <w:sz w:val="20"/>
                <w:szCs w:val="20"/>
              </w:rPr>
              <w:t>08</w:t>
            </w:r>
          </w:p>
        </w:tc>
        <w:tc>
          <w:tcPr>
            <w:tcW w:w="8820" w:type="dxa"/>
            <w:shd w:val="clear" w:color="auto" w:fill="D9D9D9"/>
          </w:tcPr>
          <w:p w14:paraId="0D1AE8E4" w14:textId="7291150F" w:rsidR="00064AF5" w:rsidRDefault="00064AF5" w:rsidP="00BF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cs="Tahoma"/>
                <w:b/>
              </w:rPr>
            </w:pPr>
            <w:r>
              <w:rPr>
                <w:rFonts w:ascii="Cambria" w:hAnsi="Cambria" w:cs="Tahoma"/>
                <w:b/>
              </w:rPr>
              <w:t xml:space="preserve">Qlik </w:t>
            </w:r>
            <w:r w:rsidR="00F16005">
              <w:rPr>
                <w:rFonts w:ascii="Cambria" w:hAnsi="Cambria" w:cs="Tahoma"/>
                <w:b/>
              </w:rPr>
              <w:t xml:space="preserve">Sense &amp; N-Printing </w:t>
            </w:r>
            <w:r>
              <w:rPr>
                <w:rFonts w:ascii="Cambria" w:hAnsi="Cambria" w:cs="Tahoma"/>
                <w:b/>
              </w:rPr>
              <w:t>Development Team</w:t>
            </w:r>
            <w:r w:rsidR="00C90BEC">
              <w:rPr>
                <w:rFonts w:ascii="Cambria" w:hAnsi="Cambria" w:cs="Tahoma"/>
                <w:b/>
              </w:rPr>
              <w:t xml:space="preserve"> </w:t>
            </w:r>
            <w:r>
              <w:rPr>
                <w:rFonts w:ascii="Cambria" w:hAnsi="Cambria" w:cs="Tahoma"/>
                <w:b/>
              </w:rPr>
              <w:t>(E-Learning POC, AWS Cost Analysis, User AD Group Automation)</w:t>
            </w:r>
          </w:p>
          <w:p w14:paraId="22AA2D4C" w14:textId="27942E06" w:rsidR="00371783" w:rsidRDefault="003C7C64" w:rsidP="00BF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cs="Tahoma"/>
                <w:b/>
              </w:rPr>
            </w:pPr>
            <w:r>
              <w:rPr>
                <w:rFonts w:ascii="Cambria" w:hAnsi="Cambria" w:cs="Tahoma"/>
                <w:b/>
              </w:rPr>
              <w:t>Tableau &amp; Tab-</w:t>
            </w:r>
            <w:proofErr w:type="spellStart"/>
            <w:proofErr w:type="gramStart"/>
            <w:r>
              <w:rPr>
                <w:rFonts w:ascii="Cambria" w:hAnsi="Cambria" w:cs="Tahoma"/>
                <w:b/>
              </w:rPr>
              <w:t>Py</w:t>
            </w:r>
            <w:proofErr w:type="spellEnd"/>
            <w:r w:rsidR="00371783">
              <w:rPr>
                <w:rFonts w:ascii="Cambria" w:hAnsi="Cambria" w:cs="Tahoma"/>
                <w:b/>
              </w:rPr>
              <w:t xml:space="preserve"> </w:t>
            </w:r>
            <w:r>
              <w:rPr>
                <w:rFonts w:ascii="Cambria" w:hAnsi="Cambria" w:cs="Tahoma"/>
                <w:b/>
              </w:rPr>
              <w:t>:</w:t>
            </w:r>
            <w:proofErr w:type="gramEnd"/>
            <w:r w:rsidR="00371783">
              <w:rPr>
                <w:rFonts w:ascii="Cambria" w:hAnsi="Cambria" w:cs="Tahoma"/>
                <w:b/>
              </w:rPr>
              <w:t xml:space="preserve"> </w:t>
            </w:r>
            <w:r>
              <w:rPr>
                <w:rFonts w:ascii="Cambria" w:hAnsi="Cambria" w:cs="Tahoma"/>
                <w:b/>
              </w:rPr>
              <w:t>N</w:t>
            </w:r>
            <w:r w:rsidR="0012740E">
              <w:rPr>
                <w:rFonts w:ascii="Cambria" w:hAnsi="Cambria" w:cs="Tahoma"/>
                <w:b/>
              </w:rPr>
              <w:t xml:space="preserve">PP, Downstream Inventory </w:t>
            </w:r>
          </w:p>
          <w:p w14:paraId="5C6530DE" w14:textId="624ADDFF" w:rsidR="00064AF5" w:rsidRDefault="004045A9" w:rsidP="00BF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cs="Tahoma"/>
                <w:b/>
              </w:rPr>
            </w:pPr>
            <w:r>
              <w:rPr>
                <w:rFonts w:ascii="Cambria" w:hAnsi="Cambria" w:cs="Tahoma"/>
                <w:b/>
              </w:rPr>
              <w:t>Johnson &amp; Johnson Inc., Titusville</w:t>
            </w:r>
            <w:r w:rsidR="006318BF">
              <w:rPr>
                <w:rFonts w:ascii="Cambria" w:hAnsi="Cambria" w:cs="Tahoma"/>
                <w:b/>
              </w:rPr>
              <w:t>, NJ</w:t>
            </w:r>
            <w:r>
              <w:rPr>
                <w:rFonts w:ascii="Cambria" w:hAnsi="Cambria" w:cs="Tahoma"/>
                <w:b/>
              </w:rPr>
              <w:t>/L&amp;T InfoTech</w:t>
            </w:r>
          </w:p>
          <w:p w14:paraId="31109DC6" w14:textId="77777777" w:rsidR="00064AF5" w:rsidRPr="007E4DB8" w:rsidRDefault="00064AF5" w:rsidP="00BF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p>
        </w:tc>
      </w:tr>
      <w:tr w:rsidR="00767675" w:rsidRPr="007E4DB8" w14:paraId="28A89568" w14:textId="77777777" w:rsidTr="002462BC">
        <w:trPr>
          <w:trHeight w:val="321"/>
        </w:trPr>
        <w:tc>
          <w:tcPr>
            <w:tcW w:w="1705" w:type="dxa"/>
            <w:shd w:val="clear" w:color="auto" w:fill="D9D9D9" w:themeFill="background1" w:themeFillShade="D9"/>
          </w:tcPr>
          <w:p w14:paraId="379C581A" w14:textId="52ACC716" w:rsidR="00767675" w:rsidRPr="00767675" w:rsidRDefault="00767675" w:rsidP="0076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Duration:</w:t>
            </w:r>
          </w:p>
        </w:tc>
        <w:tc>
          <w:tcPr>
            <w:tcW w:w="8820" w:type="dxa"/>
            <w:shd w:val="clear" w:color="auto" w:fill="auto"/>
          </w:tcPr>
          <w:p w14:paraId="356617B7" w14:textId="403744E6" w:rsidR="00767675" w:rsidRPr="007E4DB8" w:rsidRDefault="00767675" w:rsidP="0076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Arial" w:eastAsia="Times New Roman" w:hAnsi="Arial" w:cs="Arial"/>
                <w:sz w:val="18"/>
                <w:szCs w:val="18"/>
              </w:rPr>
              <w:t>Jun</w:t>
            </w:r>
            <w:r w:rsidRPr="007E4DB8">
              <w:rPr>
                <w:rFonts w:ascii="Arial" w:eastAsia="Times New Roman" w:hAnsi="Arial" w:cs="Arial"/>
                <w:sz w:val="18"/>
                <w:szCs w:val="18"/>
              </w:rPr>
              <w:t xml:space="preserve"> 201</w:t>
            </w:r>
            <w:r>
              <w:rPr>
                <w:rFonts w:ascii="Arial" w:eastAsia="Times New Roman" w:hAnsi="Arial" w:cs="Arial"/>
                <w:sz w:val="18"/>
                <w:szCs w:val="18"/>
              </w:rPr>
              <w:t xml:space="preserve">9 </w:t>
            </w:r>
            <w:r w:rsidRPr="007E4DB8">
              <w:rPr>
                <w:rFonts w:ascii="Arial" w:eastAsia="Times New Roman" w:hAnsi="Arial" w:cs="Arial"/>
                <w:sz w:val="18"/>
                <w:szCs w:val="18"/>
              </w:rPr>
              <w:t xml:space="preserve">- </w:t>
            </w:r>
            <w:r>
              <w:rPr>
                <w:rFonts w:ascii="Arial" w:eastAsia="Times New Roman" w:hAnsi="Arial" w:cs="Arial"/>
                <w:sz w:val="18"/>
                <w:szCs w:val="18"/>
              </w:rPr>
              <w:t>Dec</w:t>
            </w:r>
            <w:r w:rsidRPr="007E4DB8">
              <w:rPr>
                <w:rFonts w:ascii="Arial" w:eastAsia="Times New Roman" w:hAnsi="Arial" w:cs="Arial"/>
                <w:sz w:val="18"/>
                <w:szCs w:val="18"/>
              </w:rPr>
              <w:t xml:space="preserve"> </w:t>
            </w:r>
            <w:r>
              <w:rPr>
                <w:rFonts w:ascii="Arial" w:eastAsia="Times New Roman" w:hAnsi="Arial" w:cs="Arial"/>
                <w:sz w:val="18"/>
                <w:szCs w:val="18"/>
              </w:rPr>
              <w:t>2019</w:t>
            </w:r>
          </w:p>
        </w:tc>
      </w:tr>
      <w:tr w:rsidR="00767675" w:rsidRPr="00F65F5F" w14:paraId="39C6FBA4" w14:textId="77777777" w:rsidTr="002462BC">
        <w:trPr>
          <w:trHeight w:val="321"/>
        </w:trPr>
        <w:tc>
          <w:tcPr>
            <w:tcW w:w="1705" w:type="dxa"/>
            <w:shd w:val="clear" w:color="auto" w:fill="D9D9D9" w:themeFill="background1" w:themeFillShade="D9"/>
          </w:tcPr>
          <w:p w14:paraId="2C48C84C" w14:textId="495E83DD" w:rsidR="00767675" w:rsidRDefault="00767675" w:rsidP="0076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sidRPr="00734C12">
              <w:rPr>
                <w:rFonts w:ascii="Arial" w:eastAsia="Times New Roman" w:hAnsi="Arial" w:cs="Arial"/>
                <w:b/>
                <w:sz w:val="20"/>
                <w:szCs w:val="20"/>
              </w:rPr>
              <w:t>Role</w:t>
            </w:r>
            <w:r>
              <w:rPr>
                <w:rFonts w:ascii="Arial" w:eastAsia="Times New Roman" w:hAnsi="Arial" w:cs="Arial"/>
                <w:b/>
                <w:sz w:val="20"/>
                <w:szCs w:val="20"/>
              </w:rPr>
              <w:t>:</w:t>
            </w:r>
          </w:p>
        </w:tc>
        <w:tc>
          <w:tcPr>
            <w:tcW w:w="8820" w:type="dxa"/>
            <w:shd w:val="clear" w:color="auto" w:fill="auto"/>
          </w:tcPr>
          <w:p w14:paraId="66788D06" w14:textId="03ECBE2F" w:rsidR="00767675" w:rsidRPr="00F65F5F" w:rsidRDefault="00767675" w:rsidP="0076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Arial" w:eastAsia="Times New Roman" w:hAnsi="Arial" w:cs="Arial"/>
                <w:sz w:val="18"/>
                <w:szCs w:val="18"/>
              </w:rPr>
              <w:t xml:space="preserve">Sr. </w:t>
            </w:r>
            <w:r w:rsidRPr="002C3587">
              <w:rPr>
                <w:rFonts w:ascii="Arial" w:eastAsia="Times New Roman" w:hAnsi="Arial" w:cs="Arial"/>
                <w:sz w:val="18"/>
                <w:szCs w:val="18"/>
              </w:rPr>
              <w:t>Qlik</w:t>
            </w:r>
            <w:r>
              <w:rPr>
                <w:rFonts w:ascii="Arial" w:eastAsia="Times New Roman" w:hAnsi="Arial" w:cs="Arial"/>
                <w:sz w:val="18"/>
                <w:szCs w:val="18"/>
              </w:rPr>
              <w:t xml:space="preserve"> S</w:t>
            </w:r>
            <w:r w:rsidRPr="002C3587">
              <w:rPr>
                <w:rFonts w:ascii="Arial" w:eastAsia="Times New Roman" w:hAnsi="Arial" w:cs="Arial"/>
                <w:sz w:val="18"/>
                <w:szCs w:val="18"/>
              </w:rPr>
              <w:t>ense Developer</w:t>
            </w:r>
          </w:p>
        </w:tc>
      </w:tr>
      <w:tr w:rsidR="00767675" w:rsidRPr="00F65F5F" w14:paraId="10423CFA" w14:textId="77777777" w:rsidTr="002462BC">
        <w:trPr>
          <w:trHeight w:val="440"/>
        </w:trPr>
        <w:tc>
          <w:tcPr>
            <w:tcW w:w="1705" w:type="dxa"/>
            <w:shd w:val="clear" w:color="auto" w:fill="D9D9D9" w:themeFill="background1" w:themeFillShade="D9"/>
          </w:tcPr>
          <w:p w14:paraId="4406A71D" w14:textId="6C107557" w:rsidR="00767675" w:rsidRDefault="00767675" w:rsidP="00767675">
            <w:pPr>
              <w:rPr>
                <w:rFonts w:ascii="Arial" w:eastAsia="Times New Roman" w:hAnsi="Arial" w:cs="Arial"/>
                <w:sz w:val="18"/>
                <w:szCs w:val="18"/>
              </w:rPr>
            </w:pPr>
            <w:r w:rsidRPr="00734C12">
              <w:rPr>
                <w:rFonts w:ascii="Arial" w:eastAsia="Times New Roman" w:hAnsi="Arial" w:cs="Arial"/>
                <w:b/>
                <w:sz w:val="20"/>
                <w:szCs w:val="20"/>
              </w:rPr>
              <w:t>Project Description</w:t>
            </w:r>
            <w:r>
              <w:rPr>
                <w:rFonts w:ascii="Arial" w:eastAsia="Times New Roman" w:hAnsi="Arial" w:cs="Arial"/>
                <w:b/>
                <w:sz w:val="20"/>
                <w:szCs w:val="20"/>
              </w:rPr>
              <w:t>:</w:t>
            </w:r>
          </w:p>
        </w:tc>
        <w:tc>
          <w:tcPr>
            <w:tcW w:w="8820" w:type="dxa"/>
            <w:shd w:val="clear" w:color="auto" w:fill="auto"/>
          </w:tcPr>
          <w:p w14:paraId="4C4C3678" w14:textId="77777777" w:rsidR="00767675" w:rsidRDefault="00767675" w:rsidP="00767675">
            <w:pPr>
              <w:rPr>
                <w:rFonts w:ascii="Arial" w:eastAsia="Times New Roman" w:hAnsi="Arial" w:cs="Arial"/>
                <w:sz w:val="18"/>
                <w:szCs w:val="18"/>
              </w:rPr>
            </w:pPr>
            <w:r>
              <w:rPr>
                <w:rFonts w:ascii="Arial" w:eastAsia="Times New Roman" w:hAnsi="Arial" w:cs="Arial"/>
                <w:sz w:val="18"/>
                <w:szCs w:val="18"/>
              </w:rPr>
              <w:t>As part of the sole member of the team I was responsible to understand the requirement from business, communicate with the different IT owners, Users and develop the app which meets all the requirement. Test results were verified against SQL queries and shared with all for their easy testing and verifying the data further.</w:t>
            </w:r>
          </w:p>
          <w:p w14:paraId="19764446" w14:textId="77777777" w:rsidR="00767675" w:rsidRDefault="00767675" w:rsidP="00767675">
            <w:pPr>
              <w:rPr>
                <w:rFonts w:ascii="Arial" w:eastAsia="Times New Roman" w:hAnsi="Arial" w:cs="Arial"/>
                <w:sz w:val="18"/>
                <w:szCs w:val="18"/>
              </w:rPr>
            </w:pPr>
            <w:r w:rsidRPr="003A15BF">
              <w:rPr>
                <w:rFonts w:ascii="Arial" w:eastAsia="Times New Roman" w:hAnsi="Arial" w:cs="Arial"/>
                <w:b/>
                <w:sz w:val="18"/>
                <w:szCs w:val="18"/>
              </w:rPr>
              <w:t>E-Learning POC</w:t>
            </w:r>
            <w:r>
              <w:rPr>
                <w:rFonts w:ascii="Arial" w:eastAsia="Times New Roman" w:hAnsi="Arial" w:cs="Arial"/>
                <w:sz w:val="18"/>
                <w:szCs w:val="18"/>
              </w:rPr>
              <w:t>: POC was delivered in Qlik Sense by studying the reports from E-Learning system and the data from M-Box.</w:t>
            </w:r>
          </w:p>
          <w:p w14:paraId="3C700227" w14:textId="0263DFAF" w:rsidR="00767675" w:rsidRDefault="00767675" w:rsidP="00767675">
            <w:pPr>
              <w:rPr>
                <w:rFonts w:ascii="Arial" w:eastAsia="Times New Roman" w:hAnsi="Arial" w:cs="Arial"/>
                <w:sz w:val="18"/>
                <w:szCs w:val="18"/>
              </w:rPr>
            </w:pPr>
            <w:r w:rsidRPr="003A15BF">
              <w:rPr>
                <w:rFonts w:ascii="Arial" w:eastAsia="Times New Roman" w:hAnsi="Arial" w:cs="Arial"/>
                <w:b/>
                <w:sz w:val="18"/>
                <w:szCs w:val="18"/>
              </w:rPr>
              <w:t>AWS Cost Analysis</w:t>
            </w:r>
            <w:r>
              <w:rPr>
                <w:rFonts w:ascii="Arial" w:eastAsia="Times New Roman" w:hAnsi="Arial" w:cs="Arial"/>
                <w:sz w:val="18"/>
                <w:szCs w:val="18"/>
              </w:rPr>
              <w:t xml:space="preserve">: Added a new tab for Cost Analysis Calculation for Current week, Previous week and 6 </w:t>
            </w:r>
            <w:r w:rsidR="00173D29">
              <w:rPr>
                <w:rFonts w:ascii="Arial" w:eastAsia="Times New Roman" w:hAnsi="Arial" w:cs="Arial"/>
                <w:sz w:val="18"/>
                <w:szCs w:val="18"/>
              </w:rPr>
              <w:t>six-week</w:t>
            </w:r>
            <w:r>
              <w:rPr>
                <w:rFonts w:ascii="Arial" w:eastAsia="Times New Roman" w:hAnsi="Arial" w:cs="Arial"/>
                <w:sz w:val="18"/>
                <w:szCs w:val="18"/>
              </w:rPr>
              <w:t xml:space="preserve"> cost analysis. Created N-Printing report and scheduled the task for all the business users.</w:t>
            </w:r>
          </w:p>
          <w:p w14:paraId="2ECF6B27" w14:textId="142FD147" w:rsidR="00767675" w:rsidRDefault="00767675" w:rsidP="00767675">
            <w:pPr>
              <w:rPr>
                <w:rFonts w:ascii="Arial" w:eastAsia="Times New Roman" w:hAnsi="Arial" w:cs="Arial"/>
                <w:sz w:val="18"/>
                <w:szCs w:val="18"/>
              </w:rPr>
            </w:pPr>
            <w:r w:rsidRPr="003A15BF">
              <w:rPr>
                <w:rFonts w:ascii="Arial" w:eastAsia="Times New Roman" w:hAnsi="Arial" w:cs="Arial"/>
                <w:b/>
                <w:sz w:val="18"/>
                <w:szCs w:val="18"/>
              </w:rPr>
              <w:lastRenderedPageBreak/>
              <w:t>User AD Group Automation</w:t>
            </w:r>
            <w:r>
              <w:rPr>
                <w:rFonts w:ascii="Arial" w:eastAsia="Times New Roman" w:hAnsi="Arial" w:cs="Arial"/>
                <w:sz w:val="18"/>
                <w:szCs w:val="18"/>
              </w:rPr>
              <w:t>: This app combines the extract from LDAP (Microsoft Directories) &amp; Monitoring App Data. Modified the app further, added session summary data, Optimized the data model. Created N-Printing report &amp; Task which filters the data based on the owner and distributes among them.</w:t>
            </w:r>
          </w:p>
          <w:p w14:paraId="70CBA6FF" w14:textId="1F779FCC" w:rsidR="00767675" w:rsidRDefault="00767675" w:rsidP="00767675">
            <w:pPr>
              <w:rPr>
                <w:rFonts w:ascii="Arial" w:eastAsia="Times New Roman" w:hAnsi="Arial" w:cs="Arial"/>
                <w:sz w:val="18"/>
                <w:szCs w:val="18"/>
              </w:rPr>
            </w:pPr>
            <w:r w:rsidRPr="00E62631">
              <w:rPr>
                <w:rFonts w:ascii="Arial" w:eastAsia="Times New Roman" w:hAnsi="Arial" w:cs="Arial"/>
                <w:b/>
                <w:sz w:val="18"/>
                <w:szCs w:val="18"/>
              </w:rPr>
              <w:t>NPP (</w:t>
            </w:r>
            <w:proofErr w:type="gramStart"/>
            <w:r w:rsidRPr="00E62631">
              <w:rPr>
                <w:rFonts w:ascii="Arial" w:eastAsia="Times New Roman" w:hAnsi="Arial" w:cs="Arial"/>
                <w:b/>
                <w:sz w:val="18"/>
                <w:szCs w:val="18"/>
              </w:rPr>
              <w:t>Non Personal</w:t>
            </w:r>
            <w:proofErr w:type="gramEnd"/>
            <w:r w:rsidRPr="00E62631">
              <w:rPr>
                <w:rFonts w:ascii="Arial" w:eastAsia="Times New Roman" w:hAnsi="Arial" w:cs="Arial"/>
                <w:b/>
                <w:sz w:val="18"/>
                <w:szCs w:val="18"/>
              </w:rPr>
              <w:t xml:space="preserve"> Promotional Analytics):</w:t>
            </w:r>
            <w:r>
              <w:rPr>
                <w:rFonts w:ascii="Arial" w:eastAsia="Times New Roman" w:hAnsi="Arial" w:cs="Arial"/>
                <w:sz w:val="18"/>
                <w:szCs w:val="18"/>
              </w:rPr>
              <w:t xml:space="preserve"> Created a POC in Tableau which shows comparison between different J&amp;J Promotional Sources and Vendors.</w:t>
            </w:r>
          </w:p>
          <w:p w14:paraId="21B0A1F7" w14:textId="157F987E" w:rsidR="00767675" w:rsidRPr="00F65F5F" w:rsidRDefault="00767675" w:rsidP="00767675">
            <w:pPr>
              <w:rPr>
                <w:rFonts w:ascii="Arial" w:eastAsia="Times New Roman" w:hAnsi="Arial" w:cs="Arial"/>
                <w:sz w:val="18"/>
                <w:szCs w:val="18"/>
              </w:rPr>
            </w:pPr>
            <w:proofErr w:type="spellStart"/>
            <w:r w:rsidRPr="003C7C64">
              <w:rPr>
                <w:rFonts w:ascii="Arial" w:eastAsia="Times New Roman" w:hAnsi="Arial" w:cs="Arial"/>
                <w:b/>
                <w:sz w:val="18"/>
                <w:szCs w:val="18"/>
              </w:rPr>
              <w:t>TabPy</w:t>
            </w:r>
            <w:proofErr w:type="spellEnd"/>
            <w:r>
              <w:rPr>
                <w:rFonts w:ascii="Arial" w:eastAsia="Times New Roman" w:hAnsi="Arial" w:cs="Arial"/>
                <w:sz w:val="18"/>
                <w:szCs w:val="18"/>
              </w:rPr>
              <w:t>: Added Python Code in Tableau to give auto audio play feature in Downstream Inventory tableau file.</w:t>
            </w:r>
            <w:r w:rsidR="002462BC">
              <w:rPr>
                <w:rFonts w:ascii="Arial" w:eastAsia="Times New Roman" w:hAnsi="Arial" w:cs="Arial"/>
                <w:sz w:val="18"/>
                <w:szCs w:val="18"/>
              </w:rPr>
              <w:t xml:space="preserve"> </w:t>
            </w:r>
          </w:p>
        </w:tc>
      </w:tr>
    </w:tbl>
    <w:p w14:paraId="1D87A401" w14:textId="18BD088C" w:rsidR="002D2E3F" w:rsidRDefault="002D2E3F" w:rsidP="002D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18"/>
          <w:szCs w:val="18"/>
        </w:rPr>
      </w:pPr>
    </w:p>
    <w:p w14:paraId="43AD2F1C" w14:textId="77777777" w:rsidR="004D57AD" w:rsidRDefault="004D57AD" w:rsidP="002D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5"/>
        <w:gridCol w:w="8360"/>
      </w:tblGrid>
      <w:tr w:rsidR="002E2D6C" w:rsidRPr="00734C12" w14:paraId="16DA528A" w14:textId="77777777" w:rsidTr="004D57AD">
        <w:trPr>
          <w:trHeight w:val="336"/>
        </w:trPr>
        <w:tc>
          <w:tcPr>
            <w:tcW w:w="2165" w:type="dxa"/>
            <w:shd w:val="clear" w:color="auto" w:fill="D9D9D9"/>
          </w:tcPr>
          <w:p w14:paraId="77AB8B82" w14:textId="33FB6F53" w:rsidR="002E2D6C" w:rsidRPr="00734C12" w:rsidRDefault="002E2D6C" w:rsidP="00B6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Project #</w:t>
            </w:r>
            <w:r w:rsidR="00227166">
              <w:rPr>
                <w:rFonts w:ascii="Arial" w:eastAsia="Times New Roman" w:hAnsi="Arial" w:cs="Arial"/>
                <w:b/>
                <w:sz w:val="20"/>
                <w:szCs w:val="20"/>
              </w:rPr>
              <w:t>07</w:t>
            </w:r>
            <w:r w:rsidR="002462BC">
              <w:rPr>
                <w:rFonts w:ascii="Arial" w:eastAsia="Times New Roman" w:hAnsi="Arial" w:cs="Arial"/>
                <w:b/>
                <w:sz w:val="20"/>
                <w:szCs w:val="20"/>
              </w:rPr>
              <w:t xml:space="preserve">       </w:t>
            </w:r>
          </w:p>
        </w:tc>
        <w:tc>
          <w:tcPr>
            <w:tcW w:w="8360" w:type="dxa"/>
            <w:shd w:val="clear" w:color="auto" w:fill="D9D9D9"/>
          </w:tcPr>
          <w:p w14:paraId="705560E1" w14:textId="08B4286F" w:rsidR="00AE66C0" w:rsidRDefault="0066519C" w:rsidP="00AE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cs="Tahoma"/>
                <w:b/>
              </w:rPr>
            </w:pPr>
            <w:r>
              <w:rPr>
                <w:rFonts w:ascii="Cambria" w:hAnsi="Cambria" w:cs="Tahoma"/>
                <w:b/>
              </w:rPr>
              <w:t xml:space="preserve">Data &amp; Analytics Rapid Response Team </w:t>
            </w:r>
            <w:r w:rsidR="00092D41">
              <w:rPr>
                <w:rFonts w:ascii="Cambria" w:hAnsi="Cambria" w:cs="Tahoma"/>
                <w:b/>
              </w:rPr>
              <w:t>f</w:t>
            </w:r>
            <w:r>
              <w:rPr>
                <w:rFonts w:ascii="Cambria" w:hAnsi="Cambria" w:cs="Tahoma"/>
                <w:b/>
              </w:rPr>
              <w:t>or Pharma Projects</w:t>
            </w:r>
            <w:r w:rsidR="00227166">
              <w:rPr>
                <w:rFonts w:ascii="Cambria" w:hAnsi="Cambria" w:cs="Tahoma"/>
                <w:b/>
              </w:rPr>
              <w:t xml:space="preserve"> </w:t>
            </w:r>
            <w:r w:rsidR="00092D41">
              <w:rPr>
                <w:rFonts w:ascii="Cambria" w:hAnsi="Cambria" w:cs="Tahoma"/>
                <w:b/>
              </w:rPr>
              <w:t>(</w:t>
            </w:r>
            <w:proofErr w:type="spellStart"/>
            <w:r w:rsidR="00092D41">
              <w:rPr>
                <w:rFonts w:ascii="Cambria" w:hAnsi="Cambria" w:cs="Tahoma"/>
                <w:b/>
              </w:rPr>
              <w:t>CarePath</w:t>
            </w:r>
            <w:proofErr w:type="spellEnd"/>
            <w:r w:rsidR="00092D41">
              <w:rPr>
                <w:rFonts w:ascii="Cambria" w:hAnsi="Cambria" w:cs="Tahoma"/>
                <w:b/>
              </w:rPr>
              <w:t xml:space="preserve"> &amp; </w:t>
            </w:r>
            <w:proofErr w:type="spellStart"/>
            <w:r w:rsidR="00092D41">
              <w:rPr>
                <w:rFonts w:ascii="Cambria" w:hAnsi="Cambria" w:cs="Tahoma"/>
                <w:b/>
              </w:rPr>
              <w:t>iQlik</w:t>
            </w:r>
            <w:proofErr w:type="spellEnd"/>
            <w:r w:rsidR="00AE66C0">
              <w:rPr>
                <w:rFonts w:ascii="Cambria" w:hAnsi="Cambria" w:cs="Tahoma"/>
                <w:b/>
              </w:rPr>
              <w:t>-</w:t>
            </w:r>
            <w:r w:rsidR="00092D41">
              <w:rPr>
                <w:rFonts w:ascii="Cambria" w:hAnsi="Cambria" w:cs="Tahoma"/>
                <w:b/>
              </w:rPr>
              <w:t>Canada)-</w:t>
            </w:r>
            <w:r w:rsidR="00227166">
              <w:rPr>
                <w:rFonts w:ascii="Cambria" w:hAnsi="Cambria" w:cs="Tahoma"/>
                <w:b/>
              </w:rPr>
              <w:t xml:space="preserve"> </w:t>
            </w:r>
            <w:r w:rsidR="00AE66C0">
              <w:rPr>
                <w:rFonts w:ascii="Cambria" w:hAnsi="Cambria" w:cs="Tahoma"/>
                <w:b/>
              </w:rPr>
              <w:t>Johnson &amp;</w:t>
            </w:r>
            <w:r w:rsidR="00092D41">
              <w:rPr>
                <w:rFonts w:ascii="Cambria" w:hAnsi="Cambria" w:cs="Tahoma"/>
                <w:b/>
              </w:rPr>
              <w:t xml:space="preserve"> Johnson Inc</w:t>
            </w:r>
            <w:r w:rsidR="00227166">
              <w:rPr>
                <w:rFonts w:ascii="Cambria" w:hAnsi="Cambria" w:cs="Tahoma"/>
                <w:b/>
              </w:rPr>
              <w:t xml:space="preserve">. </w:t>
            </w:r>
            <w:r w:rsidR="004045A9">
              <w:rPr>
                <w:rFonts w:ascii="Cambria" w:hAnsi="Cambria" w:cs="Tahoma"/>
                <w:b/>
              </w:rPr>
              <w:t>/ L&amp;T InfoTech</w:t>
            </w:r>
          </w:p>
          <w:p w14:paraId="0B13EF91" w14:textId="6F8E4D95" w:rsidR="00AE66C0" w:rsidRPr="007E4DB8" w:rsidRDefault="00AE66C0" w:rsidP="000B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p>
        </w:tc>
      </w:tr>
      <w:tr w:rsidR="002E2D6C" w:rsidRPr="00F65F5F" w14:paraId="4FA4A867" w14:textId="77777777" w:rsidTr="004D57AD">
        <w:trPr>
          <w:trHeight w:val="297"/>
        </w:trPr>
        <w:tc>
          <w:tcPr>
            <w:tcW w:w="2165" w:type="dxa"/>
            <w:shd w:val="clear" w:color="auto" w:fill="D9D9D9" w:themeFill="background1" w:themeFillShade="D9"/>
          </w:tcPr>
          <w:p w14:paraId="509D28D6" w14:textId="77777777" w:rsidR="002E2D6C" w:rsidRPr="00734C12" w:rsidRDefault="002E2D6C" w:rsidP="002E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Duration:</w:t>
            </w:r>
          </w:p>
        </w:tc>
        <w:tc>
          <w:tcPr>
            <w:tcW w:w="8360" w:type="dxa"/>
            <w:shd w:val="clear" w:color="auto" w:fill="auto"/>
          </w:tcPr>
          <w:p w14:paraId="38347621" w14:textId="5C70805F" w:rsidR="002E2D6C" w:rsidRPr="007E4DB8" w:rsidRDefault="00092D41" w:rsidP="0009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Arial" w:eastAsia="Times New Roman" w:hAnsi="Arial" w:cs="Arial"/>
                <w:sz w:val="18"/>
                <w:szCs w:val="18"/>
              </w:rPr>
              <w:t>Nov</w:t>
            </w:r>
            <w:r w:rsidR="002E2D6C" w:rsidRPr="007E4DB8">
              <w:rPr>
                <w:rFonts w:ascii="Arial" w:eastAsia="Times New Roman" w:hAnsi="Arial" w:cs="Arial"/>
                <w:sz w:val="18"/>
                <w:szCs w:val="18"/>
              </w:rPr>
              <w:t xml:space="preserve"> 201</w:t>
            </w:r>
            <w:r w:rsidR="008D50D2">
              <w:rPr>
                <w:rFonts w:ascii="Arial" w:eastAsia="Times New Roman" w:hAnsi="Arial" w:cs="Arial"/>
                <w:sz w:val="18"/>
                <w:szCs w:val="18"/>
              </w:rPr>
              <w:t>8</w:t>
            </w:r>
            <w:r w:rsidR="002C3587">
              <w:rPr>
                <w:rFonts w:ascii="Arial" w:eastAsia="Times New Roman" w:hAnsi="Arial" w:cs="Arial"/>
                <w:sz w:val="18"/>
                <w:szCs w:val="18"/>
              </w:rPr>
              <w:t xml:space="preserve"> </w:t>
            </w:r>
            <w:r w:rsidR="00227166" w:rsidRPr="007E4DB8">
              <w:rPr>
                <w:rFonts w:ascii="Arial" w:eastAsia="Times New Roman" w:hAnsi="Arial" w:cs="Arial"/>
                <w:sz w:val="18"/>
                <w:szCs w:val="18"/>
              </w:rPr>
              <w:t>- May</w:t>
            </w:r>
            <w:r w:rsidR="002E2D6C" w:rsidRPr="007E4DB8">
              <w:rPr>
                <w:rFonts w:ascii="Arial" w:eastAsia="Times New Roman" w:hAnsi="Arial" w:cs="Arial"/>
                <w:sz w:val="18"/>
                <w:szCs w:val="18"/>
              </w:rPr>
              <w:t xml:space="preserve"> </w:t>
            </w:r>
            <w:r>
              <w:rPr>
                <w:rFonts w:ascii="Arial" w:eastAsia="Times New Roman" w:hAnsi="Arial" w:cs="Arial"/>
                <w:sz w:val="18"/>
                <w:szCs w:val="18"/>
              </w:rPr>
              <w:t>2019</w:t>
            </w:r>
          </w:p>
        </w:tc>
      </w:tr>
      <w:tr w:rsidR="002E2D6C" w:rsidRPr="00F65F5F" w14:paraId="3424390A" w14:textId="77777777" w:rsidTr="004D57AD">
        <w:trPr>
          <w:trHeight w:val="297"/>
        </w:trPr>
        <w:tc>
          <w:tcPr>
            <w:tcW w:w="2165" w:type="dxa"/>
            <w:shd w:val="clear" w:color="auto" w:fill="D9D9D9"/>
          </w:tcPr>
          <w:p w14:paraId="7ADD5E24" w14:textId="77777777" w:rsidR="002E2D6C" w:rsidRPr="00734C12" w:rsidRDefault="002E2D6C" w:rsidP="002E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Role</w:t>
            </w:r>
            <w:r>
              <w:rPr>
                <w:rFonts w:ascii="Arial" w:eastAsia="Times New Roman" w:hAnsi="Arial" w:cs="Arial"/>
                <w:b/>
                <w:sz w:val="20"/>
                <w:szCs w:val="20"/>
              </w:rPr>
              <w:t>:</w:t>
            </w:r>
          </w:p>
        </w:tc>
        <w:tc>
          <w:tcPr>
            <w:tcW w:w="8360" w:type="dxa"/>
            <w:shd w:val="clear" w:color="auto" w:fill="auto"/>
          </w:tcPr>
          <w:p w14:paraId="19718C68" w14:textId="661851AA" w:rsidR="002E2D6C" w:rsidRPr="00F65F5F" w:rsidRDefault="002E2D6C" w:rsidP="00813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Arial" w:eastAsia="Times New Roman" w:hAnsi="Arial" w:cs="Arial"/>
                <w:sz w:val="18"/>
                <w:szCs w:val="18"/>
              </w:rPr>
              <w:t xml:space="preserve">Sr. </w:t>
            </w:r>
            <w:r w:rsidR="002C3587" w:rsidRPr="002C3587">
              <w:rPr>
                <w:rFonts w:ascii="Arial" w:eastAsia="Times New Roman" w:hAnsi="Arial" w:cs="Arial"/>
                <w:sz w:val="18"/>
                <w:szCs w:val="18"/>
              </w:rPr>
              <w:t>Qlik</w:t>
            </w:r>
            <w:r w:rsidR="008130A2">
              <w:rPr>
                <w:rFonts w:ascii="Arial" w:eastAsia="Times New Roman" w:hAnsi="Arial" w:cs="Arial"/>
                <w:sz w:val="18"/>
                <w:szCs w:val="18"/>
              </w:rPr>
              <w:t xml:space="preserve"> S</w:t>
            </w:r>
            <w:r w:rsidR="002C3587" w:rsidRPr="002C3587">
              <w:rPr>
                <w:rFonts w:ascii="Arial" w:eastAsia="Times New Roman" w:hAnsi="Arial" w:cs="Arial"/>
                <w:sz w:val="18"/>
                <w:szCs w:val="18"/>
              </w:rPr>
              <w:t>ense Developer</w:t>
            </w:r>
          </w:p>
        </w:tc>
      </w:tr>
      <w:tr w:rsidR="002E2D6C" w:rsidRPr="00F65F5F" w14:paraId="4C163B7E" w14:textId="77777777" w:rsidTr="004D57AD">
        <w:trPr>
          <w:trHeight w:val="1190"/>
        </w:trPr>
        <w:tc>
          <w:tcPr>
            <w:tcW w:w="2165" w:type="dxa"/>
            <w:shd w:val="clear" w:color="auto" w:fill="D9D9D9" w:themeFill="background1" w:themeFillShade="D9"/>
          </w:tcPr>
          <w:p w14:paraId="6CAD0481" w14:textId="77777777" w:rsidR="002E2D6C" w:rsidRPr="00734C12" w:rsidRDefault="002E2D6C" w:rsidP="002E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Project Description</w:t>
            </w:r>
            <w:r>
              <w:rPr>
                <w:rFonts w:ascii="Arial" w:eastAsia="Times New Roman" w:hAnsi="Arial" w:cs="Arial"/>
                <w:b/>
                <w:sz w:val="20"/>
                <w:szCs w:val="20"/>
              </w:rPr>
              <w:t>:</w:t>
            </w:r>
          </w:p>
        </w:tc>
        <w:tc>
          <w:tcPr>
            <w:tcW w:w="8360" w:type="dxa"/>
            <w:shd w:val="clear" w:color="auto" w:fill="auto"/>
          </w:tcPr>
          <w:p w14:paraId="0D1716AB" w14:textId="63C1AD7F" w:rsidR="00F10399" w:rsidRDefault="00092D41" w:rsidP="006F41A8">
            <w:pPr>
              <w:rPr>
                <w:rFonts w:ascii="Arial" w:eastAsia="Times New Roman" w:hAnsi="Arial" w:cs="Arial"/>
                <w:sz w:val="18"/>
                <w:szCs w:val="18"/>
              </w:rPr>
            </w:pPr>
            <w:r>
              <w:rPr>
                <w:rFonts w:ascii="Arial" w:eastAsia="Times New Roman" w:hAnsi="Arial" w:cs="Arial"/>
                <w:sz w:val="18"/>
                <w:szCs w:val="18"/>
              </w:rPr>
              <w:t xml:space="preserve">As part of the Rapid Response Team for L&amp;T, I </w:t>
            </w:r>
            <w:r w:rsidR="00E16737">
              <w:rPr>
                <w:rFonts w:ascii="Arial" w:eastAsia="Times New Roman" w:hAnsi="Arial" w:cs="Arial"/>
                <w:sz w:val="18"/>
                <w:szCs w:val="18"/>
              </w:rPr>
              <w:t>was</w:t>
            </w:r>
            <w:r>
              <w:rPr>
                <w:rFonts w:ascii="Arial" w:eastAsia="Times New Roman" w:hAnsi="Arial" w:cs="Arial"/>
                <w:sz w:val="18"/>
                <w:szCs w:val="18"/>
              </w:rPr>
              <w:t xml:space="preserve"> responsible to support certain Pharma applications for any bugs/issues/requests reported by users &amp; BUIT. </w:t>
            </w:r>
            <w:r w:rsidR="003F5C25">
              <w:rPr>
                <w:rFonts w:ascii="Arial" w:eastAsia="Times New Roman" w:hAnsi="Arial" w:cs="Arial"/>
                <w:sz w:val="18"/>
                <w:szCs w:val="18"/>
              </w:rPr>
              <w:t xml:space="preserve"> </w:t>
            </w:r>
            <w:r w:rsidR="00EF420C">
              <w:rPr>
                <w:rFonts w:ascii="Arial" w:eastAsia="Times New Roman" w:hAnsi="Arial" w:cs="Arial"/>
                <w:sz w:val="18"/>
                <w:szCs w:val="18"/>
              </w:rPr>
              <w:t xml:space="preserve">The application </w:t>
            </w:r>
            <w:proofErr w:type="spellStart"/>
            <w:r w:rsidR="00EF420C">
              <w:rPr>
                <w:rFonts w:ascii="Arial" w:eastAsia="Times New Roman" w:hAnsi="Arial" w:cs="Arial"/>
                <w:sz w:val="18"/>
                <w:szCs w:val="18"/>
              </w:rPr>
              <w:t>CarePath</w:t>
            </w:r>
            <w:proofErr w:type="spellEnd"/>
            <w:r w:rsidR="00EF420C">
              <w:rPr>
                <w:rFonts w:ascii="Arial" w:eastAsia="Times New Roman" w:hAnsi="Arial" w:cs="Arial"/>
                <w:sz w:val="18"/>
                <w:szCs w:val="18"/>
              </w:rPr>
              <w:t xml:space="preserve"> is </w:t>
            </w:r>
            <w:r w:rsidR="00F10399">
              <w:rPr>
                <w:rFonts w:ascii="Arial" w:eastAsia="Times New Roman" w:hAnsi="Arial" w:cs="Arial"/>
                <w:sz w:val="18"/>
                <w:szCs w:val="18"/>
              </w:rPr>
              <w:t xml:space="preserve">a </w:t>
            </w:r>
            <w:r w:rsidR="00EF420C">
              <w:rPr>
                <w:rFonts w:ascii="Arial" w:eastAsia="Times New Roman" w:hAnsi="Arial" w:cs="Arial"/>
                <w:sz w:val="18"/>
                <w:szCs w:val="18"/>
              </w:rPr>
              <w:t>Complete Patient Care app used by the</w:t>
            </w:r>
            <w:r w:rsidR="003F5C25">
              <w:rPr>
                <w:rFonts w:ascii="Arial" w:eastAsia="Times New Roman" w:hAnsi="Arial" w:cs="Arial"/>
                <w:sz w:val="18"/>
                <w:szCs w:val="18"/>
              </w:rPr>
              <w:t xml:space="preserve"> </w:t>
            </w:r>
            <w:r w:rsidR="00EF420C">
              <w:rPr>
                <w:rFonts w:ascii="Arial" w:eastAsia="Times New Roman" w:hAnsi="Arial" w:cs="Arial"/>
                <w:sz w:val="18"/>
                <w:szCs w:val="18"/>
              </w:rPr>
              <w:t>Business</w:t>
            </w:r>
            <w:r w:rsidR="003F5C25">
              <w:rPr>
                <w:rFonts w:ascii="Arial" w:eastAsia="Times New Roman" w:hAnsi="Arial" w:cs="Arial"/>
                <w:sz w:val="18"/>
                <w:szCs w:val="18"/>
              </w:rPr>
              <w:t xml:space="preserve"> to understand how the Janssen products </w:t>
            </w:r>
            <w:r w:rsidR="00EF420C">
              <w:rPr>
                <w:rFonts w:ascii="Arial" w:eastAsia="Times New Roman" w:hAnsi="Arial" w:cs="Arial"/>
                <w:sz w:val="18"/>
                <w:szCs w:val="18"/>
              </w:rPr>
              <w:t>helps</w:t>
            </w:r>
            <w:r w:rsidR="003F5C25">
              <w:rPr>
                <w:rFonts w:ascii="Arial" w:eastAsia="Times New Roman" w:hAnsi="Arial" w:cs="Arial"/>
                <w:sz w:val="18"/>
                <w:szCs w:val="18"/>
              </w:rPr>
              <w:t xml:space="preserve"> the patients and supports the patients </w:t>
            </w:r>
            <w:r w:rsidR="00EF420C">
              <w:rPr>
                <w:rFonts w:ascii="Arial" w:eastAsia="Times New Roman" w:hAnsi="Arial" w:cs="Arial"/>
                <w:sz w:val="18"/>
                <w:szCs w:val="18"/>
              </w:rPr>
              <w:t xml:space="preserve">financially </w:t>
            </w:r>
            <w:r w:rsidR="003F5C25">
              <w:rPr>
                <w:rFonts w:ascii="Arial" w:eastAsia="Times New Roman" w:hAnsi="Arial" w:cs="Arial"/>
                <w:sz w:val="18"/>
                <w:szCs w:val="18"/>
              </w:rPr>
              <w:t>in their payment plan</w:t>
            </w:r>
            <w:r w:rsidR="00EF420C">
              <w:rPr>
                <w:rFonts w:ascii="Arial" w:eastAsia="Times New Roman" w:hAnsi="Arial" w:cs="Arial"/>
                <w:sz w:val="18"/>
                <w:szCs w:val="18"/>
              </w:rPr>
              <w:t>s if needed</w:t>
            </w:r>
            <w:r w:rsidR="003F5C25">
              <w:rPr>
                <w:rFonts w:ascii="Arial" w:eastAsia="Times New Roman" w:hAnsi="Arial" w:cs="Arial"/>
                <w:sz w:val="18"/>
                <w:szCs w:val="18"/>
              </w:rPr>
              <w:t xml:space="preserve">. The clinical data of patients (Dosage, Pathology) &amp; Payment plans etc. </w:t>
            </w:r>
            <w:r w:rsidR="00E16737">
              <w:rPr>
                <w:rFonts w:ascii="Arial" w:eastAsia="Times New Roman" w:hAnsi="Arial" w:cs="Arial"/>
                <w:sz w:val="18"/>
                <w:szCs w:val="18"/>
              </w:rPr>
              <w:t>wer</w:t>
            </w:r>
            <w:r w:rsidR="003F5C25">
              <w:rPr>
                <w:rFonts w:ascii="Arial" w:eastAsia="Times New Roman" w:hAnsi="Arial" w:cs="Arial"/>
                <w:sz w:val="18"/>
                <w:szCs w:val="18"/>
              </w:rPr>
              <w:t>e</w:t>
            </w:r>
            <w:r w:rsidR="00EF420C">
              <w:rPr>
                <w:rFonts w:ascii="Arial" w:eastAsia="Times New Roman" w:hAnsi="Arial" w:cs="Arial"/>
                <w:sz w:val="18"/>
                <w:szCs w:val="18"/>
              </w:rPr>
              <w:t xml:space="preserve"> provided by I</w:t>
            </w:r>
            <w:r w:rsidR="003F5C25">
              <w:rPr>
                <w:rFonts w:ascii="Arial" w:eastAsia="Times New Roman" w:hAnsi="Arial" w:cs="Arial"/>
                <w:sz w:val="18"/>
                <w:szCs w:val="18"/>
              </w:rPr>
              <w:t xml:space="preserve">BM </w:t>
            </w:r>
            <w:r w:rsidR="00EF420C">
              <w:rPr>
                <w:rFonts w:ascii="Arial" w:eastAsia="Times New Roman" w:hAnsi="Arial" w:cs="Arial"/>
                <w:sz w:val="18"/>
                <w:szCs w:val="18"/>
              </w:rPr>
              <w:t>3 times a day</w:t>
            </w:r>
            <w:r w:rsidR="00F10399">
              <w:rPr>
                <w:rFonts w:ascii="Arial" w:eastAsia="Times New Roman" w:hAnsi="Arial" w:cs="Arial"/>
                <w:sz w:val="18"/>
                <w:szCs w:val="18"/>
              </w:rPr>
              <w:t>.</w:t>
            </w:r>
          </w:p>
          <w:p w14:paraId="4492BAD4" w14:textId="49CD56FE" w:rsidR="002E2D6C" w:rsidRPr="00F65F5F" w:rsidRDefault="00EF420C" w:rsidP="006F41A8">
            <w:pPr>
              <w:rPr>
                <w:rFonts w:ascii="Arial" w:eastAsia="Times New Roman" w:hAnsi="Arial" w:cs="Arial"/>
                <w:sz w:val="18"/>
                <w:szCs w:val="18"/>
              </w:rPr>
            </w:pPr>
            <w:r>
              <w:rPr>
                <w:rFonts w:ascii="Arial" w:eastAsia="Times New Roman" w:hAnsi="Arial" w:cs="Arial"/>
                <w:sz w:val="18"/>
                <w:szCs w:val="18"/>
              </w:rPr>
              <w:t xml:space="preserve">The Application </w:t>
            </w:r>
            <w:proofErr w:type="spellStart"/>
            <w:r>
              <w:rPr>
                <w:rFonts w:ascii="Arial" w:eastAsia="Times New Roman" w:hAnsi="Arial" w:cs="Arial"/>
                <w:sz w:val="18"/>
                <w:szCs w:val="18"/>
              </w:rPr>
              <w:t>iQlik</w:t>
            </w:r>
            <w:proofErr w:type="spellEnd"/>
            <w:r>
              <w:rPr>
                <w:rFonts w:ascii="Arial" w:eastAsia="Times New Roman" w:hAnsi="Arial" w:cs="Arial"/>
                <w:sz w:val="18"/>
                <w:szCs w:val="18"/>
              </w:rPr>
              <w:t>-Canada was completely designed for the sales team to check Janssen product performance only w.r.t Canada.</w:t>
            </w:r>
            <w:r w:rsidR="006F41A8">
              <w:rPr>
                <w:rFonts w:ascii="Arial" w:eastAsia="Times New Roman" w:hAnsi="Arial" w:cs="Arial"/>
                <w:sz w:val="18"/>
                <w:szCs w:val="18"/>
              </w:rPr>
              <w:t xml:space="preserve"> Data is always sliced as per their hierarchy in the organization.</w:t>
            </w:r>
          </w:p>
        </w:tc>
      </w:tr>
      <w:tr w:rsidR="002E2D6C" w:rsidRPr="00937DD2" w14:paraId="6FA09488" w14:textId="77777777" w:rsidTr="004D57AD">
        <w:trPr>
          <w:trHeight w:val="3320"/>
        </w:trPr>
        <w:tc>
          <w:tcPr>
            <w:tcW w:w="10525" w:type="dxa"/>
            <w:gridSpan w:val="2"/>
          </w:tcPr>
          <w:p w14:paraId="0BF540DF" w14:textId="77777777" w:rsidR="002E2D6C" w:rsidRPr="00734C12" w:rsidRDefault="002E2D6C" w:rsidP="002E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Responsibilities:</w:t>
            </w:r>
          </w:p>
          <w:p w14:paraId="17AC57F9" w14:textId="7BF7BF8D" w:rsidR="002C3587" w:rsidRPr="002C3587" w:rsidRDefault="002C3587" w:rsidP="0056006E">
            <w:pPr>
              <w:numPr>
                <w:ilvl w:val="0"/>
                <w:numId w:val="4"/>
              </w:numPr>
              <w:spacing w:after="0" w:line="240" w:lineRule="auto"/>
              <w:jc w:val="both"/>
              <w:rPr>
                <w:rFonts w:ascii="Arial" w:eastAsia="Times New Roman" w:hAnsi="Arial" w:cs="Arial"/>
                <w:sz w:val="18"/>
                <w:szCs w:val="18"/>
              </w:rPr>
            </w:pPr>
            <w:r w:rsidRPr="002C3587">
              <w:rPr>
                <w:rFonts w:ascii="Arial" w:eastAsia="Times New Roman" w:hAnsi="Arial" w:cs="Arial"/>
                <w:sz w:val="18"/>
                <w:szCs w:val="18"/>
              </w:rPr>
              <w:t xml:space="preserve">As part of this </w:t>
            </w:r>
            <w:r w:rsidR="00C31C10">
              <w:rPr>
                <w:rFonts w:ascii="Arial" w:eastAsia="Times New Roman" w:hAnsi="Arial" w:cs="Arial"/>
                <w:sz w:val="18"/>
                <w:szCs w:val="18"/>
              </w:rPr>
              <w:t>rapid response Team,</w:t>
            </w:r>
            <w:r w:rsidRPr="002C3587">
              <w:rPr>
                <w:rFonts w:ascii="Arial" w:eastAsia="Times New Roman" w:hAnsi="Arial" w:cs="Arial"/>
                <w:sz w:val="18"/>
                <w:szCs w:val="18"/>
              </w:rPr>
              <w:t xml:space="preserve"> I </w:t>
            </w:r>
            <w:r w:rsidR="00E16737">
              <w:rPr>
                <w:rFonts w:ascii="Arial" w:eastAsia="Times New Roman" w:hAnsi="Arial" w:cs="Arial"/>
                <w:sz w:val="18"/>
                <w:szCs w:val="18"/>
              </w:rPr>
              <w:t>was</w:t>
            </w:r>
            <w:r w:rsidRPr="002C3587">
              <w:rPr>
                <w:rFonts w:ascii="Arial" w:eastAsia="Times New Roman" w:hAnsi="Arial" w:cs="Arial"/>
                <w:sz w:val="18"/>
                <w:szCs w:val="18"/>
              </w:rPr>
              <w:t xml:space="preserve"> responsible for </w:t>
            </w:r>
            <w:r w:rsidR="00C31C10">
              <w:rPr>
                <w:rFonts w:ascii="Arial" w:eastAsia="Times New Roman" w:hAnsi="Arial" w:cs="Arial"/>
                <w:sz w:val="18"/>
                <w:szCs w:val="18"/>
              </w:rPr>
              <w:t>support application issues/requests for users &amp; BUITs.</w:t>
            </w:r>
          </w:p>
          <w:p w14:paraId="49B7B4D0" w14:textId="62AE3CA7" w:rsidR="002C3587" w:rsidRDefault="00C31C10" w:rsidP="0056006E">
            <w:pPr>
              <w:numPr>
                <w:ilvl w:val="0"/>
                <w:numId w:val="4"/>
              </w:numPr>
              <w:spacing w:after="0" w:line="240" w:lineRule="auto"/>
              <w:jc w:val="both"/>
              <w:rPr>
                <w:rFonts w:ascii="Arial" w:eastAsia="Times New Roman" w:hAnsi="Arial" w:cs="Arial"/>
                <w:sz w:val="18"/>
                <w:szCs w:val="18"/>
              </w:rPr>
            </w:pPr>
            <w:r>
              <w:rPr>
                <w:rFonts w:ascii="Arial" w:eastAsia="Times New Roman" w:hAnsi="Arial" w:cs="Arial"/>
                <w:sz w:val="18"/>
                <w:szCs w:val="18"/>
              </w:rPr>
              <w:t>Issues can be related to access/ bugs due to recent deployments/ data related issue or request for clarification on business rules or enhancements.</w:t>
            </w:r>
          </w:p>
          <w:p w14:paraId="57F0BC5F" w14:textId="744F8176" w:rsidR="00EF420C" w:rsidRDefault="00EF420C" w:rsidP="0056006E">
            <w:pPr>
              <w:numPr>
                <w:ilvl w:val="0"/>
                <w:numId w:val="4"/>
              </w:num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Issues/bugs </w:t>
            </w:r>
            <w:r w:rsidR="00E16737">
              <w:rPr>
                <w:rFonts w:ascii="Arial" w:eastAsia="Times New Roman" w:hAnsi="Arial" w:cs="Arial"/>
                <w:sz w:val="18"/>
                <w:szCs w:val="18"/>
              </w:rPr>
              <w:t>were</w:t>
            </w:r>
            <w:r>
              <w:rPr>
                <w:rFonts w:ascii="Arial" w:eastAsia="Times New Roman" w:hAnsi="Arial" w:cs="Arial"/>
                <w:sz w:val="18"/>
                <w:szCs w:val="18"/>
              </w:rPr>
              <w:t xml:space="preserve"> reported as incidents and Requests/enhancements reported as Service requests. These Incidents/Service requests are resolved as per the SLA agreed with the client. </w:t>
            </w:r>
          </w:p>
          <w:p w14:paraId="27A062BC" w14:textId="52F14C76" w:rsidR="002C3587" w:rsidRPr="006F41A8" w:rsidRDefault="00EF420C" w:rsidP="00C30C22">
            <w:pPr>
              <w:numPr>
                <w:ilvl w:val="0"/>
                <w:numId w:val="4"/>
              </w:numPr>
              <w:spacing w:after="0" w:line="240" w:lineRule="auto"/>
              <w:jc w:val="both"/>
              <w:rPr>
                <w:rFonts w:ascii="Arial" w:eastAsia="Times New Roman" w:hAnsi="Arial" w:cs="Arial"/>
                <w:sz w:val="18"/>
                <w:szCs w:val="18"/>
              </w:rPr>
            </w:pPr>
            <w:r w:rsidRPr="006F41A8">
              <w:rPr>
                <w:rFonts w:ascii="Arial" w:eastAsia="Times New Roman" w:hAnsi="Arial" w:cs="Arial"/>
                <w:sz w:val="18"/>
                <w:szCs w:val="18"/>
              </w:rPr>
              <w:t xml:space="preserve">I </w:t>
            </w:r>
            <w:r w:rsidR="00E16737">
              <w:rPr>
                <w:rFonts w:ascii="Arial" w:eastAsia="Times New Roman" w:hAnsi="Arial" w:cs="Arial"/>
                <w:sz w:val="18"/>
                <w:szCs w:val="18"/>
              </w:rPr>
              <w:t>was</w:t>
            </w:r>
            <w:r w:rsidRPr="006F41A8">
              <w:rPr>
                <w:rFonts w:ascii="Arial" w:eastAsia="Times New Roman" w:hAnsi="Arial" w:cs="Arial"/>
                <w:sz w:val="18"/>
                <w:szCs w:val="18"/>
              </w:rPr>
              <w:t xml:space="preserve"> also responsible for handling deployments/releases for the applications I support and present them in the CCB meeting with help of a Change Management Ticket. Iris </w:t>
            </w:r>
            <w:r w:rsidR="00E16737">
              <w:rPr>
                <w:rFonts w:ascii="Arial" w:eastAsia="Times New Roman" w:hAnsi="Arial" w:cs="Arial"/>
                <w:sz w:val="18"/>
                <w:szCs w:val="18"/>
              </w:rPr>
              <w:t>wa</w:t>
            </w:r>
            <w:r w:rsidRPr="006F41A8">
              <w:rPr>
                <w:rFonts w:ascii="Arial" w:eastAsia="Times New Roman" w:hAnsi="Arial" w:cs="Arial"/>
                <w:sz w:val="18"/>
                <w:szCs w:val="18"/>
              </w:rPr>
              <w:t xml:space="preserve">s used </w:t>
            </w:r>
            <w:r w:rsidR="00E16737">
              <w:rPr>
                <w:rFonts w:ascii="Arial" w:eastAsia="Times New Roman" w:hAnsi="Arial" w:cs="Arial"/>
                <w:sz w:val="18"/>
                <w:szCs w:val="18"/>
              </w:rPr>
              <w:t xml:space="preserve">to </w:t>
            </w:r>
            <w:r w:rsidRPr="006F41A8">
              <w:rPr>
                <w:rFonts w:ascii="Arial" w:eastAsia="Times New Roman" w:hAnsi="Arial" w:cs="Arial"/>
                <w:sz w:val="18"/>
                <w:szCs w:val="18"/>
              </w:rPr>
              <w:t>handle Incidents/Service Requests/Change management/Problem Management tickets etc.</w:t>
            </w:r>
            <w:r w:rsidR="00C31C10" w:rsidRPr="006F41A8">
              <w:rPr>
                <w:rFonts w:ascii="Arial" w:eastAsia="Times New Roman" w:hAnsi="Arial" w:cs="Arial"/>
                <w:sz w:val="18"/>
                <w:szCs w:val="18"/>
              </w:rPr>
              <w:t xml:space="preserve"> </w:t>
            </w:r>
          </w:p>
          <w:p w14:paraId="68BB4600" w14:textId="68F1B26A" w:rsidR="00CC23C5" w:rsidRPr="00CC23C5" w:rsidRDefault="00CC23C5" w:rsidP="00575C3E">
            <w:pPr>
              <w:numPr>
                <w:ilvl w:val="0"/>
                <w:numId w:val="4"/>
              </w:numPr>
              <w:spacing w:after="0" w:line="240" w:lineRule="auto"/>
              <w:jc w:val="both"/>
              <w:rPr>
                <w:rFonts w:ascii="Arial" w:eastAsia="Times New Roman" w:hAnsi="Arial" w:cs="Arial"/>
                <w:sz w:val="18"/>
                <w:szCs w:val="18"/>
              </w:rPr>
            </w:pPr>
            <w:r w:rsidRPr="00CC23C5">
              <w:rPr>
                <w:rFonts w:ascii="Arial" w:eastAsia="Times New Roman" w:hAnsi="Arial" w:cs="Arial"/>
                <w:sz w:val="18"/>
                <w:szCs w:val="18"/>
              </w:rPr>
              <w:t xml:space="preserve">I </w:t>
            </w:r>
            <w:r w:rsidR="00E16737">
              <w:rPr>
                <w:rFonts w:ascii="Arial" w:eastAsia="Times New Roman" w:hAnsi="Arial" w:cs="Arial"/>
                <w:sz w:val="18"/>
                <w:szCs w:val="18"/>
              </w:rPr>
              <w:t>was</w:t>
            </w:r>
            <w:r w:rsidRPr="00CC23C5">
              <w:rPr>
                <w:rFonts w:ascii="Arial" w:eastAsia="Times New Roman" w:hAnsi="Arial" w:cs="Arial"/>
                <w:sz w:val="18"/>
                <w:szCs w:val="18"/>
              </w:rPr>
              <w:t xml:space="preserve"> also responsible to provide a d</w:t>
            </w:r>
            <w:r w:rsidR="00C31C10" w:rsidRPr="00CC23C5">
              <w:rPr>
                <w:rFonts w:ascii="Arial" w:eastAsia="Times New Roman" w:hAnsi="Arial" w:cs="Arial"/>
                <w:sz w:val="18"/>
                <w:szCs w:val="18"/>
              </w:rPr>
              <w:t>etailed Knowledge Article is provided for every incident which can be very helpful reference document for future similar incidents.</w:t>
            </w:r>
            <w:r w:rsidRPr="00CC23C5">
              <w:rPr>
                <w:rFonts w:ascii="Arial" w:eastAsia="Times New Roman" w:hAnsi="Arial" w:cs="Arial"/>
                <w:sz w:val="18"/>
                <w:szCs w:val="18"/>
              </w:rPr>
              <w:t xml:space="preserve"> </w:t>
            </w:r>
          </w:p>
          <w:p w14:paraId="7D04E090" w14:textId="0232179C" w:rsidR="002C3587" w:rsidRDefault="00E16737" w:rsidP="00CC23C5">
            <w:pPr>
              <w:numPr>
                <w:ilvl w:val="0"/>
                <w:numId w:val="4"/>
              </w:numPr>
              <w:spacing w:after="0" w:line="240" w:lineRule="auto"/>
              <w:jc w:val="both"/>
              <w:rPr>
                <w:rFonts w:ascii="Arial" w:eastAsia="Times New Roman" w:hAnsi="Arial" w:cs="Arial"/>
                <w:sz w:val="18"/>
                <w:szCs w:val="18"/>
              </w:rPr>
            </w:pPr>
            <w:r>
              <w:rPr>
                <w:rFonts w:ascii="Arial" w:eastAsia="Times New Roman" w:hAnsi="Arial" w:cs="Arial"/>
                <w:sz w:val="18"/>
                <w:szCs w:val="18"/>
              </w:rPr>
              <w:t>Was r</w:t>
            </w:r>
            <w:r w:rsidR="00CC23C5">
              <w:rPr>
                <w:rFonts w:ascii="Arial" w:eastAsia="Times New Roman" w:hAnsi="Arial" w:cs="Arial"/>
                <w:sz w:val="18"/>
                <w:szCs w:val="18"/>
              </w:rPr>
              <w:t>esponsible to work cohesively among various teams Data Team, Ctrl M Team, Platform Support Team.</w:t>
            </w:r>
          </w:p>
          <w:p w14:paraId="49392133" w14:textId="193C1EF8" w:rsidR="00EF420C" w:rsidRPr="00EF420C" w:rsidRDefault="00CC23C5" w:rsidP="00EC4D04">
            <w:pPr>
              <w:numPr>
                <w:ilvl w:val="0"/>
                <w:numId w:val="4"/>
              </w:numPr>
              <w:spacing w:after="0" w:line="240" w:lineRule="auto"/>
              <w:jc w:val="both"/>
              <w:rPr>
                <w:rFonts w:ascii="Arial" w:eastAsia="Times New Roman" w:hAnsi="Arial" w:cs="Arial"/>
                <w:sz w:val="18"/>
                <w:szCs w:val="18"/>
              </w:rPr>
            </w:pPr>
            <w:r w:rsidRPr="00EF420C">
              <w:rPr>
                <w:rFonts w:ascii="Arial" w:eastAsia="Times New Roman" w:hAnsi="Arial" w:cs="Arial"/>
                <w:sz w:val="18"/>
                <w:szCs w:val="18"/>
              </w:rPr>
              <w:t xml:space="preserve">Handling deployments flawlessly and understanding the changes that </w:t>
            </w:r>
            <w:r w:rsidR="00E16737">
              <w:rPr>
                <w:rFonts w:ascii="Arial" w:eastAsia="Times New Roman" w:hAnsi="Arial" w:cs="Arial"/>
                <w:sz w:val="18"/>
                <w:szCs w:val="18"/>
              </w:rPr>
              <w:t>wer</w:t>
            </w:r>
            <w:r w:rsidRPr="00EF420C">
              <w:rPr>
                <w:rFonts w:ascii="Arial" w:eastAsia="Times New Roman" w:hAnsi="Arial" w:cs="Arial"/>
                <w:sz w:val="18"/>
                <w:szCs w:val="18"/>
              </w:rPr>
              <w:t>e deployed by attending the development scrum calls.</w:t>
            </w:r>
          </w:p>
          <w:p w14:paraId="668AA31E" w14:textId="6569CF1E" w:rsidR="002C3587" w:rsidRPr="00937DD2" w:rsidRDefault="002C3587" w:rsidP="00C31C10">
            <w:pPr>
              <w:jc w:val="both"/>
              <w:rPr>
                <w:rFonts w:ascii="Arial" w:eastAsia="Times New Roman" w:hAnsi="Arial" w:cs="Arial"/>
                <w:sz w:val="20"/>
                <w:szCs w:val="20"/>
              </w:rPr>
            </w:pPr>
            <w:r w:rsidRPr="00D0686C">
              <w:rPr>
                <w:rFonts w:ascii="Cambria" w:hAnsi="Cambria" w:cs="Tahoma"/>
                <w:b/>
              </w:rPr>
              <w:t xml:space="preserve">Environment: </w:t>
            </w:r>
            <w:r w:rsidR="00EF420C">
              <w:rPr>
                <w:rFonts w:ascii="Arial" w:eastAsia="Times New Roman" w:hAnsi="Arial" w:cs="Arial"/>
                <w:sz w:val="18"/>
                <w:szCs w:val="18"/>
              </w:rPr>
              <w:t>Qlik S</w:t>
            </w:r>
            <w:r w:rsidRPr="002C3587">
              <w:rPr>
                <w:rFonts w:ascii="Arial" w:eastAsia="Times New Roman" w:hAnsi="Arial" w:cs="Arial"/>
                <w:sz w:val="18"/>
                <w:szCs w:val="18"/>
              </w:rPr>
              <w:t xml:space="preserve">ense 3.0, </w:t>
            </w:r>
            <w:r w:rsidR="00092D41">
              <w:rPr>
                <w:rFonts w:ascii="Arial" w:eastAsia="Times New Roman" w:hAnsi="Arial" w:cs="Arial"/>
                <w:sz w:val="18"/>
                <w:szCs w:val="18"/>
              </w:rPr>
              <w:t>Redshift, Oracle</w:t>
            </w:r>
            <w:r w:rsidRPr="002C3587">
              <w:rPr>
                <w:rFonts w:ascii="Arial" w:eastAsia="Times New Roman" w:hAnsi="Arial" w:cs="Arial"/>
                <w:sz w:val="18"/>
                <w:szCs w:val="18"/>
              </w:rPr>
              <w:t>, and Windows 2008 Server.</w:t>
            </w:r>
            <w:r w:rsidR="00FC1C96">
              <w:rPr>
                <w:rFonts w:ascii="Arial" w:eastAsia="Times New Roman" w:hAnsi="Arial" w:cs="Arial"/>
                <w:sz w:val="18"/>
                <w:szCs w:val="18"/>
              </w:rPr>
              <w:t xml:space="preserve"> </w:t>
            </w:r>
          </w:p>
        </w:tc>
      </w:tr>
      <w:tr w:rsidR="002462BC" w:rsidRPr="00937DD2" w14:paraId="1C3483B1" w14:textId="77777777" w:rsidTr="004D57AD">
        <w:trPr>
          <w:trHeight w:val="260"/>
        </w:trPr>
        <w:tc>
          <w:tcPr>
            <w:tcW w:w="10525" w:type="dxa"/>
            <w:gridSpan w:val="2"/>
            <w:shd w:val="clear" w:color="auto" w:fill="auto"/>
          </w:tcPr>
          <w:tbl>
            <w:tblPr>
              <w:tblStyle w:val="TableGrid"/>
              <w:tblW w:w="10687" w:type="dxa"/>
              <w:tblLayout w:type="fixed"/>
              <w:tblLook w:val="04A0" w:firstRow="1" w:lastRow="0" w:firstColumn="1" w:lastColumn="0" w:noHBand="0" w:noVBand="1"/>
            </w:tblPr>
            <w:tblGrid>
              <w:gridCol w:w="2047"/>
              <w:gridCol w:w="8640"/>
            </w:tblGrid>
            <w:tr w:rsidR="009B4001" w14:paraId="040C217A" w14:textId="77777777" w:rsidTr="004D57AD">
              <w:tc>
                <w:tcPr>
                  <w:tcW w:w="2047" w:type="dxa"/>
                  <w:shd w:val="clear" w:color="auto" w:fill="D9D9D9" w:themeFill="background1" w:themeFillShade="D9"/>
                </w:tcPr>
                <w:p w14:paraId="53217007" w14:textId="0EA06A60" w:rsidR="009B4001" w:rsidRDefault="009B4001" w:rsidP="00FC5DEF">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Project #</w:t>
                  </w:r>
                  <w:r>
                    <w:rPr>
                      <w:rFonts w:ascii="Arial" w:eastAsia="Times New Roman" w:hAnsi="Arial" w:cs="Arial"/>
                      <w:b/>
                      <w:sz w:val="20"/>
                      <w:szCs w:val="20"/>
                    </w:rPr>
                    <w:t xml:space="preserve">06       </w:t>
                  </w:r>
                </w:p>
              </w:tc>
              <w:tc>
                <w:tcPr>
                  <w:tcW w:w="8640" w:type="dxa"/>
                  <w:shd w:val="clear" w:color="auto" w:fill="D9D9D9" w:themeFill="background1" w:themeFillShade="D9"/>
                </w:tcPr>
                <w:p w14:paraId="3CA0B201" w14:textId="77777777" w:rsidR="00FC5DEF" w:rsidRDefault="00FC5DEF" w:rsidP="00FC5DEF">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cs="Tahoma"/>
                      <w:b/>
                    </w:rPr>
                  </w:pPr>
                  <w:r>
                    <w:rPr>
                      <w:rFonts w:ascii="Cambria" w:hAnsi="Cambria" w:cs="Tahoma"/>
                      <w:b/>
                    </w:rPr>
                    <w:t xml:space="preserve">Cognos to Qlik Sense Decommissioning -Johnson &amp; Johnson Inc. </w:t>
                  </w:r>
                </w:p>
                <w:p w14:paraId="44D3951C" w14:textId="7BD99D89" w:rsidR="009B4001" w:rsidRDefault="00FC5DEF" w:rsidP="00FC5DEF">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Pr>
                      <w:rFonts w:ascii="Cambria" w:hAnsi="Cambria" w:cs="Tahoma"/>
                      <w:b/>
                    </w:rPr>
                    <w:t xml:space="preserve">(Ethicon Franchise) / Capgemini Inc. </w:t>
                  </w:r>
                </w:p>
              </w:tc>
            </w:tr>
            <w:tr w:rsidR="00FC5DEF" w14:paraId="2F25356F" w14:textId="77777777" w:rsidTr="004D57AD">
              <w:trPr>
                <w:trHeight w:val="58"/>
              </w:trPr>
              <w:tc>
                <w:tcPr>
                  <w:tcW w:w="2047" w:type="dxa"/>
                  <w:shd w:val="clear" w:color="auto" w:fill="D9D9D9" w:themeFill="background1" w:themeFillShade="D9"/>
                </w:tcPr>
                <w:p w14:paraId="606CF1AD" w14:textId="74C634D0" w:rsidR="00FC5DEF" w:rsidRDefault="00FC5DEF" w:rsidP="00FC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Duration:</w:t>
                  </w:r>
                </w:p>
              </w:tc>
              <w:tc>
                <w:tcPr>
                  <w:tcW w:w="8640" w:type="dxa"/>
                  <w:shd w:val="clear" w:color="auto" w:fill="auto"/>
                </w:tcPr>
                <w:p w14:paraId="4E806811" w14:textId="72E4F5FD" w:rsidR="00FC5DEF" w:rsidRDefault="00FC5DEF" w:rsidP="00FC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Pr>
                      <w:rFonts w:ascii="Arial" w:eastAsia="Times New Roman" w:hAnsi="Arial" w:cs="Arial"/>
                      <w:sz w:val="18"/>
                      <w:szCs w:val="18"/>
                    </w:rPr>
                    <w:t>Feb</w:t>
                  </w:r>
                  <w:r w:rsidRPr="007E4DB8">
                    <w:rPr>
                      <w:rFonts w:ascii="Arial" w:eastAsia="Times New Roman" w:hAnsi="Arial" w:cs="Arial"/>
                      <w:sz w:val="18"/>
                      <w:szCs w:val="18"/>
                    </w:rPr>
                    <w:t xml:space="preserve"> 201</w:t>
                  </w:r>
                  <w:r>
                    <w:rPr>
                      <w:rFonts w:ascii="Arial" w:eastAsia="Times New Roman" w:hAnsi="Arial" w:cs="Arial"/>
                      <w:sz w:val="18"/>
                      <w:szCs w:val="18"/>
                    </w:rPr>
                    <w:t xml:space="preserve">8 </w:t>
                  </w:r>
                  <w:r w:rsidRPr="007E4DB8">
                    <w:rPr>
                      <w:rFonts w:ascii="Arial" w:eastAsia="Times New Roman" w:hAnsi="Arial" w:cs="Arial"/>
                      <w:sz w:val="18"/>
                      <w:szCs w:val="18"/>
                    </w:rPr>
                    <w:t xml:space="preserve">- Oct </w:t>
                  </w:r>
                  <w:r>
                    <w:rPr>
                      <w:rFonts w:ascii="Arial" w:eastAsia="Times New Roman" w:hAnsi="Arial" w:cs="Arial"/>
                      <w:sz w:val="18"/>
                      <w:szCs w:val="18"/>
                    </w:rPr>
                    <w:t>2018</w:t>
                  </w:r>
                </w:p>
              </w:tc>
            </w:tr>
            <w:tr w:rsidR="00FC5DEF" w14:paraId="21D13690" w14:textId="77777777" w:rsidTr="004D57AD">
              <w:tc>
                <w:tcPr>
                  <w:tcW w:w="2047" w:type="dxa"/>
                  <w:shd w:val="clear" w:color="auto" w:fill="D9D9D9" w:themeFill="background1" w:themeFillShade="D9"/>
                </w:tcPr>
                <w:p w14:paraId="23029A00" w14:textId="185DBD59" w:rsidR="00FC5DEF" w:rsidRPr="00734C12" w:rsidRDefault="00FC5DEF" w:rsidP="00FC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Role</w:t>
                  </w:r>
                  <w:r>
                    <w:rPr>
                      <w:rFonts w:ascii="Arial" w:eastAsia="Times New Roman" w:hAnsi="Arial" w:cs="Arial"/>
                      <w:b/>
                      <w:sz w:val="20"/>
                      <w:szCs w:val="20"/>
                    </w:rPr>
                    <w:t>:</w:t>
                  </w:r>
                </w:p>
              </w:tc>
              <w:tc>
                <w:tcPr>
                  <w:tcW w:w="8640" w:type="dxa"/>
                  <w:shd w:val="clear" w:color="auto" w:fill="auto"/>
                </w:tcPr>
                <w:p w14:paraId="35DAB151" w14:textId="5F35C0BE" w:rsidR="00FC5DEF" w:rsidRDefault="00FC5DEF" w:rsidP="00FC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Arial" w:eastAsia="Times New Roman" w:hAnsi="Arial" w:cs="Arial"/>
                      <w:sz w:val="18"/>
                      <w:szCs w:val="18"/>
                    </w:rPr>
                    <w:t xml:space="preserve">Sr. </w:t>
                  </w:r>
                  <w:r w:rsidRPr="002C3587">
                    <w:rPr>
                      <w:rFonts w:ascii="Arial" w:eastAsia="Times New Roman" w:hAnsi="Arial" w:cs="Arial"/>
                      <w:sz w:val="18"/>
                      <w:szCs w:val="18"/>
                    </w:rPr>
                    <w:t>Qlik</w:t>
                  </w:r>
                  <w:r>
                    <w:rPr>
                      <w:rFonts w:ascii="Arial" w:eastAsia="Times New Roman" w:hAnsi="Arial" w:cs="Arial"/>
                      <w:sz w:val="18"/>
                      <w:szCs w:val="18"/>
                    </w:rPr>
                    <w:t xml:space="preserve"> S</w:t>
                  </w:r>
                  <w:r w:rsidRPr="002C3587">
                    <w:rPr>
                      <w:rFonts w:ascii="Arial" w:eastAsia="Times New Roman" w:hAnsi="Arial" w:cs="Arial"/>
                      <w:sz w:val="18"/>
                      <w:szCs w:val="18"/>
                    </w:rPr>
                    <w:t>ense Developer</w:t>
                  </w:r>
                </w:p>
              </w:tc>
            </w:tr>
            <w:tr w:rsidR="00FC5DEF" w14:paraId="14BF538F" w14:textId="77777777" w:rsidTr="004D57AD">
              <w:tc>
                <w:tcPr>
                  <w:tcW w:w="2047" w:type="dxa"/>
                  <w:shd w:val="clear" w:color="auto" w:fill="D9D9D9" w:themeFill="background1" w:themeFillShade="D9"/>
                </w:tcPr>
                <w:p w14:paraId="30A0B180" w14:textId="00C579CE" w:rsidR="00FC5DEF" w:rsidRPr="00734C12" w:rsidRDefault="00FC5DEF" w:rsidP="00FC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Project Description</w:t>
                  </w:r>
                  <w:r>
                    <w:rPr>
                      <w:rFonts w:ascii="Arial" w:eastAsia="Times New Roman" w:hAnsi="Arial" w:cs="Arial"/>
                      <w:b/>
                      <w:sz w:val="20"/>
                      <w:szCs w:val="20"/>
                    </w:rPr>
                    <w:t>:</w:t>
                  </w:r>
                </w:p>
              </w:tc>
              <w:tc>
                <w:tcPr>
                  <w:tcW w:w="8640" w:type="dxa"/>
                  <w:shd w:val="clear" w:color="auto" w:fill="auto"/>
                </w:tcPr>
                <w:p w14:paraId="1FC647DB" w14:textId="0DF478DF" w:rsidR="00FC5DEF" w:rsidRDefault="00FC5DEF" w:rsidP="00FC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Arial" w:eastAsia="Times New Roman" w:hAnsi="Arial" w:cs="Arial"/>
                      <w:sz w:val="18"/>
                      <w:szCs w:val="18"/>
                    </w:rPr>
                    <w:t>T</w:t>
                  </w:r>
                  <w:r w:rsidRPr="002C3587">
                    <w:rPr>
                      <w:rFonts w:ascii="Arial" w:eastAsia="Times New Roman" w:hAnsi="Arial" w:cs="Arial"/>
                      <w:sz w:val="18"/>
                      <w:szCs w:val="18"/>
                    </w:rPr>
                    <w:t xml:space="preserve">his project was carried out in an agile framework with 2 weeks of sprint duration. The objective was to </w:t>
                  </w:r>
                  <w:r>
                    <w:rPr>
                      <w:rFonts w:ascii="Arial" w:eastAsia="Times New Roman" w:hAnsi="Arial" w:cs="Arial"/>
                      <w:sz w:val="18"/>
                      <w:szCs w:val="18"/>
                    </w:rPr>
                    <w:t>convert</w:t>
                  </w:r>
                  <w:r w:rsidRPr="002C3587">
                    <w:rPr>
                      <w:rFonts w:ascii="Arial" w:eastAsia="Times New Roman" w:hAnsi="Arial" w:cs="Arial"/>
                      <w:sz w:val="18"/>
                      <w:szCs w:val="18"/>
                    </w:rPr>
                    <w:t xml:space="preserve"> all Cognos reports to Qlik</w:t>
                  </w:r>
                  <w:r>
                    <w:rPr>
                      <w:rFonts w:ascii="Arial" w:eastAsia="Times New Roman" w:hAnsi="Arial" w:cs="Arial"/>
                      <w:sz w:val="18"/>
                      <w:szCs w:val="18"/>
                    </w:rPr>
                    <w:t xml:space="preserve"> S</w:t>
                  </w:r>
                  <w:r w:rsidRPr="002C3587">
                    <w:rPr>
                      <w:rFonts w:ascii="Arial" w:eastAsia="Times New Roman" w:hAnsi="Arial" w:cs="Arial"/>
                      <w:sz w:val="18"/>
                      <w:szCs w:val="18"/>
                    </w:rPr>
                    <w:t xml:space="preserve">ense. There were 4 Cognos Framework models </w:t>
                  </w:r>
                  <w:proofErr w:type="gramStart"/>
                  <w:r w:rsidRPr="002C3587">
                    <w:rPr>
                      <w:rFonts w:ascii="Arial" w:eastAsia="Times New Roman" w:hAnsi="Arial" w:cs="Arial"/>
                      <w:sz w:val="18"/>
                      <w:szCs w:val="18"/>
                    </w:rPr>
                    <w:t>(.</w:t>
                  </w:r>
                  <w:proofErr w:type="spellStart"/>
                  <w:r w:rsidRPr="002C3587">
                    <w:rPr>
                      <w:rFonts w:ascii="Arial" w:eastAsia="Times New Roman" w:hAnsi="Arial" w:cs="Arial"/>
                      <w:sz w:val="18"/>
                      <w:szCs w:val="18"/>
                    </w:rPr>
                    <w:t>cpf</w:t>
                  </w:r>
                  <w:proofErr w:type="spellEnd"/>
                  <w:proofErr w:type="gramEnd"/>
                  <w:r w:rsidRPr="002C3587">
                    <w:rPr>
                      <w:rFonts w:ascii="Arial" w:eastAsia="Times New Roman" w:hAnsi="Arial" w:cs="Arial"/>
                      <w:sz w:val="18"/>
                      <w:szCs w:val="18"/>
                    </w:rPr>
                    <w:t>/.xml) which had around 20 data models which needed to be converted into Qlik</w:t>
                  </w:r>
                  <w:r>
                    <w:rPr>
                      <w:rFonts w:ascii="Arial" w:eastAsia="Times New Roman" w:hAnsi="Arial" w:cs="Arial"/>
                      <w:sz w:val="18"/>
                      <w:szCs w:val="18"/>
                    </w:rPr>
                    <w:t xml:space="preserve"> S</w:t>
                  </w:r>
                  <w:r w:rsidRPr="002C3587">
                    <w:rPr>
                      <w:rFonts w:ascii="Arial" w:eastAsia="Times New Roman" w:hAnsi="Arial" w:cs="Arial"/>
                      <w:sz w:val="18"/>
                      <w:szCs w:val="18"/>
                    </w:rPr>
                    <w:t>ense data models.</w:t>
                  </w:r>
                  <w:r>
                    <w:rPr>
                      <w:rFonts w:ascii="Arial" w:eastAsia="Times New Roman" w:hAnsi="Arial" w:cs="Arial"/>
                      <w:sz w:val="18"/>
                      <w:szCs w:val="18"/>
                    </w:rPr>
                    <w:t xml:space="preserve"> Reports were self-generated by users out of these models.</w:t>
                  </w:r>
                </w:p>
              </w:tc>
            </w:tr>
          </w:tbl>
          <w:p w14:paraId="57FBAD52" w14:textId="6ADC8ECF" w:rsidR="009B4001" w:rsidRDefault="009B4001" w:rsidP="002E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tbl>
            <w:tblPr>
              <w:tblStyle w:val="TableGrid"/>
              <w:tblW w:w="0" w:type="auto"/>
              <w:tblLayout w:type="fixed"/>
              <w:tblLook w:val="04A0" w:firstRow="1" w:lastRow="0" w:firstColumn="1" w:lastColumn="0" w:noHBand="0" w:noVBand="1"/>
            </w:tblPr>
            <w:tblGrid>
              <w:gridCol w:w="10564"/>
            </w:tblGrid>
            <w:tr w:rsidR="00FC5DEF" w14:paraId="4C260AE3" w14:textId="77777777" w:rsidTr="004D57AD">
              <w:trPr>
                <w:trHeight w:val="2663"/>
              </w:trPr>
              <w:tc>
                <w:tcPr>
                  <w:tcW w:w="10564" w:type="dxa"/>
                </w:tcPr>
                <w:p w14:paraId="11ED7BA1" w14:textId="77777777" w:rsidR="00FC5DEF" w:rsidRPr="00734C12" w:rsidRDefault="00FC5DEF" w:rsidP="00FC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lastRenderedPageBreak/>
                    <w:t>Responsibilities:</w:t>
                  </w:r>
                </w:p>
                <w:p w14:paraId="5EAC9459" w14:textId="77777777" w:rsidR="00FC5DEF" w:rsidRPr="002C3587" w:rsidRDefault="00FC5DEF" w:rsidP="00FC5DEF">
                  <w:pPr>
                    <w:numPr>
                      <w:ilvl w:val="0"/>
                      <w:numId w:val="4"/>
                    </w:numPr>
                    <w:spacing w:after="0" w:line="240" w:lineRule="auto"/>
                    <w:jc w:val="both"/>
                    <w:rPr>
                      <w:rFonts w:ascii="Arial" w:eastAsia="Times New Roman" w:hAnsi="Arial" w:cs="Arial"/>
                      <w:sz w:val="18"/>
                      <w:szCs w:val="18"/>
                    </w:rPr>
                  </w:pPr>
                  <w:r w:rsidRPr="002C3587">
                    <w:rPr>
                      <w:rFonts w:ascii="Arial" w:eastAsia="Times New Roman" w:hAnsi="Arial" w:cs="Arial"/>
                      <w:sz w:val="18"/>
                      <w:szCs w:val="18"/>
                    </w:rPr>
                    <w:t>As part of this team, I was responsible for understanding the Cognos Models at Extraction level, Transformation level &amp; User Interface level and building the same in Qlik</w:t>
                  </w:r>
                  <w:r>
                    <w:rPr>
                      <w:rFonts w:ascii="Arial" w:eastAsia="Times New Roman" w:hAnsi="Arial" w:cs="Arial"/>
                      <w:sz w:val="18"/>
                      <w:szCs w:val="18"/>
                    </w:rPr>
                    <w:t xml:space="preserve"> S</w:t>
                  </w:r>
                  <w:r w:rsidRPr="002C3587">
                    <w:rPr>
                      <w:rFonts w:ascii="Arial" w:eastAsia="Times New Roman" w:hAnsi="Arial" w:cs="Arial"/>
                      <w:sz w:val="18"/>
                      <w:szCs w:val="18"/>
                    </w:rPr>
                    <w:t>ense.</w:t>
                  </w:r>
                </w:p>
                <w:p w14:paraId="1DC3F167" w14:textId="77777777" w:rsidR="00FC5DEF" w:rsidRPr="002C3587" w:rsidRDefault="00FC5DEF" w:rsidP="00FC5DEF">
                  <w:pPr>
                    <w:numPr>
                      <w:ilvl w:val="0"/>
                      <w:numId w:val="4"/>
                    </w:numPr>
                    <w:spacing w:after="0" w:line="240" w:lineRule="auto"/>
                    <w:jc w:val="both"/>
                    <w:rPr>
                      <w:rFonts w:ascii="Arial" w:eastAsia="Times New Roman" w:hAnsi="Arial" w:cs="Arial"/>
                      <w:sz w:val="18"/>
                      <w:szCs w:val="18"/>
                    </w:rPr>
                  </w:pPr>
                  <w:r w:rsidRPr="002C3587">
                    <w:rPr>
                      <w:rFonts w:ascii="Arial" w:eastAsia="Times New Roman" w:hAnsi="Arial" w:cs="Arial"/>
                      <w:sz w:val="18"/>
                      <w:szCs w:val="18"/>
                    </w:rPr>
                    <w:t xml:space="preserve">Since these were </w:t>
                  </w:r>
                  <w:proofErr w:type="spellStart"/>
                  <w:r w:rsidRPr="002C3587">
                    <w:rPr>
                      <w:rFonts w:ascii="Arial" w:eastAsia="Times New Roman" w:hAnsi="Arial" w:cs="Arial"/>
                      <w:sz w:val="18"/>
                      <w:szCs w:val="18"/>
                    </w:rPr>
                    <w:t>adhoc</w:t>
                  </w:r>
                  <w:proofErr w:type="spellEnd"/>
                  <w:r w:rsidRPr="002C3587">
                    <w:rPr>
                      <w:rFonts w:ascii="Arial" w:eastAsia="Times New Roman" w:hAnsi="Arial" w:cs="Arial"/>
                      <w:sz w:val="18"/>
                      <w:szCs w:val="18"/>
                    </w:rPr>
                    <w:t xml:space="preserve"> reports, master measures were created wherever necessary.</w:t>
                  </w:r>
                </w:p>
                <w:p w14:paraId="0110B272" w14:textId="77777777" w:rsidR="00FC5DEF" w:rsidRPr="002C3587" w:rsidRDefault="00FC5DEF" w:rsidP="00FC5DEF">
                  <w:pPr>
                    <w:numPr>
                      <w:ilvl w:val="0"/>
                      <w:numId w:val="4"/>
                    </w:numPr>
                    <w:spacing w:after="0" w:line="240" w:lineRule="auto"/>
                    <w:jc w:val="both"/>
                    <w:rPr>
                      <w:rFonts w:ascii="Arial" w:eastAsia="Times New Roman" w:hAnsi="Arial" w:cs="Arial"/>
                      <w:sz w:val="18"/>
                      <w:szCs w:val="18"/>
                    </w:rPr>
                  </w:pPr>
                  <w:r w:rsidRPr="002C3587">
                    <w:rPr>
                      <w:rFonts w:ascii="Arial" w:eastAsia="Times New Roman" w:hAnsi="Arial" w:cs="Arial"/>
                      <w:sz w:val="18"/>
                      <w:szCs w:val="18"/>
                    </w:rPr>
                    <w:t>Testing was carried out by matching the reports against Qlik</w:t>
                  </w:r>
                  <w:r>
                    <w:rPr>
                      <w:rFonts w:ascii="Arial" w:eastAsia="Times New Roman" w:hAnsi="Arial" w:cs="Arial"/>
                      <w:sz w:val="18"/>
                      <w:szCs w:val="18"/>
                    </w:rPr>
                    <w:t xml:space="preserve"> S</w:t>
                  </w:r>
                  <w:r w:rsidRPr="002C3587">
                    <w:rPr>
                      <w:rFonts w:ascii="Arial" w:eastAsia="Times New Roman" w:hAnsi="Arial" w:cs="Arial"/>
                      <w:sz w:val="18"/>
                      <w:szCs w:val="18"/>
                    </w:rPr>
                    <w:t>ense data Model and Cognos reports.</w:t>
                  </w:r>
                </w:p>
                <w:p w14:paraId="789A7177" w14:textId="77777777" w:rsidR="00FC5DEF" w:rsidRPr="002C3587" w:rsidRDefault="00FC5DEF" w:rsidP="00FC5DEF">
                  <w:pPr>
                    <w:numPr>
                      <w:ilvl w:val="0"/>
                      <w:numId w:val="4"/>
                    </w:numPr>
                    <w:spacing w:after="0" w:line="240" w:lineRule="auto"/>
                    <w:jc w:val="both"/>
                    <w:rPr>
                      <w:rFonts w:ascii="Arial" w:eastAsia="Times New Roman" w:hAnsi="Arial" w:cs="Arial"/>
                      <w:sz w:val="18"/>
                      <w:szCs w:val="18"/>
                    </w:rPr>
                  </w:pPr>
                  <w:r w:rsidRPr="002C3587">
                    <w:rPr>
                      <w:rFonts w:ascii="Arial" w:eastAsia="Times New Roman" w:hAnsi="Arial" w:cs="Arial"/>
                      <w:sz w:val="18"/>
                      <w:szCs w:val="18"/>
                    </w:rPr>
                    <w:t>Link tables were created to handle the large volume of data density.</w:t>
                  </w:r>
                </w:p>
                <w:p w14:paraId="57FFC8F5" w14:textId="77777777" w:rsidR="00FC5DEF" w:rsidRPr="002C3587" w:rsidRDefault="00FC5DEF" w:rsidP="00FC5DEF">
                  <w:pPr>
                    <w:numPr>
                      <w:ilvl w:val="0"/>
                      <w:numId w:val="4"/>
                    </w:numPr>
                    <w:spacing w:after="0" w:line="240" w:lineRule="auto"/>
                    <w:jc w:val="both"/>
                    <w:rPr>
                      <w:rFonts w:ascii="Arial" w:eastAsia="Times New Roman" w:hAnsi="Arial" w:cs="Arial"/>
                      <w:sz w:val="18"/>
                      <w:szCs w:val="18"/>
                    </w:rPr>
                  </w:pPr>
                  <w:r w:rsidRPr="002C3587">
                    <w:rPr>
                      <w:rFonts w:ascii="Arial" w:eastAsia="Times New Roman" w:hAnsi="Arial" w:cs="Arial"/>
                      <w:sz w:val="18"/>
                      <w:szCs w:val="18"/>
                    </w:rPr>
                    <w:t>Since the Ethicon data was stored in Teradata, Queries were optimized at Qlik</w:t>
                  </w:r>
                  <w:r>
                    <w:rPr>
                      <w:rFonts w:ascii="Arial" w:eastAsia="Times New Roman" w:hAnsi="Arial" w:cs="Arial"/>
                      <w:sz w:val="18"/>
                      <w:szCs w:val="18"/>
                    </w:rPr>
                    <w:t xml:space="preserve"> S</w:t>
                  </w:r>
                  <w:r w:rsidRPr="002C3587">
                    <w:rPr>
                      <w:rFonts w:ascii="Arial" w:eastAsia="Times New Roman" w:hAnsi="Arial" w:cs="Arial"/>
                      <w:sz w:val="18"/>
                      <w:szCs w:val="18"/>
                    </w:rPr>
                    <w:t>ense side and at Database side in order to handle SPOOL space error.</w:t>
                  </w:r>
                </w:p>
                <w:p w14:paraId="0ACD4596" w14:textId="77777777" w:rsidR="00FC5DEF" w:rsidRDefault="00FC5DEF" w:rsidP="00FC5DEF">
                  <w:pPr>
                    <w:numPr>
                      <w:ilvl w:val="0"/>
                      <w:numId w:val="4"/>
                    </w:numPr>
                    <w:spacing w:after="0" w:line="240" w:lineRule="auto"/>
                    <w:jc w:val="both"/>
                    <w:rPr>
                      <w:rFonts w:ascii="Arial" w:eastAsia="Times New Roman" w:hAnsi="Arial" w:cs="Arial"/>
                      <w:sz w:val="18"/>
                      <w:szCs w:val="18"/>
                    </w:rPr>
                  </w:pPr>
                  <w:r w:rsidRPr="002C3587">
                    <w:rPr>
                      <w:rFonts w:ascii="Arial" w:eastAsia="Times New Roman" w:hAnsi="Arial" w:cs="Arial"/>
                      <w:sz w:val="18"/>
                      <w:szCs w:val="18"/>
                    </w:rPr>
                    <w:t>Created and Scheduled tasks by coordinating with different ETL teams.</w:t>
                  </w:r>
                </w:p>
                <w:p w14:paraId="7FF33227" w14:textId="77777777" w:rsidR="00FC5DEF" w:rsidRDefault="00FC5DEF" w:rsidP="00FC5DEF">
                  <w:pPr>
                    <w:numPr>
                      <w:ilvl w:val="0"/>
                      <w:numId w:val="4"/>
                    </w:numPr>
                    <w:spacing w:after="0" w:line="240" w:lineRule="auto"/>
                    <w:jc w:val="both"/>
                    <w:rPr>
                      <w:rFonts w:ascii="Arial" w:eastAsia="Times New Roman" w:hAnsi="Arial" w:cs="Arial"/>
                      <w:sz w:val="18"/>
                      <w:szCs w:val="18"/>
                    </w:rPr>
                  </w:pPr>
                  <w:r w:rsidRPr="009B4001">
                    <w:rPr>
                      <w:rFonts w:ascii="Arial" w:eastAsia="Times New Roman" w:hAnsi="Arial" w:cs="Arial"/>
                      <w:sz w:val="18"/>
                      <w:szCs w:val="18"/>
                    </w:rPr>
                    <w:t>Provided Hyper care and Qlik Sense training to the users towards the end of the assignment.</w:t>
                  </w:r>
                </w:p>
                <w:p w14:paraId="2FD7F7E2" w14:textId="77777777" w:rsidR="00FC5DEF" w:rsidRPr="009B4001" w:rsidRDefault="00FC5DEF" w:rsidP="00CD452A">
                  <w:pPr>
                    <w:spacing w:after="0" w:line="240" w:lineRule="auto"/>
                    <w:ind w:left="720"/>
                    <w:jc w:val="both"/>
                    <w:rPr>
                      <w:rFonts w:ascii="Arial" w:eastAsia="Times New Roman" w:hAnsi="Arial" w:cs="Arial"/>
                      <w:sz w:val="18"/>
                      <w:szCs w:val="18"/>
                    </w:rPr>
                  </w:pPr>
                </w:p>
                <w:p w14:paraId="15AA9515" w14:textId="0B4D5A5E" w:rsidR="00FC5DEF" w:rsidRDefault="00FC5DEF" w:rsidP="00FC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D0686C">
                    <w:rPr>
                      <w:rFonts w:ascii="Cambria" w:hAnsi="Cambria" w:cs="Tahoma"/>
                      <w:b/>
                    </w:rPr>
                    <w:t xml:space="preserve">Environment: </w:t>
                  </w:r>
                  <w:r w:rsidRPr="002C3587">
                    <w:rPr>
                      <w:rFonts w:ascii="Arial" w:eastAsia="Times New Roman" w:hAnsi="Arial" w:cs="Arial"/>
                      <w:sz w:val="18"/>
                      <w:szCs w:val="18"/>
                    </w:rPr>
                    <w:t>Qlik sense 3.0, Cognos, Teradata, and Windows 2008 Server.</w:t>
                  </w:r>
                  <w:r>
                    <w:rPr>
                      <w:rFonts w:ascii="Arial" w:eastAsia="Times New Roman" w:hAnsi="Arial" w:cs="Arial"/>
                      <w:sz w:val="18"/>
                      <w:szCs w:val="18"/>
                    </w:rPr>
                    <w:t xml:space="preserve">  </w:t>
                  </w:r>
                </w:p>
              </w:tc>
            </w:tr>
          </w:tbl>
          <w:p w14:paraId="5387CF9C" w14:textId="25ACE5FC" w:rsidR="002462BC" w:rsidRPr="00734C12" w:rsidRDefault="002462BC" w:rsidP="002E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tc>
      </w:tr>
    </w:tbl>
    <w:p w14:paraId="7E6F0F0D" w14:textId="77777777" w:rsidR="002D2E3F" w:rsidRDefault="002D2E3F" w:rsidP="002D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18"/>
          <w:szCs w:val="18"/>
        </w:rPr>
      </w:pPr>
    </w:p>
    <w:p w14:paraId="0D28BE1B" w14:textId="77777777" w:rsidR="00F47BCB" w:rsidRDefault="00F47BCB" w:rsidP="002D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8617"/>
      </w:tblGrid>
      <w:tr w:rsidR="002D2E3F" w:rsidRPr="00734C12" w14:paraId="0C6C5DC7" w14:textId="77777777" w:rsidTr="00405F80">
        <w:tc>
          <w:tcPr>
            <w:tcW w:w="1818" w:type="dxa"/>
            <w:shd w:val="clear" w:color="auto" w:fill="D9D9D9"/>
          </w:tcPr>
          <w:p w14:paraId="39E9C11E" w14:textId="22ACFEBE" w:rsidR="002D2E3F" w:rsidRPr="00734C12" w:rsidRDefault="002D2E3F" w:rsidP="00064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Project #</w:t>
            </w:r>
            <w:r w:rsidRPr="00734C12">
              <w:rPr>
                <w:rFonts w:ascii="Arial" w:eastAsia="Times New Roman" w:hAnsi="Arial" w:cs="Arial"/>
                <w:b/>
                <w:sz w:val="20"/>
                <w:szCs w:val="20"/>
              </w:rPr>
              <w:tab/>
            </w:r>
            <w:r w:rsidR="00065100">
              <w:rPr>
                <w:rFonts w:ascii="Arial" w:eastAsia="Times New Roman" w:hAnsi="Arial" w:cs="Arial"/>
                <w:b/>
                <w:sz w:val="20"/>
                <w:szCs w:val="20"/>
              </w:rPr>
              <w:t>0</w:t>
            </w:r>
            <w:r w:rsidR="000B623F">
              <w:rPr>
                <w:rFonts w:ascii="Arial" w:eastAsia="Times New Roman" w:hAnsi="Arial" w:cs="Arial"/>
                <w:b/>
                <w:sz w:val="20"/>
                <w:szCs w:val="20"/>
              </w:rPr>
              <w:t>5</w:t>
            </w:r>
          </w:p>
        </w:tc>
        <w:tc>
          <w:tcPr>
            <w:tcW w:w="8617" w:type="dxa"/>
            <w:shd w:val="clear" w:color="auto" w:fill="D9D9D9"/>
          </w:tcPr>
          <w:p w14:paraId="57A26793" w14:textId="7A0C0128" w:rsidR="002D2E3F" w:rsidRPr="007E4DB8" w:rsidRDefault="00B6403C" w:rsidP="00404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F13998">
              <w:rPr>
                <w:rFonts w:ascii="Cambria" w:hAnsi="Cambria" w:cs="Tahoma"/>
                <w:b/>
              </w:rPr>
              <w:t xml:space="preserve">Internal Audit Report </w:t>
            </w:r>
            <w:r w:rsidR="00C90BEC" w:rsidRPr="00F13998">
              <w:rPr>
                <w:rFonts w:ascii="Cambria" w:hAnsi="Cambria" w:cs="Tahoma"/>
                <w:b/>
              </w:rPr>
              <w:t>Migration</w:t>
            </w:r>
            <w:r w:rsidR="000B623F">
              <w:rPr>
                <w:rFonts w:ascii="Cambria" w:hAnsi="Cambria" w:cs="Tahoma"/>
                <w:b/>
              </w:rPr>
              <w:t xml:space="preserve">, </w:t>
            </w:r>
            <w:r w:rsidR="000B623F" w:rsidRPr="009026D5">
              <w:rPr>
                <w:rFonts w:ascii="Cambria" w:hAnsi="Cambria" w:cs="Tahoma"/>
                <w:b/>
              </w:rPr>
              <w:t>Coast to Coast Agile Development</w:t>
            </w:r>
            <w:r w:rsidR="00C90BEC">
              <w:rPr>
                <w:rFonts w:ascii="Cambria" w:hAnsi="Cambria" w:cs="Tahoma"/>
                <w:b/>
              </w:rPr>
              <w:t xml:space="preserve"> -</w:t>
            </w:r>
            <w:r w:rsidR="005114B5">
              <w:rPr>
                <w:rFonts w:ascii="Cambria" w:hAnsi="Cambria" w:cs="Tahoma"/>
                <w:b/>
              </w:rPr>
              <w:t xml:space="preserve"> </w:t>
            </w:r>
            <w:r w:rsidR="00F13998">
              <w:rPr>
                <w:rFonts w:ascii="Cambria" w:hAnsi="Cambria" w:cs="Tahoma"/>
                <w:b/>
              </w:rPr>
              <w:t>Becton Dickinson</w:t>
            </w:r>
            <w:r w:rsidR="004045A9">
              <w:rPr>
                <w:rFonts w:ascii="Cambria" w:hAnsi="Cambria" w:cs="Tahoma"/>
                <w:b/>
                <w:bCs/>
              </w:rPr>
              <w:t>/</w:t>
            </w:r>
            <w:r w:rsidR="004045A9" w:rsidRPr="00D0686C">
              <w:rPr>
                <w:rFonts w:ascii="Cambria" w:hAnsi="Cambria" w:cs="Tahoma"/>
                <w:b/>
              </w:rPr>
              <w:t xml:space="preserve"> </w:t>
            </w:r>
            <w:r w:rsidR="004045A9">
              <w:rPr>
                <w:rFonts w:ascii="Cambria" w:hAnsi="Cambria" w:cs="Tahoma"/>
                <w:b/>
                <w:bCs/>
              </w:rPr>
              <w:t xml:space="preserve">Capgemini </w:t>
            </w:r>
            <w:r w:rsidR="00870C53">
              <w:rPr>
                <w:rFonts w:ascii="Cambria" w:hAnsi="Cambria" w:cs="Tahoma"/>
                <w:b/>
                <w:bCs/>
              </w:rPr>
              <w:t>Inc.</w:t>
            </w:r>
          </w:p>
        </w:tc>
      </w:tr>
      <w:tr w:rsidR="002D2E3F" w:rsidRPr="00F65F5F" w14:paraId="72B67841" w14:textId="77777777" w:rsidTr="00405F80">
        <w:tc>
          <w:tcPr>
            <w:tcW w:w="1818" w:type="dxa"/>
            <w:shd w:val="clear" w:color="auto" w:fill="D9D9D9"/>
          </w:tcPr>
          <w:p w14:paraId="345659EF" w14:textId="77777777" w:rsidR="002D2E3F" w:rsidRPr="00734C12" w:rsidRDefault="002D2E3F" w:rsidP="00064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Duration:</w:t>
            </w:r>
          </w:p>
        </w:tc>
        <w:tc>
          <w:tcPr>
            <w:tcW w:w="8617" w:type="dxa"/>
            <w:shd w:val="clear" w:color="auto" w:fill="auto"/>
          </w:tcPr>
          <w:p w14:paraId="6FC4F9F7" w14:textId="4E29E2CA" w:rsidR="002D2E3F" w:rsidRPr="00F65F5F" w:rsidRDefault="0046084A" w:rsidP="00B6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Arial" w:eastAsia="Times New Roman" w:hAnsi="Arial" w:cs="Arial"/>
                <w:sz w:val="18"/>
                <w:szCs w:val="18"/>
              </w:rPr>
              <w:t>Mar</w:t>
            </w:r>
            <w:r w:rsidR="002D2E3F">
              <w:rPr>
                <w:rFonts w:ascii="Arial" w:eastAsia="Times New Roman" w:hAnsi="Arial" w:cs="Arial"/>
                <w:sz w:val="18"/>
                <w:szCs w:val="18"/>
              </w:rPr>
              <w:t xml:space="preserve"> 201</w:t>
            </w:r>
            <w:r w:rsidR="00B6403C">
              <w:rPr>
                <w:rFonts w:ascii="Arial" w:eastAsia="Times New Roman" w:hAnsi="Arial" w:cs="Arial"/>
                <w:sz w:val="18"/>
                <w:szCs w:val="18"/>
              </w:rPr>
              <w:t>7</w:t>
            </w:r>
            <w:r w:rsidR="00490C88">
              <w:rPr>
                <w:rFonts w:ascii="Arial" w:eastAsia="Times New Roman" w:hAnsi="Arial" w:cs="Arial"/>
                <w:sz w:val="18"/>
                <w:szCs w:val="18"/>
              </w:rPr>
              <w:t xml:space="preserve">- </w:t>
            </w:r>
            <w:r w:rsidR="006828AB">
              <w:rPr>
                <w:rFonts w:ascii="Arial" w:eastAsia="Times New Roman" w:hAnsi="Arial" w:cs="Arial"/>
                <w:sz w:val="18"/>
                <w:szCs w:val="18"/>
              </w:rPr>
              <w:t>Dec 2017</w:t>
            </w:r>
          </w:p>
        </w:tc>
      </w:tr>
      <w:tr w:rsidR="002D2E3F" w:rsidRPr="00F65F5F" w14:paraId="42163218" w14:textId="77777777" w:rsidTr="00405F80">
        <w:tc>
          <w:tcPr>
            <w:tcW w:w="1818" w:type="dxa"/>
            <w:shd w:val="clear" w:color="auto" w:fill="D9D9D9"/>
          </w:tcPr>
          <w:p w14:paraId="5D305BCF" w14:textId="77777777" w:rsidR="002D2E3F" w:rsidRPr="00734C12" w:rsidRDefault="002D2E3F" w:rsidP="00064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Role</w:t>
            </w:r>
            <w:r>
              <w:rPr>
                <w:rFonts w:ascii="Arial" w:eastAsia="Times New Roman" w:hAnsi="Arial" w:cs="Arial"/>
                <w:b/>
                <w:sz w:val="20"/>
                <w:szCs w:val="20"/>
              </w:rPr>
              <w:t>:</w:t>
            </w:r>
          </w:p>
        </w:tc>
        <w:tc>
          <w:tcPr>
            <w:tcW w:w="8617" w:type="dxa"/>
            <w:shd w:val="clear" w:color="auto" w:fill="auto"/>
          </w:tcPr>
          <w:p w14:paraId="233EFA54" w14:textId="68240832" w:rsidR="002D2E3F" w:rsidRPr="00F65F5F" w:rsidRDefault="00B6403C" w:rsidP="00064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Arial" w:eastAsia="Times New Roman" w:hAnsi="Arial" w:cs="Arial"/>
                <w:sz w:val="18"/>
                <w:szCs w:val="18"/>
              </w:rPr>
              <w:t xml:space="preserve">Sr. </w:t>
            </w:r>
            <w:r w:rsidRPr="002C3587">
              <w:rPr>
                <w:rFonts w:ascii="Arial" w:eastAsia="Times New Roman" w:hAnsi="Arial" w:cs="Arial"/>
                <w:sz w:val="18"/>
                <w:szCs w:val="18"/>
              </w:rPr>
              <w:t>Qlik</w:t>
            </w:r>
            <w:r>
              <w:rPr>
                <w:rFonts w:ascii="Arial" w:eastAsia="Times New Roman" w:hAnsi="Arial" w:cs="Arial"/>
                <w:sz w:val="18"/>
                <w:szCs w:val="18"/>
              </w:rPr>
              <w:t xml:space="preserve"> view</w:t>
            </w:r>
            <w:r w:rsidRPr="002C3587">
              <w:rPr>
                <w:rFonts w:ascii="Arial" w:eastAsia="Times New Roman" w:hAnsi="Arial" w:cs="Arial"/>
                <w:sz w:val="18"/>
                <w:szCs w:val="18"/>
              </w:rPr>
              <w:t xml:space="preserve"> Developer</w:t>
            </w:r>
          </w:p>
        </w:tc>
      </w:tr>
      <w:tr w:rsidR="002D2E3F" w:rsidRPr="00F65F5F" w14:paraId="2DC4A361" w14:textId="77777777" w:rsidTr="00405F80">
        <w:trPr>
          <w:trHeight w:val="530"/>
        </w:trPr>
        <w:tc>
          <w:tcPr>
            <w:tcW w:w="1818" w:type="dxa"/>
            <w:shd w:val="clear" w:color="auto" w:fill="D9D9D9"/>
          </w:tcPr>
          <w:p w14:paraId="688CAACB" w14:textId="77777777" w:rsidR="002D2E3F" w:rsidRPr="00734C12" w:rsidRDefault="002D2E3F" w:rsidP="00064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Project Description</w:t>
            </w:r>
            <w:r>
              <w:rPr>
                <w:rFonts w:ascii="Arial" w:eastAsia="Times New Roman" w:hAnsi="Arial" w:cs="Arial"/>
                <w:b/>
                <w:sz w:val="20"/>
                <w:szCs w:val="20"/>
              </w:rPr>
              <w:t>:</w:t>
            </w:r>
          </w:p>
        </w:tc>
        <w:tc>
          <w:tcPr>
            <w:tcW w:w="8617" w:type="dxa"/>
            <w:shd w:val="clear" w:color="auto" w:fill="auto"/>
          </w:tcPr>
          <w:p w14:paraId="4D1AB495" w14:textId="277AAF1D" w:rsidR="00B6403C" w:rsidRDefault="006828AB" w:rsidP="00B6403C">
            <w:pPr>
              <w:jc w:val="both"/>
              <w:rPr>
                <w:rFonts w:ascii="Arial" w:eastAsia="Times New Roman" w:hAnsi="Arial" w:cs="Arial"/>
                <w:sz w:val="18"/>
                <w:szCs w:val="18"/>
              </w:rPr>
            </w:pPr>
            <w:r>
              <w:rPr>
                <w:rFonts w:ascii="Arial" w:eastAsia="Times New Roman" w:hAnsi="Arial" w:cs="Arial"/>
                <w:sz w:val="18"/>
                <w:szCs w:val="18"/>
              </w:rPr>
              <w:t xml:space="preserve">Internal audit </w:t>
            </w:r>
            <w:r w:rsidR="000B623F">
              <w:rPr>
                <w:rFonts w:ascii="Arial" w:eastAsia="Times New Roman" w:hAnsi="Arial" w:cs="Arial"/>
                <w:sz w:val="18"/>
                <w:szCs w:val="18"/>
              </w:rPr>
              <w:t xml:space="preserve">assignment </w:t>
            </w:r>
            <w:r>
              <w:rPr>
                <w:rFonts w:ascii="Arial" w:eastAsia="Times New Roman" w:hAnsi="Arial" w:cs="Arial"/>
                <w:sz w:val="18"/>
                <w:szCs w:val="18"/>
              </w:rPr>
              <w:t>was to</w:t>
            </w:r>
            <w:r w:rsidR="00B6403C" w:rsidRPr="00B6403C">
              <w:rPr>
                <w:rFonts w:ascii="Arial" w:eastAsia="Times New Roman" w:hAnsi="Arial" w:cs="Arial"/>
                <w:sz w:val="18"/>
                <w:szCs w:val="18"/>
              </w:rPr>
              <w:t xml:space="preserve"> migrate</w:t>
            </w:r>
            <w:r>
              <w:rPr>
                <w:rFonts w:ascii="Arial" w:eastAsia="Times New Roman" w:hAnsi="Arial" w:cs="Arial"/>
                <w:sz w:val="18"/>
                <w:szCs w:val="18"/>
              </w:rPr>
              <w:t xml:space="preserve"> all the </w:t>
            </w:r>
            <w:r w:rsidR="00B6403C" w:rsidRPr="00B6403C">
              <w:rPr>
                <w:rFonts w:ascii="Arial" w:eastAsia="Times New Roman" w:hAnsi="Arial" w:cs="Arial"/>
                <w:sz w:val="18"/>
                <w:szCs w:val="18"/>
              </w:rPr>
              <w:t xml:space="preserve">Tableau </w:t>
            </w:r>
            <w:r>
              <w:rPr>
                <w:rFonts w:ascii="Arial" w:eastAsia="Times New Roman" w:hAnsi="Arial" w:cs="Arial"/>
                <w:sz w:val="18"/>
                <w:szCs w:val="18"/>
              </w:rPr>
              <w:t xml:space="preserve">reports </w:t>
            </w:r>
            <w:r w:rsidR="00B6403C" w:rsidRPr="00B6403C">
              <w:rPr>
                <w:rFonts w:ascii="Arial" w:eastAsia="Times New Roman" w:hAnsi="Arial" w:cs="Arial"/>
                <w:sz w:val="18"/>
                <w:szCs w:val="18"/>
              </w:rPr>
              <w:t>to QlikView.</w:t>
            </w:r>
            <w:r w:rsidR="000B623F">
              <w:rPr>
                <w:rFonts w:ascii="Arial" w:eastAsia="Times New Roman" w:hAnsi="Arial" w:cs="Arial"/>
                <w:sz w:val="18"/>
                <w:szCs w:val="18"/>
              </w:rPr>
              <w:t xml:space="preserve"> </w:t>
            </w:r>
            <w:r w:rsidR="00B6403C" w:rsidRPr="00B6403C">
              <w:rPr>
                <w:rFonts w:ascii="Arial" w:eastAsia="Times New Roman" w:hAnsi="Arial" w:cs="Arial"/>
                <w:sz w:val="18"/>
                <w:szCs w:val="18"/>
              </w:rPr>
              <w:t>Challenge was to give them exact visualization in QlikView, as users were used to Tableau reports.</w:t>
            </w:r>
            <w:r>
              <w:rPr>
                <w:rFonts w:ascii="Arial" w:eastAsia="Times New Roman" w:hAnsi="Arial" w:cs="Arial"/>
                <w:sz w:val="18"/>
                <w:szCs w:val="18"/>
              </w:rPr>
              <w:t xml:space="preserve"> </w:t>
            </w:r>
            <w:r w:rsidR="00B6403C" w:rsidRPr="00B6403C">
              <w:rPr>
                <w:rFonts w:ascii="Arial" w:eastAsia="Times New Roman" w:hAnsi="Arial" w:cs="Arial"/>
                <w:sz w:val="18"/>
                <w:szCs w:val="18"/>
              </w:rPr>
              <w:t>Some of the important objects used in the reports are Scattered Chart, Linear gauge within a straight table and pivot tables.</w:t>
            </w:r>
          </w:p>
          <w:p w14:paraId="7781130C" w14:textId="43464538" w:rsidR="002D2E3F" w:rsidRPr="00F65F5F" w:rsidRDefault="006828AB" w:rsidP="006828AB">
            <w:pPr>
              <w:jc w:val="both"/>
              <w:rPr>
                <w:rFonts w:ascii="Arial" w:eastAsia="Times New Roman" w:hAnsi="Arial" w:cs="Arial"/>
                <w:sz w:val="18"/>
                <w:szCs w:val="18"/>
              </w:rPr>
            </w:pPr>
            <w:r>
              <w:rPr>
                <w:rFonts w:ascii="Arial" w:eastAsia="Times New Roman" w:hAnsi="Arial" w:cs="Arial"/>
                <w:sz w:val="18"/>
                <w:szCs w:val="18"/>
              </w:rPr>
              <w:t xml:space="preserve"> Coast to Coast, </w:t>
            </w:r>
            <w:r w:rsidR="000B623F" w:rsidRPr="002C3587">
              <w:rPr>
                <w:rFonts w:ascii="Arial" w:eastAsia="Times New Roman" w:hAnsi="Arial" w:cs="Arial"/>
                <w:sz w:val="18"/>
                <w:szCs w:val="18"/>
              </w:rPr>
              <w:t>project had an agile framework with 3 weeks as one sprint duration. There were 12/15 dashboards for different Sales Team which were developed, enhanced and supported. Product owner gets the stories approved from the business and assigns to the development team.</w:t>
            </w:r>
            <w:r>
              <w:rPr>
                <w:rFonts w:ascii="Arial" w:eastAsia="Times New Roman" w:hAnsi="Arial" w:cs="Arial"/>
                <w:sz w:val="18"/>
                <w:szCs w:val="18"/>
              </w:rPr>
              <w:t xml:space="preserve"> </w:t>
            </w:r>
            <w:r w:rsidR="000B623F" w:rsidRPr="002C3587">
              <w:rPr>
                <w:rFonts w:ascii="Arial" w:eastAsia="Times New Roman" w:hAnsi="Arial" w:cs="Arial"/>
                <w:sz w:val="18"/>
                <w:szCs w:val="18"/>
              </w:rPr>
              <w:t>During the grooming session every week each story is sized and it has to be delivered within the agreed upon story points.</w:t>
            </w:r>
            <w:r>
              <w:rPr>
                <w:rFonts w:ascii="Arial" w:eastAsia="Times New Roman" w:hAnsi="Arial" w:cs="Arial"/>
                <w:sz w:val="18"/>
                <w:szCs w:val="18"/>
              </w:rPr>
              <w:t xml:space="preserve"> </w:t>
            </w:r>
          </w:p>
        </w:tc>
      </w:tr>
      <w:tr w:rsidR="002D2E3F" w:rsidRPr="00937DD2" w14:paraId="7B3117C8" w14:textId="77777777" w:rsidTr="00405F80">
        <w:tc>
          <w:tcPr>
            <w:tcW w:w="10435" w:type="dxa"/>
            <w:gridSpan w:val="2"/>
          </w:tcPr>
          <w:p w14:paraId="6BBC88FE" w14:textId="1722F173" w:rsidR="002D2E3F" w:rsidRDefault="002D2E3F" w:rsidP="00064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8"/>
                <w:szCs w:val="18"/>
              </w:rPr>
            </w:pPr>
            <w:r w:rsidRPr="00227166">
              <w:rPr>
                <w:rFonts w:ascii="Arial" w:eastAsia="Times New Roman" w:hAnsi="Arial" w:cs="Arial"/>
                <w:b/>
                <w:bCs/>
                <w:sz w:val="18"/>
                <w:szCs w:val="18"/>
              </w:rPr>
              <w:t>Responsibilities:</w:t>
            </w:r>
          </w:p>
          <w:p w14:paraId="32959175" w14:textId="77777777" w:rsidR="00EC2BF8" w:rsidRPr="00227166" w:rsidRDefault="00EC2BF8" w:rsidP="00064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8"/>
                <w:szCs w:val="18"/>
              </w:rPr>
            </w:pPr>
          </w:p>
          <w:p w14:paraId="71045729" w14:textId="77777777" w:rsidR="00B6403C" w:rsidRPr="00B6403C" w:rsidRDefault="00B6403C" w:rsidP="0056006E">
            <w:pPr>
              <w:numPr>
                <w:ilvl w:val="0"/>
                <w:numId w:val="4"/>
              </w:numPr>
              <w:spacing w:after="0" w:line="240" w:lineRule="auto"/>
              <w:jc w:val="both"/>
              <w:rPr>
                <w:rFonts w:ascii="Arial" w:eastAsia="Times New Roman" w:hAnsi="Arial" w:cs="Arial"/>
                <w:sz w:val="18"/>
                <w:szCs w:val="18"/>
              </w:rPr>
            </w:pPr>
            <w:r w:rsidRPr="00B6403C">
              <w:rPr>
                <w:rFonts w:ascii="Arial" w:eastAsia="Times New Roman" w:hAnsi="Arial" w:cs="Arial"/>
                <w:sz w:val="18"/>
                <w:szCs w:val="18"/>
              </w:rPr>
              <w:t>Insert only Incremental Load feature was given to make sure the load time is less.</w:t>
            </w:r>
          </w:p>
          <w:p w14:paraId="4E90A2F3" w14:textId="77777777" w:rsidR="00B6403C" w:rsidRPr="00B6403C" w:rsidRDefault="00B6403C" w:rsidP="0056006E">
            <w:pPr>
              <w:numPr>
                <w:ilvl w:val="0"/>
                <w:numId w:val="4"/>
              </w:numPr>
              <w:spacing w:after="0" w:line="240" w:lineRule="auto"/>
              <w:jc w:val="both"/>
              <w:rPr>
                <w:rFonts w:ascii="Arial" w:eastAsia="Times New Roman" w:hAnsi="Arial" w:cs="Arial"/>
                <w:sz w:val="18"/>
                <w:szCs w:val="18"/>
              </w:rPr>
            </w:pPr>
            <w:r w:rsidRPr="00B6403C">
              <w:rPr>
                <w:rFonts w:ascii="Arial" w:eastAsia="Times New Roman" w:hAnsi="Arial" w:cs="Arial"/>
                <w:sz w:val="18"/>
                <w:szCs w:val="18"/>
              </w:rPr>
              <w:t>A feature was given to the client where they can’t see the unassociated entries in the list box without any grey lines.</w:t>
            </w:r>
          </w:p>
          <w:p w14:paraId="0F481AA0" w14:textId="7D6E14C9" w:rsidR="006828AB" w:rsidRPr="006828AB" w:rsidRDefault="00B6403C" w:rsidP="0022672E">
            <w:pPr>
              <w:numPr>
                <w:ilvl w:val="0"/>
                <w:numId w:val="4"/>
              </w:numPr>
              <w:spacing w:after="0" w:line="240" w:lineRule="auto"/>
              <w:jc w:val="both"/>
              <w:rPr>
                <w:rFonts w:ascii="Arial" w:eastAsia="Times New Roman" w:hAnsi="Arial" w:cs="Arial"/>
                <w:sz w:val="20"/>
                <w:szCs w:val="20"/>
              </w:rPr>
            </w:pPr>
            <w:r w:rsidRPr="006828AB">
              <w:rPr>
                <w:rFonts w:ascii="Arial" w:eastAsia="Times New Roman" w:hAnsi="Arial" w:cs="Arial"/>
                <w:sz w:val="18"/>
                <w:szCs w:val="18"/>
              </w:rPr>
              <w:t>Document level Trigger is given in order to highlight the latest audit after each load.</w:t>
            </w:r>
          </w:p>
          <w:p w14:paraId="0D2F0360" w14:textId="77777777" w:rsidR="006828AB" w:rsidRDefault="006828AB" w:rsidP="006828AB">
            <w:pPr>
              <w:spacing w:after="0" w:line="240" w:lineRule="auto"/>
              <w:jc w:val="both"/>
              <w:rPr>
                <w:rFonts w:ascii="Arial" w:eastAsia="Times New Roman" w:hAnsi="Arial" w:cs="Arial"/>
                <w:sz w:val="20"/>
                <w:szCs w:val="20"/>
              </w:rPr>
            </w:pPr>
          </w:p>
          <w:p w14:paraId="5FA12F4C" w14:textId="77777777" w:rsidR="006828AB" w:rsidRPr="002C3587" w:rsidRDefault="006828AB" w:rsidP="006828AB">
            <w:pPr>
              <w:numPr>
                <w:ilvl w:val="0"/>
                <w:numId w:val="4"/>
              </w:numPr>
              <w:spacing w:after="0" w:line="240" w:lineRule="auto"/>
              <w:jc w:val="both"/>
              <w:rPr>
                <w:rFonts w:ascii="Arial" w:eastAsia="Times New Roman" w:hAnsi="Arial" w:cs="Arial"/>
                <w:sz w:val="18"/>
                <w:szCs w:val="18"/>
              </w:rPr>
            </w:pPr>
            <w:r w:rsidRPr="002C3587">
              <w:rPr>
                <w:rFonts w:ascii="Arial" w:eastAsia="Times New Roman" w:hAnsi="Arial" w:cs="Arial"/>
                <w:sz w:val="18"/>
                <w:szCs w:val="18"/>
              </w:rPr>
              <w:t>Creating/Modifying/deleting views using SQL Server as part of the development process.</w:t>
            </w:r>
          </w:p>
          <w:p w14:paraId="45A06401" w14:textId="77777777" w:rsidR="006828AB" w:rsidRPr="002C3587" w:rsidRDefault="006828AB" w:rsidP="006828AB">
            <w:pPr>
              <w:numPr>
                <w:ilvl w:val="0"/>
                <w:numId w:val="4"/>
              </w:numPr>
              <w:spacing w:after="0" w:line="240" w:lineRule="auto"/>
              <w:jc w:val="both"/>
              <w:rPr>
                <w:rFonts w:ascii="Arial" w:eastAsia="Times New Roman" w:hAnsi="Arial" w:cs="Arial"/>
                <w:sz w:val="18"/>
                <w:szCs w:val="18"/>
              </w:rPr>
            </w:pPr>
            <w:r w:rsidRPr="002C3587">
              <w:rPr>
                <w:rFonts w:ascii="Arial" w:eastAsia="Times New Roman" w:hAnsi="Arial" w:cs="Arial"/>
                <w:sz w:val="18"/>
                <w:szCs w:val="18"/>
              </w:rPr>
              <w:t>Understanding the business requirement from the business owner and asking the correct question in time so that story gets completed within the sprint.</w:t>
            </w:r>
          </w:p>
          <w:p w14:paraId="35295BB2" w14:textId="03205CA2" w:rsidR="006828AB" w:rsidRDefault="006828AB" w:rsidP="006828AB">
            <w:pPr>
              <w:numPr>
                <w:ilvl w:val="0"/>
                <w:numId w:val="4"/>
              </w:numPr>
              <w:spacing w:after="0" w:line="240" w:lineRule="auto"/>
              <w:jc w:val="both"/>
              <w:rPr>
                <w:rFonts w:ascii="Arial" w:eastAsia="Times New Roman" w:hAnsi="Arial" w:cs="Arial"/>
                <w:sz w:val="18"/>
                <w:szCs w:val="18"/>
              </w:rPr>
            </w:pPr>
            <w:r w:rsidRPr="002C3587">
              <w:rPr>
                <w:rFonts w:ascii="Arial" w:eastAsia="Times New Roman" w:hAnsi="Arial" w:cs="Arial"/>
                <w:sz w:val="18"/>
                <w:szCs w:val="18"/>
              </w:rPr>
              <w:t>Stories can be related to new dashboards or existing dashboards, can be of development from scratch or modification to the existing dashboards.</w:t>
            </w:r>
          </w:p>
          <w:p w14:paraId="120C4148" w14:textId="4E9894D6" w:rsidR="006828AB" w:rsidRPr="00937DD2" w:rsidRDefault="006828AB" w:rsidP="006828AB">
            <w:pPr>
              <w:numPr>
                <w:ilvl w:val="0"/>
                <w:numId w:val="4"/>
              </w:numPr>
              <w:spacing w:after="0" w:line="240" w:lineRule="auto"/>
              <w:jc w:val="both"/>
              <w:rPr>
                <w:rFonts w:ascii="Arial" w:eastAsia="Times New Roman" w:hAnsi="Arial" w:cs="Arial"/>
                <w:sz w:val="20"/>
                <w:szCs w:val="20"/>
              </w:rPr>
            </w:pPr>
            <w:r w:rsidRPr="002C3587">
              <w:rPr>
                <w:rFonts w:ascii="Arial" w:eastAsia="Times New Roman" w:hAnsi="Arial" w:cs="Arial"/>
                <w:sz w:val="18"/>
                <w:szCs w:val="18"/>
              </w:rPr>
              <w:t xml:space="preserve">As part of Support were making sure all the dashboards get refreshed on time.  If any of them doesn’t get refresh we have to find the prerequisite task which have not run, execute them also find the RCA for the </w:t>
            </w:r>
            <w:r>
              <w:rPr>
                <w:rFonts w:ascii="Arial" w:eastAsia="Times New Roman" w:hAnsi="Arial" w:cs="Arial"/>
                <w:sz w:val="18"/>
                <w:szCs w:val="18"/>
              </w:rPr>
              <w:t>delay in processing</w:t>
            </w:r>
            <w:r w:rsidRPr="002C3587">
              <w:rPr>
                <w:rFonts w:ascii="Arial" w:eastAsia="Times New Roman" w:hAnsi="Arial" w:cs="Arial"/>
                <w:sz w:val="18"/>
                <w:szCs w:val="18"/>
              </w:rPr>
              <w:t>.</w:t>
            </w:r>
          </w:p>
        </w:tc>
      </w:tr>
    </w:tbl>
    <w:p w14:paraId="6F11CAE7" w14:textId="7A172D3C" w:rsidR="00F47BCB" w:rsidRDefault="00F47BCB" w:rsidP="002D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62F5F3D" w14:textId="77777777" w:rsidR="006F649D" w:rsidRPr="00937DD2" w:rsidRDefault="006F649D" w:rsidP="002D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8617"/>
      </w:tblGrid>
      <w:tr w:rsidR="002D2E3F" w:rsidRPr="00F65F5F" w14:paraId="6BF774BA" w14:textId="77777777" w:rsidTr="006F649D">
        <w:tc>
          <w:tcPr>
            <w:tcW w:w="1818" w:type="dxa"/>
            <w:shd w:val="clear" w:color="auto" w:fill="D9D9D9"/>
          </w:tcPr>
          <w:p w14:paraId="770AE883" w14:textId="797F7523" w:rsidR="002D2E3F" w:rsidRPr="00734C12" w:rsidRDefault="002D2E3F" w:rsidP="00236E30">
            <w:pPr>
              <w:tabs>
                <w:tab w:val="left" w:pos="916"/>
                <w:tab w:val="left" w:pos="1200"/>
                <w:tab w:val="left" w:pos="1335"/>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Project #</w:t>
            </w:r>
            <w:r w:rsidRPr="00734C12">
              <w:rPr>
                <w:rFonts w:ascii="Arial" w:eastAsia="Times New Roman" w:hAnsi="Arial" w:cs="Arial"/>
                <w:b/>
                <w:sz w:val="20"/>
                <w:szCs w:val="20"/>
              </w:rPr>
              <w:tab/>
            </w:r>
            <w:r w:rsidR="00694D59">
              <w:rPr>
                <w:rFonts w:ascii="Arial" w:eastAsia="Times New Roman" w:hAnsi="Arial" w:cs="Arial"/>
                <w:b/>
                <w:sz w:val="20"/>
                <w:szCs w:val="20"/>
              </w:rPr>
              <w:t>0</w:t>
            </w:r>
            <w:r w:rsidR="00824237">
              <w:rPr>
                <w:rFonts w:ascii="Arial" w:eastAsia="Times New Roman" w:hAnsi="Arial" w:cs="Arial"/>
                <w:b/>
                <w:sz w:val="20"/>
                <w:szCs w:val="20"/>
              </w:rPr>
              <w:t>4</w:t>
            </w:r>
          </w:p>
        </w:tc>
        <w:tc>
          <w:tcPr>
            <w:tcW w:w="8617" w:type="dxa"/>
            <w:shd w:val="clear" w:color="auto" w:fill="D9D9D9"/>
          </w:tcPr>
          <w:p w14:paraId="7886F1CE" w14:textId="2F4D92AB" w:rsidR="002D2E3F" w:rsidRPr="007E4DB8" w:rsidRDefault="00694D59" w:rsidP="004045A9">
            <w:pPr>
              <w:tabs>
                <w:tab w:val="left" w:pos="916"/>
                <w:tab w:val="left" w:pos="1832"/>
                <w:tab w:val="left" w:pos="2595"/>
                <w:tab w:val="left" w:pos="2640"/>
                <w:tab w:val="left" w:pos="2895"/>
              </w:tabs>
              <w:spacing w:after="0" w:line="240" w:lineRule="auto"/>
              <w:rPr>
                <w:rFonts w:ascii="Arial" w:eastAsia="Times New Roman" w:hAnsi="Arial" w:cs="Arial"/>
                <w:bCs/>
                <w:sz w:val="20"/>
                <w:szCs w:val="20"/>
              </w:rPr>
            </w:pPr>
            <w:r>
              <w:rPr>
                <w:rFonts w:ascii="Cambria" w:hAnsi="Cambria" w:cs="Tahoma"/>
                <w:b/>
                <w:bCs/>
              </w:rPr>
              <w:t xml:space="preserve">Teleservice Program </w:t>
            </w:r>
            <w:r w:rsidR="000B623F">
              <w:rPr>
                <w:rFonts w:ascii="Cambria" w:hAnsi="Cambria" w:cs="Tahoma"/>
                <w:b/>
                <w:bCs/>
              </w:rPr>
              <w:t xml:space="preserve">Tracker, </w:t>
            </w:r>
            <w:proofErr w:type="spellStart"/>
            <w:r w:rsidR="000B623F">
              <w:rPr>
                <w:rFonts w:ascii="Cambria" w:hAnsi="Cambria" w:cs="Tahoma"/>
                <w:b/>
                <w:bCs/>
              </w:rPr>
              <w:t>Plantrak</w:t>
            </w:r>
            <w:proofErr w:type="spellEnd"/>
            <w:r w:rsidR="00824237" w:rsidRPr="005114B5">
              <w:rPr>
                <w:rFonts w:ascii="Cambria" w:hAnsi="Cambria" w:cs="Tahoma"/>
                <w:b/>
              </w:rPr>
              <w:t xml:space="preserve"> Analytics Redesign   </w:t>
            </w:r>
            <w:r w:rsidR="00490C88">
              <w:rPr>
                <w:rFonts w:ascii="Cambria" w:hAnsi="Cambria" w:cs="Tahoma"/>
                <w:b/>
                <w:bCs/>
              </w:rPr>
              <w:t>-</w:t>
            </w:r>
            <w:r>
              <w:rPr>
                <w:rFonts w:ascii="Cambria" w:hAnsi="Cambria" w:cs="Tahoma"/>
                <w:b/>
                <w:bCs/>
              </w:rPr>
              <w:t xml:space="preserve">   </w:t>
            </w:r>
            <w:r w:rsidR="00F13998">
              <w:rPr>
                <w:rFonts w:ascii="Cambria" w:hAnsi="Cambria" w:cs="Tahoma"/>
                <w:b/>
              </w:rPr>
              <w:t xml:space="preserve">Allergan </w:t>
            </w:r>
            <w:r w:rsidR="004045A9">
              <w:rPr>
                <w:rFonts w:ascii="Cambria" w:hAnsi="Cambria" w:cs="Tahoma"/>
                <w:b/>
              </w:rPr>
              <w:t>Inc.</w:t>
            </w:r>
            <w:r w:rsidR="00824237">
              <w:rPr>
                <w:rFonts w:ascii="Cambria" w:hAnsi="Cambria" w:cs="Tahoma"/>
                <w:b/>
              </w:rPr>
              <w:t>/</w:t>
            </w:r>
            <w:r w:rsidR="004045A9">
              <w:rPr>
                <w:rFonts w:ascii="Cambria" w:hAnsi="Cambria" w:cs="Tahoma"/>
                <w:b/>
                <w:bCs/>
              </w:rPr>
              <w:t xml:space="preserve"> </w:t>
            </w:r>
            <w:r w:rsidR="00824237">
              <w:rPr>
                <w:rFonts w:ascii="Cambria" w:hAnsi="Cambria" w:cs="Tahoma"/>
                <w:b/>
                <w:bCs/>
              </w:rPr>
              <w:t xml:space="preserve"> </w:t>
            </w:r>
            <w:r w:rsidR="004045A9" w:rsidRPr="00D0686C">
              <w:rPr>
                <w:rFonts w:ascii="Cambria" w:hAnsi="Cambria" w:cs="Tahoma"/>
                <w:b/>
              </w:rPr>
              <w:t xml:space="preserve"> </w:t>
            </w:r>
            <w:r w:rsidR="004045A9">
              <w:rPr>
                <w:rFonts w:ascii="Cambria" w:hAnsi="Cambria" w:cs="Tahoma"/>
                <w:b/>
                <w:bCs/>
              </w:rPr>
              <w:t>Highpoint Solutions</w:t>
            </w:r>
            <w:r w:rsidR="00F13998" w:rsidRPr="00D0686C">
              <w:rPr>
                <w:rFonts w:ascii="Cambria" w:hAnsi="Cambria" w:cs="Tahoma"/>
                <w:b/>
                <w:bCs/>
              </w:rPr>
              <w:t xml:space="preserve"> </w:t>
            </w:r>
            <w:r>
              <w:rPr>
                <w:rFonts w:ascii="Cambria" w:hAnsi="Cambria" w:cs="Tahoma"/>
                <w:b/>
                <w:bCs/>
              </w:rPr>
              <w:t xml:space="preserve">                                                                    </w:t>
            </w:r>
          </w:p>
        </w:tc>
      </w:tr>
      <w:tr w:rsidR="00236E30" w:rsidRPr="00F65F5F" w14:paraId="2F85C914" w14:textId="77777777" w:rsidTr="006F649D">
        <w:tc>
          <w:tcPr>
            <w:tcW w:w="1818" w:type="dxa"/>
            <w:shd w:val="clear" w:color="auto" w:fill="D9D9D9"/>
          </w:tcPr>
          <w:p w14:paraId="0F45FE62" w14:textId="77777777" w:rsidR="00236E30" w:rsidRPr="00734C12" w:rsidRDefault="00236E30" w:rsidP="0023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Duration:</w:t>
            </w:r>
          </w:p>
        </w:tc>
        <w:tc>
          <w:tcPr>
            <w:tcW w:w="8617" w:type="dxa"/>
            <w:shd w:val="clear" w:color="auto" w:fill="auto"/>
          </w:tcPr>
          <w:p w14:paraId="0B3C9DFE" w14:textId="70DDDCDB" w:rsidR="00236E30" w:rsidRPr="00F65F5F" w:rsidRDefault="00694D59" w:rsidP="00694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Arial" w:eastAsia="Times New Roman" w:hAnsi="Arial" w:cs="Arial"/>
                <w:sz w:val="18"/>
                <w:szCs w:val="18"/>
              </w:rPr>
              <w:t>Jan 2016</w:t>
            </w:r>
            <w:r w:rsidR="00236E30" w:rsidRPr="00F65F5F">
              <w:rPr>
                <w:rFonts w:ascii="Arial" w:eastAsia="Times New Roman" w:hAnsi="Arial" w:cs="Arial"/>
                <w:sz w:val="18"/>
                <w:szCs w:val="18"/>
              </w:rPr>
              <w:t xml:space="preserve"> – </w:t>
            </w:r>
            <w:r w:rsidR="00824237">
              <w:rPr>
                <w:rFonts w:ascii="Arial" w:eastAsia="Times New Roman" w:hAnsi="Arial" w:cs="Arial"/>
                <w:sz w:val="18"/>
                <w:szCs w:val="18"/>
              </w:rPr>
              <w:t>Dec</w:t>
            </w:r>
            <w:r>
              <w:rPr>
                <w:rFonts w:ascii="Arial" w:eastAsia="Times New Roman" w:hAnsi="Arial" w:cs="Arial"/>
                <w:sz w:val="18"/>
                <w:szCs w:val="18"/>
              </w:rPr>
              <w:t xml:space="preserve"> 2016</w:t>
            </w:r>
          </w:p>
        </w:tc>
      </w:tr>
      <w:tr w:rsidR="00236E30" w:rsidRPr="00F65F5F" w14:paraId="6C64E16A" w14:textId="77777777" w:rsidTr="006F649D">
        <w:tc>
          <w:tcPr>
            <w:tcW w:w="1818" w:type="dxa"/>
            <w:shd w:val="clear" w:color="auto" w:fill="D9D9D9"/>
          </w:tcPr>
          <w:p w14:paraId="3A7FD9C2" w14:textId="77777777" w:rsidR="00236E30" w:rsidRPr="00734C12" w:rsidRDefault="00236E30" w:rsidP="0023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Role</w:t>
            </w:r>
            <w:r>
              <w:rPr>
                <w:rFonts w:ascii="Arial" w:eastAsia="Times New Roman" w:hAnsi="Arial" w:cs="Arial"/>
                <w:b/>
                <w:sz w:val="20"/>
                <w:szCs w:val="20"/>
              </w:rPr>
              <w:t>:</w:t>
            </w:r>
          </w:p>
        </w:tc>
        <w:tc>
          <w:tcPr>
            <w:tcW w:w="8617" w:type="dxa"/>
            <w:shd w:val="clear" w:color="auto" w:fill="auto"/>
          </w:tcPr>
          <w:p w14:paraId="55D1CAFB" w14:textId="0ED91F62" w:rsidR="00236E30" w:rsidRPr="00F65F5F" w:rsidRDefault="00694D59" w:rsidP="0023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Arial" w:eastAsia="Times New Roman" w:hAnsi="Arial" w:cs="Arial"/>
                <w:sz w:val="18"/>
                <w:szCs w:val="18"/>
              </w:rPr>
              <w:t xml:space="preserve">Sr. </w:t>
            </w:r>
            <w:r w:rsidRPr="002C3587">
              <w:rPr>
                <w:rFonts w:ascii="Arial" w:eastAsia="Times New Roman" w:hAnsi="Arial" w:cs="Arial"/>
                <w:sz w:val="18"/>
                <w:szCs w:val="18"/>
              </w:rPr>
              <w:t>Qlik</w:t>
            </w:r>
            <w:r>
              <w:rPr>
                <w:rFonts w:ascii="Arial" w:eastAsia="Times New Roman" w:hAnsi="Arial" w:cs="Arial"/>
                <w:sz w:val="18"/>
                <w:szCs w:val="18"/>
              </w:rPr>
              <w:t xml:space="preserve"> view</w:t>
            </w:r>
            <w:r w:rsidRPr="002C3587">
              <w:rPr>
                <w:rFonts w:ascii="Arial" w:eastAsia="Times New Roman" w:hAnsi="Arial" w:cs="Arial"/>
                <w:sz w:val="18"/>
                <w:szCs w:val="18"/>
              </w:rPr>
              <w:t xml:space="preserve"> Developer</w:t>
            </w:r>
          </w:p>
        </w:tc>
      </w:tr>
      <w:tr w:rsidR="00236E30" w:rsidRPr="00F65F5F" w14:paraId="570CFF3E" w14:textId="77777777" w:rsidTr="006F649D">
        <w:tc>
          <w:tcPr>
            <w:tcW w:w="1818" w:type="dxa"/>
            <w:shd w:val="clear" w:color="auto" w:fill="D9D9D9"/>
          </w:tcPr>
          <w:p w14:paraId="75287E5D" w14:textId="77777777" w:rsidR="00236E30" w:rsidRPr="00734C12" w:rsidRDefault="00236E30" w:rsidP="0023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Project Description</w:t>
            </w:r>
            <w:r>
              <w:rPr>
                <w:rFonts w:ascii="Arial" w:eastAsia="Times New Roman" w:hAnsi="Arial" w:cs="Arial"/>
                <w:b/>
                <w:sz w:val="20"/>
                <w:szCs w:val="20"/>
              </w:rPr>
              <w:t>:</w:t>
            </w:r>
          </w:p>
        </w:tc>
        <w:tc>
          <w:tcPr>
            <w:tcW w:w="8617" w:type="dxa"/>
            <w:shd w:val="clear" w:color="auto" w:fill="auto"/>
          </w:tcPr>
          <w:p w14:paraId="33C2CAC2" w14:textId="3441DEDD" w:rsidR="00C609CE" w:rsidRDefault="00C609CE" w:rsidP="0023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sidRPr="00694D59">
              <w:rPr>
                <w:rFonts w:ascii="Arial" w:eastAsia="Times New Roman" w:hAnsi="Arial" w:cs="Arial"/>
                <w:sz w:val="18"/>
                <w:szCs w:val="18"/>
              </w:rPr>
              <w:t>Allergan decided to launch a Tele</w:t>
            </w:r>
            <w:r>
              <w:rPr>
                <w:rFonts w:ascii="Arial" w:eastAsia="Times New Roman" w:hAnsi="Arial" w:cs="Arial"/>
                <w:sz w:val="18"/>
                <w:szCs w:val="18"/>
              </w:rPr>
              <w:t xml:space="preserve"> </w:t>
            </w:r>
            <w:r w:rsidRPr="00694D59">
              <w:rPr>
                <w:rFonts w:ascii="Arial" w:eastAsia="Times New Roman" w:hAnsi="Arial" w:cs="Arial"/>
                <w:sz w:val="18"/>
                <w:szCs w:val="18"/>
              </w:rPr>
              <w:t>sales program taking 10 Tele sales representatives in No-Space and Whitespace areas operating from Austin, TX. This dashboard helps the Teleservice supervisor</w:t>
            </w:r>
            <w:r>
              <w:rPr>
                <w:rFonts w:ascii="Arial" w:eastAsia="Times New Roman" w:hAnsi="Arial" w:cs="Arial"/>
                <w:sz w:val="18"/>
                <w:szCs w:val="18"/>
              </w:rPr>
              <w:t>s</w:t>
            </w:r>
            <w:r w:rsidRPr="00694D59">
              <w:rPr>
                <w:rFonts w:ascii="Arial" w:eastAsia="Times New Roman" w:hAnsi="Arial" w:cs="Arial"/>
                <w:sz w:val="18"/>
                <w:szCs w:val="18"/>
              </w:rPr>
              <w:t xml:space="preserve"> to track the performance of these tele sales reps.</w:t>
            </w:r>
          </w:p>
          <w:p w14:paraId="2A0962D4" w14:textId="77777777" w:rsidR="00C609CE" w:rsidRDefault="00C609CE" w:rsidP="0023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p>
          <w:p w14:paraId="2D84B47E" w14:textId="4F670BC1" w:rsidR="00236E30" w:rsidRPr="00F65F5F" w:rsidRDefault="00824237" w:rsidP="00C60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sidRPr="00694D59">
              <w:rPr>
                <w:rFonts w:ascii="Arial" w:eastAsia="Times New Roman" w:hAnsi="Arial" w:cs="Arial"/>
                <w:sz w:val="18"/>
                <w:szCs w:val="18"/>
              </w:rPr>
              <w:t xml:space="preserve">This app was </w:t>
            </w:r>
            <w:r w:rsidR="00C609CE">
              <w:rPr>
                <w:rFonts w:ascii="Arial" w:eastAsia="Times New Roman" w:hAnsi="Arial" w:cs="Arial"/>
                <w:sz w:val="18"/>
                <w:szCs w:val="18"/>
              </w:rPr>
              <w:t>re-</w:t>
            </w:r>
            <w:r w:rsidRPr="00694D59">
              <w:rPr>
                <w:rFonts w:ascii="Arial" w:eastAsia="Times New Roman" w:hAnsi="Arial" w:cs="Arial"/>
                <w:sz w:val="18"/>
                <w:szCs w:val="18"/>
              </w:rPr>
              <w:t xml:space="preserve">designed for the field Sales Reps and Managed care Team to track the </w:t>
            </w:r>
            <w:proofErr w:type="spellStart"/>
            <w:r w:rsidRPr="00694D59">
              <w:rPr>
                <w:rFonts w:ascii="Arial" w:eastAsia="Times New Roman" w:hAnsi="Arial" w:cs="Arial"/>
                <w:sz w:val="18"/>
                <w:szCs w:val="18"/>
              </w:rPr>
              <w:t>TRx</w:t>
            </w:r>
            <w:proofErr w:type="spellEnd"/>
            <w:r w:rsidRPr="00694D59">
              <w:rPr>
                <w:rFonts w:ascii="Arial" w:eastAsia="Times New Roman" w:hAnsi="Arial" w:cs="Arial"/>
                <w:sz w:val="18"/>
                <w:szCs w:val="18"/>
              </w:rPr>
              <w:t xml:space="preserve"> volume and </w:t>
            </w:r>
            <w:proofErr w:type="spellStart"/>
            <w:r w:rsidRPr="00694D59">
              <w:rPr>
                <w:rFonts w:ascii="Arial" w:eastAsia="Times New Roman" w:hAnsi="Arial" w:cs="Arial"/>
                <w:sz w:val="18"/>
                <w:szCs w:val="18"/>
              </w:rPr>
              <w:t>TRx</w:t>
            </w:r>
            <w:proofErr w:type="spellEnd"/>
            <w:r w:rsidRPr="00694D59">
              <w:rPr>
                <w:rFonts w:ascii="Arial" w:eastAsia="Times New Roman" w:hAnsi="Arial" w:cs="Arial"/>
                <w:sz w:val="18"/>
                <w:szCs w:val="18"/>
              </w:rPr>
              <w:t xml:space="preserve"> share for Allergan products w.r.t its own market and against the competitor products. This app helps the teams to measure and plan their marketing strategy based on their account performance.  </w:t>
            </w:r>
            <w:r w:rsidR="00236E30" w:rsidRPr="00F65F5F">
              <w:rPr>
                <w:rFonts w:ascii="Arial" w:eastAsia="Times New Roman" w:hAnsi="Arial" w:cs="Arial"/>
                <w:sz w:val="18"/>
                <w:szCs w:val="18"/>
              </w:rPr>
              <w:tab/>
            </w:r>
          </w:p>
        </w:tc>
      </w:tr>
      <w:tr w:rsidR="00236E30" w:rsidRPr="00561DFE" w14:paraId="44F816AF" w14:textId="77777777" w:rsidTr="006F649D">
        <w:trPr>
          <w:trHeight w:val="5840"/>
        </w:trPr>
        <w:tc>
          <w:tcPr>
            <w:tcW w:w="10435" w:type="dxa"/>
            <w:gridSpan w:val="2"/>
          </w:tcPr>
          <w:p w14:paraId="28A8D394" w14:textId="0E1D660E" w:rsidR="00236E30" w:rsidRPr="00227166" w:rsidRDefault="00236E30" w:rsidP="0023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8"/>
                <w:szCs w:val="18"/>
              </w:rPr>
            </w:pPr>
            <w:r w:rsidRPr="00227166">
              <w:rPr>
                <w:rFonts w:ascii="Arial" w:eastAsia="Times New Roman" w:hAnsi="Arial" w:cs="Arial"/>
                <w:b/>
                <w:bCs/>
                <w:sz w:val="18"/>
                <w:szCs w:val="18"/>
              </w:rPr>
              <w:lastRenderedPageBreak/>
              <w:t>Responsibilities:</w:t>
            </w:r>
          </w:p>
          <w:p w14:paraId="273BC00A" w14:textId="5D28792C" w:rsidR="00C609CE" w:rsidRPr="00C609CE" w:rsidRDefault="00C609CE" w:rsidP="0079071E">
            <w:pPr>
              <w:numPr>
                <w:ilvl w:val="0"/>
                <w:numId w:val="3"/>
              </w:numPr>
              <w:spacing w:after="0" w:line="240" w:lineRule="auto"/>
              <w:jc w:val="both"/>
              <w:rPr>
                <w:rFonts w:ascii="Arial" w:eastAsia="Times New Roman" w:hAnsi="Arial" w:cs="Arial"/>
                <w:sz w:val="18"/>
                <w:szCs w:val="18"/>
              </w:rPr>
            </w:pPr>
            <w:r w:rsidRPr="00C609CE">
              <w:rPr>
                <w:rFonts w:ascii="Arial" w:eastAsia="Times New Roman" w:hAnsi="Arial" w:cs="Arial"/>
                <w:sz w:val="18"/>
                <w:szCs w:val="18"/>
              </w:rPr>
              <w:t xml:space="preserve">Involved in gathering, analyzing, documenting business requirements, functional requirements, data Specifications and defining the KPIs, created </w:t>
            </w:r>
            <w:r>
              <w:rPr>
                <w:rFonts w:ascii="Arial" w:eastAsia="Times New Roman" w:hAnsi="Arial" w:cs="Arial"/>
                <w:sz w:val="18"/>
                <w:szCs w:val="18"/>
              </w:rPr>
              <w:t xml:space="preserve">the </w:t>
            </w:r>
            <w:r w:rsidRPr="00C609CE">
              <w:rPr>
                <w:rFonts w:ascii="Arial" w:eastAsia="Times New Roman" w:hAnsi="Arial" w:cs="Arial"/>
                <w:sz w:val="18"/>
                <w:szCs w:val="18"/>
              </w:rPr>
              <w:t>detailed design doc</w:t>
            </w:r>
            <w:r>
              <w:rPr>
                <w:rFonts w:ascii="Arial" w:eastAsia="Times New Roman" w:hAnsi="Arial" w:cs="Arial"/>
                <w:sz w:val="18"/>
                <w:szCs w:val="18"/>
              </w:rPr>
              <w:t>.</w:t>
            </w:r>
          </w:p>
          <w:p w14:paraId="3A430551" w14:textId="77777777" w:rsidR="00C609CE" w:rsidRPr="00694D59" w:rsidRDefault="00C609CE" w:rsidP="00C609CE">
            <w:pPr>
              <w:numPr>
                <w:ilvl w:val="0"/>
                <w:numId w:val="3"/>
              </w:numPr>
              <w:spacing w:after="0" w:line="240" w:lineRule="auto"/>
              <w:jc w:val="both"/>
              <w:rPr>
                <w:rFonts w:ascii="Arial" w:eastAsia="Times New Roman" w:hAnsi="Arial" w:cs="Arial"/>
                <w:sz w:val="18"/>
                <w:szCs w:val="18"/>
              </w:rPr>
            </w:pPr>
            <w:r w:rsidRPr="00694D59">
              <w:rPr>
                <w:rFonts w:ascii="Arial" w:eastAsia="Times New Roman" w:hAnsi="Arial" w:cs="Arial"/>
                <w:sz w:val="18"/>
                <w:szCs w:val="18"/>
              </w:rPr>
              <w:t>Incorporated star schema model combining data from SAP BW, Oracle and Excel.</w:t>
            </w:r>
          </w:p>
          <w:p w14:paraId="382FCB6B" w14:textId="5675C6B0" w:rsidR="00C609CE" w:rsidRPr="00694D59" w:rsidRDefault="00C609CE" w:rsidP="00C609CE">
            <w:pPr>
              <w:numPr>
                <w:ilvl w:val="0"/>
                <w:numId w:val="3"/>
              </w:numPr>
              <w:spacing w:after="0" w:line="240" w:lineRule="auto"/>
              <w:jc w:val="both"/>
              <w:rPr>
                <w:rFonts w:ascii="Arial" w:eastAsia="Times New Roman" w:hAnsi="Arial" w:cs="Arial"/>
                <w:sz w:val="18"/>
                <w:szCs w:val="18"/>
              </w:rPr>
            </w:pPr>
            <w:r w:rsidRPr="00694D59">
              <w:rPr>
                <w:rFonts w:ascii="Arial" w:eastAsia="Times New Roman" w:hAnsi="Arial" w:cs="Arial"/>
                <w:sz w:val="18"/>
                <w:szCs w:val="18"/>
              </w:rPr>
              <w:t>Connected to SAP BI database for Call Activity and Target panel and other master D</w:t>
            </w:r>
            <w:r>
              <w:rPr>
                <w:rFonts w:ascii="Arial" w:eastAsia="Times New Roman" w:hAnsi="Arial" w:cs="Arial"/>
                <w:sz w:val="18"/>
                <w:szCs w:val="18"/>
              </w:rPr>
              <w:t>ata Bases</w:t>
            </w:r>
            <w:r w:rsidRPr="00694D59">
              <w:rPr>
                <w:rFonts w:ascii="Arial" w:eastAsia="Times New Roman" w:hAnsi="Arial" w:cs="Arial"/>
                <w:sz w:val="18"/>
                <w:szCs w:val="18"/>
              </w:rPr>
              <w:t>, using SAP connector.</w:t>
            </w:r>
          </w:p>
          <w:p w14:paraId="1C9B9D4B" w14:textId="77777777" w:rsidR="00C609CE" w:rsidRPr="00694D59" w:rsidRDefault="00C609CE" w:rsidP="00C609CE">
            <w:pPr>
              <w:numPr>
                <w:ilvl w:val="0"/>
                <w:numId w:val="3"/>
              </w:numPr>
              <w:spacing w:after="0" w:line="240" w:lineRule="auto"/>
              <w:jc w:val="both"/>
              <w:rPr>
                <w:rFonts w:ascii="Arial" w:eastAsia="Times New Roman" w:hAnsi="Arial" w:cs="Arial"/>
                <w:sz w:val="18"/>
                <w:szCs w:val="18"/>
              </w:rPr>
            </w:pPr>
            <w:r w:rsidRPr="00694D59">
              <w:rPr>
                <w:rFonts w:ascii="Arial" w:eastAsia="Times New Roman" w:hAnsi="Arial" w:cs="Arial"/>
                <w:sz w:val="18"/>
                <w:szCs w:val="18"/>
              </w:rPr>
              <w:t>Time off territory details for the In-house sales reps are fed to the app from Oracle database.</w:t>
            </w:r>
          </w:p>
          <w:p w14:paraId="18EDFC6C" w14:textId="77777777" w:rsidR="00C609CE" w:rsidRPr="00694D59" w:rsidRDefault="00C609CE" w:rsidP="00C609CE">
            <w:pPr>
              <w:numPr>
                <w:ilvl w:val="0"/>
                <w:numId w:val="3"/>
              </w:numPr>
              <w:spacing w:after="0" w:line="240" w:lineRule="auto"/>
              <w:jc w:val="both"/>
              <w:rPr>
                <w:rFonts w:ascii="Arial" w:eastAsia="Times New Roman" w:hAnsi="Arial" w:cs="Arial"/>
                <w:sz w:val="18"/>
                <w:szCs w:val="18"/>
              </w:rPr>
            </w:pPr>
            <w:r w:rsidRPr="00694D59">
              <w:rPr>
                <w:rFonts w:ascii="Arial" w:eastAsia="Times New Roman" w:hAnsi="Arial" w:cs="Arial"/>
                <w:sz w:val="18"/>
                <w:szCs w:val="18"/>
              </w:rPr>
              <w:t xml:space="preserve">Managed target panel quarter start date and end dates from a mapping file as they were different from the regular system quarter start and dates. </w:t>
            </w:r>
          </w:p>
          <w:p w14:paraId="7CF97B38" w14:textId="43FD67CB" w:rsidR="00C609CE" w:rsidRPr="00694D59" w:rsidRDefault="00C609CE" w:rsidP="00C609CE">
            <w:pPr>
              <w:numPr>
                <w:ilvl w:val="0"/>
                <w:numId w:val="3"/>
              </w:numPr>
              <w:spacing w:after="0" w:line="240" w:lineRule="auto"/>
              <w:jc w:val="both"/>
              <w:rPr>
                <w:rFonts w:ascii="Arial" w:eastAsia="Times New Roman" w:hAnsi="Arial" w:cs="Arial"/>
                <w:sz w:val="18"/>
                <w:szCs w:val="18"/>
              </w:rPr>
            </w:pPr>
            <w:r w:rsidRPr="00694D59">
              <w:rPr>
                <w:rFonts w:ascii="Arial" w:eastAsia="Times New Roman" w:hAnsi="Arial" w:cs="Arial"/>
                <w:sz w:val="18"/>
                <w:szCs w:val="18"/>
              </w:rPr>
              <w:t>Created Junk Dimension in order to simplify the data model and avoid repetition in script</w:t>
            </w:r>
            <w:r w:rsidR="000B623F">
              <w:rPr>
                <w:rFonts w:ascii="Arial" w:eastAsia="Times New Roman" w:hAnsi="Arial" w:cs="Arial"/>
                <w:sz w:val="18"/>
                <w:szCs w:val="18"/>
              </w:rPr>
              <w:t>.</w:t>
            </w:r>
          </w:p>
          <w:p w14:paraId="09F91832" w14:textId="77777777" w:rsidR="00C609CE" w:rsidRPr="00694D59" w:rsidRDefault="00C609CE" w:rsidP="00C609CE">
            <w:pPr>
              <w:numPr>
                <w:ilvl w:val="0"/>
                <w:numId w:val="3"/>
              </w:numPr>
              <w:spacing w:after="0" w:line="240" w:lineRule="auto"/>
              <w:jc w:val="both"/>
              <w:rPr>
                <w:rFonts w:ascii="Arial" w:eastAsia="Times New Roman" w:hAnsi="Arial" w:cs="Arial"/>
                <w:sz w:val="18"/>
                <w:szCs w:val="18"/>
              </w:rPr>
            </w:pPr>
            <w:r w:rsidRPr="00694D59">
              <w:rPr>
                <w:rFonts w:ascii="Arial" w:eastAsia="Times New Roman" w:hAnsi="Arial" w:cs="Arial"/>
                <w:sz w:val="18"/>
                <w:szCs w:val="18"/>
              </w:rPr>
              <w:t>Used Interval match to maintain and track historical data for Sales Reps.</w:t>
            </w:r>
          </w:p>
          <w:p w14:paraId="3421EB97" w14:textId="017D27E7" w:rsidR="00C609CE" w:rsidRDefault="00C609CE" w:rsidP="00C609CE">
            <w:pPr>
              <w:numPr>
                <w:ilvl w:val="0"/>
                <w:numId w:val="3"/>
              </w:numPr>
              <w:spacing w:after="0" w:line="240" w:lineRule="auto"/>
              <w:jc w:val="both"/>
              <w:rPr>
                <w:rFonts w:ascii="Arial" w:eastAsia="Times New Roman" w:hAnsi="Arial" w:cs="Arial"/>
                <w:sz w:val="18"/>
                <w:szCs w:val="18"/>
              </w:rPr>
            </w:pPr>
            <w:r w:rsidRPr="00694D59">
              <w:rPr>
                <w:rFonts w:ascii="Arial" w:eastAsia="Times New Roman" w:hAnsi="Arial" w:cs="Arial"/>
                <w:sz w:val="18"/>
                <w:szCs w:val="18"/>
              </w:rPr>
              <w:t>Created different KPIs like Executable HCPs, Viable HCPs, and Non-Executable HCPs using which the performance of the Sales Reps can be measured by comparing the actual against the target.</w:t>
            </w:r>
          </w:p>
          <w:p w14:paraId="18E0E834" w14:textId="55DCE4A3" w:rsidR="00C609CE" w:rsidRPr="000B623F" w:rsidRDefault="000B623F" w:rsidP="00571161">
            <w:pPr>
              <w:numPr>
                <w:ilvl w:val="0"/>
                <w:numId w:val="3"/>
              </w:numPr>
              <w:spacing w:after="0" w:line="240" w:lineRule="auto"/>
              <w:jc w:val="both"/>
              <w:rPr>
                <w:rFonts w:ascii="Arial" w:eastAsia="Times New Roman" w:hAnsi="Arial" w:cs="Arial"/>
                <w:b/>
                <w:sz w:val="20"/>
                <w:szCs w:val="20"/>
              </w:rPr>
            </w:pPr>
            <w:r w:rsidRPr="000B623F">
              <w:rPr>
                <w:rFonts w:ascii="Arial" w:eastAsia="Times New Roman" w:hAnsi="Arial" w:cs="Arial"/>
                <w:sz w:val="18"/>
                <w:szCs w:val="18"/>
              </w:rPr>
              <w:t xml:space="preserve"> </w:t>
            </w:r>
            <w:r w:rsidR="00C609CE" w:rsidRPr="000B623F">
              <w:rPr>
                <w:rFonts w:ascii="Arial" w:eastAsia="Times New Roman" w:hAnsi="Arial" w:cs="Arial"/>
                <w:sz w:val="18"/>
                <w:szCs w:val="18"/>
              </w:rPr>
              <w:t xml:space="preserve">Managed </w:t>
            </w:r>
            <w:proofErr w:type="spellStart"/>
            <w:r w:rsidR="00C609CE" w:rsidRPr="000B623F">
              <w:rPr>
                <w:rFonts w:ascii="Arial" w:eastAsia="Times New Roman" w:hAnsi="Arial" w:cs="Arial"/>
                <w:sz w:val="18"/>
                <w:szCs w:val="18"/>
              </w:rPr>
              <w:t>qvw</w:t>
            </w:r>
            <w:proofErr w:type="spellEnd"/>
            <w:r w:rsidR="00C609CE" w:rsidRPr="000B623F">
              <w:rPr>
                <w:rFonts w:ascii="Arial" w:eastAsia="Times New Roman" w:hAnsi="Arial" w:cs="Arial"/>
                <w:sz w:val="18"/>
                <w:szCs w:val="18"/>
              </w:rPr>
              <w:t xml:space="preserve"> task creation, task scheduling and triggers in QMC. </w:t>
            </w:r>
          </w:p>
          <w:p w14:paraId="01DC7C92" w14:textId="02A38ED6" w:rsidR="00824237" w:rsidRDefault="00824237" w:rsidP="0023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63618150" w14:textId="77777777" w:rsidR="00824237" w:rsidRPr="00694D59" w:rsidRDefault="00824237" w:rsidP="00824237">
            <w:pPr>
              <w:numPr>
                <w:ilvl w:val="0"/>
                <w:numId w:val="3"/>
              </w:numPr>
              <w:spacing w:after="0" w:line="240" w:lineRule="auto"/>
              <w:jc w:val="both"/>
              <w:rPr>
                <w:rFonts w:ascii="Arial" w:eastAsia="Times New Roman" w:hAnsi="Arial" w:cs="Arial"/>
                <w:sz w:val="18"/>
                <w:szCs w:val="18"/>
              </w:rPr>
            </w:pPr>
            <w:r w:rsidRPr="00694D59">
              <w:rPr>
                <w:rFonts w:ascii="Arial" w:eastAsia="Times New Roman" w:hAnsi="Arial" w:cs="Arial"/>
                <w:sz w:val="18"/>
                <w:szCs w:val="18"/>
              </w:rPr>
              <w:t xml:space="preserve">Due to the size of the </w:t>
            </w:r>
            <w:proofErr w:type="spellStart"/>
            <w:r w:rsidRPr="00694D59">
              <w:rPr>
                <w:rFonts w:ascii="Arial" w:eastAsia="Times New Roman" w:hAnsi="Arial" w:cs="Arial"/>
                <w:sz w:val="18"/>
                <w:szCs w:val="18"/>
              </w:rPr>
              <w:t>Plantrak</w:t>
            </w:r>
            <w:proofErr w:type="spellEnd"/>
            <w:r w:rsidRPr="00694D59">
              <w:rPr>
                <w:rFonts w:ascii="Arial" w:eastAsia="Times New Roman" w:hAnsi="Arial" w:cs="Arial"/>
                <w:sz w:val="18"/>
                <w:szCs w:val="18"/>
              </w:rPr>
              <w:t xml:space="preserve"> information, there are several constraints that needed to be adhered to in order to ensure that all goals &amp; objectives of the project are met.  </w:t>
            </w:r>
          </w:p>
          <w:p w14:paraId="2EAAD89E" w14:textId="244D388C" w:rsidR="00824237" w:rsidRPr="00694D59" w:rsidRDefault="00824237" w:rsidP="00824237">
            <w:pPr>
              <w:numPr>
                <w:ilvl w:val="0"/>
                <w:numId w:val="3"/>
              </w:numPr>
              <w:spacing w:after="0" w:line="240" w:lineRule="auto"/>
              <w:jc w:val="both"/>
              <w:rPr>
                <w:rFonts w:ascii="Arial" w:eastAsia="Times New Roman" w:hAnsi="Arial" w:cs="Arial"/>
                <w:sz w:val="18"/>
                <w:szCs w:val="18"/>
              </w:rPr>
            </w:pPr>
            <w:r w:rsidRPr="00694D59">
              <w:rPr>
                <w:rFonts w:ascii="Arial" w:eastAsia="Times New Roman" w:hAnsi="Arial" w:cs="Arial"/>
                <w:sz w:val="18"/>
                <w:szCs w:val="18"/>
              </w:rPr>
              <w:t xml:space="preserve">The performance of the application was improved drastically by using document and sheet level triggers. Using </w:t>
            </w:r>
            <w:r w:rsidR="000B623F" w:rsidRPr="00694D59">
              <w:rPr>
                <w:rFonts w:ascii="Arial" w:eastAsia="Times New Roman" w:hAnsi="Arial" w:cs="Arial"/>
                <w:sz w:val="18"/>
                <w:szCs w:val="18"/>
              </w:rPr>
              <w:t>triggers,</w:t>
            </w:r>
            <w:r w:rsidRPr="00694D59">
              <w:rPr>
                <w:rFonts w:ascii="Arial" w:eastAsia="Times New Roman" w:hAnsi="Arial" w:cs="Arial"/>
                <w:sz w:val="18"/>
                <w:szCs w:val="18"/>
              </w:rPr>
              <w:t xml:space="preserve"> the data was reduced specific to the respective sheet</w:t>
            </w:r>
          </w:p>
          <w:p w14:paraId="6B44F738" w14:textId="77777777" w:rsidR="00824237" w:rsidRPr="00694D59" w:rsidRDefault="00824237" w:rsidP="00824237">
            <w:pPr>
              <w:numPr>
                <w:ilvl w:val="0"/>
                <w:numId w:val="3"/>
              </w:numPr>
              <w:spacing w:after="0" w:line="240" w:lineRule="auto"/>
              <w:jc w:val="both"/>
              <w:rPr>
                <w:rFonts w:ascii="Arial" w:eastAsia="Times New Roman" w:hAnsi="Arial" w:cs="Arial"/>
                <w:sz w:val="18"/>
                <w:szCs w:val="18"/>
              </w:rPr>
            </w:pPr>
            <w:r w:rsidRPr="00694D59">
              <w:rPr>
                <w:rFonts w:ascii="Arial" w:eastAsia="Times New Roman" w:hAnsi="Arial" w:cs="Arial"/>
                <w:sz w:val="18"/>
                <w:szCs w:val="18"/>
              </w:rPr>
              <w:t>The UI was simplified and enhanced by using multiple sheets for different requirements</w:t>
            </w:r>
          </w:p>
          <w:p w14:paraId="0785BA8C" w14:textId="77777777" w:rsidR="00824237" w:rsidRPr="00694D59" w:rsidRDefault="00824237" w:rsidP="00824237">
            <w:pPr>
              <w:numPr>
                <w:ilvl w:val="0"/>
                <w:numId w:val="3"/>
              </w:numPr>
              <w:spacing w:after="0" w:line="240" w:lineRule="auto"/>
              <w:jc w:val="both"/>
              <w:rPr>
                <w:rFonts w:ascii="Arial" w:eastAsia="Times New Roman" w:hAnsi="Arial" w:cs="Arial"/>
                <w:sz w:val="18"/>
                <w:szCs w:val="18"/>
              </w:rPr>
            </w:pPr>
            <w:r w:rsidRPr="00694D59">
              <w:rPr>
                <w:rFonts w:ascii="Arial" w:eastAsia="Times New Roman" w:hAnsi="Arial" w:cs="Arial"/>
                <w:sz w:val="18"/>
                <w:szCs w:val="18"/>
              </w:rPr>
              <w:t xml:space="preserve">Top 15 Payers + 3 PBMs for all the Allergan Brands were showed as per their </w:t>
            </w:r>
            <w:proofErr w:type="spellStart"/>
            <w:r w:rsidRPr="00694D59">
              <w:rPr>
                <w:rFonts w:ascii="Arial" w:eastAsia="Times New Roman" w:hAnsi="Arial" w:cs="Arial"/>
                <w:sz w:val="18"/>
                <w:szCs w:val="18"/>
              </w:rPr>
              <w:t>TRx</w:t>
            </w:r>
            <w:proofErr w:type="spellEnd"/>
            <w:r w:rsidRPr="00694D59">
              <w:rPr>
                <w:rFonts w:ascii="Arial" w:eastAsia="Times New Roman" w:hAnsi="Arial" w:cs="Arial"/>
                <w:sz w:val="18"/>
                <w:szCs w:val="18"/>
              </w:rPr>
              <w:t xml:space="preserve"> volume and Share% w.r.t all the geographies (National, Area, Region, Division, Footprint and Territory level)</w:t>
            </w:r>
          </w:p>
          <w:p w14:paraId="305239F8" w14:textId="77777777" w:rsidR="00824237" w:rsidRPr="00694D59" w:rsidRDefault="00824237" w:rsidP="00824237">
            <w:pPr>
              <w:numPr>
                <w:ilvl w:val="0"/>
                <w:numId w:val="3"/>
              </w:numPr>
              <w:spacing w:after="0" w:line="240" w:lineRule="auto"/>
              <w:jc w:val="both"/>
              <w:rPr>
                <w:rFonts w:ascii="Arial" w:eastAsia="Times New Roman" w:hAnsi="Arial" w:cs="Arial"/>
                <w:sz w:val="18"/>
                <w:szCs w:val="18"/>
              </w:rPr>
            </w:pPr>
            <w:r w:rsidRPr="00694D59">
              <w:rPr>
                <w:rFonts w:ascii="Arial" w:eastAsia="Times New Roman" w:hAnsi="Arial" w:cs="Arial"/>
                <w:sz w:val="18"/>
                <w:szCs w:val="18"/>
              </w:rPr>
              <w:t xml:space="preserve">A pie chart was given to compare the </w:t>
            </w:r>
            <w:proofErr w:type="spellStart"/>
            <w:r w:rsidRPr="00694D59">
              <w:rPr>
                <w:rFonts w:ascii="Arial" w:eastAsia="Times New Roman" w:hAnsi="Arial" w:cs="Arial"/>
                <w:sz w:val="18"/>
                <w:szCs w:val="18"/>
              </w:rPr>
              <w:t>TRx</w:t>
            </w:r>
            <w:proofErr w:type="spellEnd"/>
            <w:r w:rsidRPr="00694D59">
              <w:rPr>
                <w:rFonts w:ascii="Arial" w:eastAsia="Times New Roman" w:hAnsi="Arial" w:cs="Arial"/>
                <w:sz w:val="18"/>
                <w:szCs w:val="18"/>
              </w:rPr>
              <w:t xml:space="preserve"> between Allergan brands with its competitors.</w:t>
            </w:r>
          </w:p>
          <w:p w14:paraId="5D869FE8" w14:textId="77777777" w:rsidR="00824237" w:rsidRPr="00694D59" w:rsidRDefault="00824237" w:rsidP="00824237">
            <w:pPr>
              <w:numPr>
                <w:ilvl w:val="0"/>
                <w:numId w:val="3"/>
              </w:numPr>
              <w:spacing w:after="0" w:line="240" w:lineRule="auto"/>
              <w:jc w:val="both"/>
              <w:rPr>
                <w:rFonts w:ascii="Arial" w:eastAsia="Times New Roman" w:hAnsi="Arial" w:cs="Arial"/>
                <w:sz w:val="18"/>
                <w:szCs w:val="18"/>
              </w:rPr>
            </w:pPr>
            <w:r w:rsidRPr="00694D59">
              <w:rPr>
                <w:rFonts w:ascii="Arial" w:eastAsia="Times New Roman" w:hAnsi="Arial" w:cs="Arial"/>
                <w:sz w:val="18"/>
                <w:szCs w:val="18"/>
              </w:rPr>
              <w:t>Similarly top 15 Prescribers were also showed w.r.t different geographies.</w:t>
            </w:r>
          </w:p>
          <w:p w14:paraId="10B165B2" w14:textId="77777777" w:rsidR="00824237" w:rsidRPr="00694D59" w:rsidRDefault="00824237" w:rsidP="00824237">
            <w:pPr>
              <w:numPr>
                <w:ilvl w:val="0"/>
                <w:numId w:val="3"/>
              </w:numPr>
              <w:spacing w:after="0" w:line="240" w:lineRule="auto"/>
              <w:jc w:val="both"/>
              <w:rPr>
                <w:rFonts w:ascii="Arial" w:eastAsia="Times New Roman" w:hAnsi="Arial" w:cs="Arial"/>
                <w:sz w:val="18"/>
                <w:szCs w:val="18"/>
              </w:rPr>
            </w:pPr>
            <w:r w:rsidRPr="00694D59">
              <w:rPr>
                <w:rFonts w:ascii="Arial" w:eastAsia="Times New Roman" w:hAnsi="Arial" w:cs="Arial"/>
                <w:sz w:val="18"/>
                <w:szCs w:val="18"/>
              </w:rPr>
              <w:t xml:space="preserve">Charts were also given w.r.t different Payer Types and ranked them based on their </w:t>
            </w:r>
            <w:proofErr w:type="spellStart"/>
            <w:r w:rsidRPr="00694D59">
              <w:rPr>
                <w:rFonts w:ascii="Arial" w:eastAsia="Times New Roman" w:hAnsi="Arial" w:cs="Arial"/>
                <w:sz w:val="18"/>
                <w:szCs w:val="18"/>
              </w:rPr>
              <w:t>TRx</w:t>
            </w:r>
            <w:proofErr w:type="spellEnd"/>
            <w:r w:rsidRPr="00694D59">
              <w:rPr>
                <w:rFonts w:ascii="Arial" w:eastAsia="Times New Roman" w:hAnsi="Arial" w:cs="Arial"/>
                <w:sz w:val="18"/>
                <w:szCs w:val="18"/>
              </w:rPr>
              <w:t xml:space="preserve"> volume.</w:t>
            </w:r>
          </w:p>
          <w:p w14:paraId="2861A4B2" w14:textId="2440F43A" w:rsidR="00236E30" w:rsidRPr="00694D59" w:rsidRDefault="00824237" w:rsidP="000B623F">
            <w:pPr>
              <w:numPr>
                <w:ilvl w:val="0"/>
                <w:numId w:val="3"/>
              </w:numPr>
              <w:spacing w:after="0" w:line="240" w:lineRule="auto"/>
              <w:jc w:val="both"/>
              <w:rPr>
                <w:rFonts w:ascii="Arial" w:eastAsia="Times New Roman" w:hAnsi="Arial" w:cs="Arial"/>
                <w:sz w:val="18"/>
                <w:szCs w:val="18"/>
              </w:rPr>
            </w:pPr>
            <w:r w:rsidRPr="000B623F">
              <w:rPr>
                <w:rFonts w:ascii="Arial" w:eastAsia="Times New Roman" w:hAnsi="Arial" w:cs="Arial"/>
                <w:sz w:val="18"/>
                <w:szCs w:val="18"/>
              </w:rPr>
              <w:t xml:space="preserve">Gave them a trend chart of 12 months of </w:t>
            </w:r>
            <w:proofErr w:type="spellStart"/>
            <w:r w:rsidRPr="000B623F">
              <w:rPr>
                <w:rFonts w:ascii="Arial" w:eastAsia="Times New Roman" w:hAnsi="Arial" w:cs="Arial"/>
                <w:sz w:val="18"/>
                <w:szCs w:val="18"/>
              </w:rPr>
              <w:t>TRx</w:t>
            </w:r>
            <w:proofErr w:type="spellEnd"/>
            <w:r w:rsidRPr="000B623F">
              <w:rPr>
                <w:rFonts w:ascii="Arial" w:eastAsia="Times New Roman" w:hAnsi="Arial" w:cs="Arial"/>
                <w:sz w:val="18"/>
                <w:szCs w:val="18"/>
              </w:rPr>
              <w:t xml:space="preserve"> data which can toggle between Volume and Share %.</w:t>
            </w:r>
            <w:r w:rsidR="00236E30" w:rsidRPr="00694D59">
              <w:rPr>
                <w:rFonts w:ascii="Arial" w:eastAsia="Times New Roman" w:hAnsi="Arial" w:cs="Arial"/>
                <w:sz w:val="18"/>
                <w:szCs w:val="18"/>
              </w:rPr>
              <w:t xml:space="preserve"> </w:t>
            </w:r>
          </w:p>
        </w:tc>
      </w:tr>
    </w:tbl>
    <w:p w14:paraId="18A1E97F" w14:textId="77777777" w:rsidR="00F47BCB" w:rsidRDefault="00F47BCB" w:rsidP="002D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8474"/>
      </w:tblGrid>
      <w:tr w:rsidR="002D2E3F" w:rsidRPr="00734C12" w14:paraId="27E74A3D" w14:textId="77777777" w:rsidTr="0076237A">
        <w:trPr>
          <w:trHeight w:val="441"/>
        </w:trPr>
        <w:tc>
          <w:tcPr>
            <w:tcW w:w="1835" w:type="dxa"/>
            <w:shd w:val="clear" w:color="auto" w:fill="D9D9D9"/>
          </w:tcPr>
          <w:p w14:paraId="3AB538CF" w14:textId="5916F976" w:rsidR="002D2E3F" w:rsidRPr="00734C12" w:rsidRDefault="002D2E3F" w:rsidP="00064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Project #</w:t>
            </w:r>
            <w:r w:rsidRPr="00734C12">
              <w:rPr>
                <w:rFonts w:ascii="Arial" w:eastAsia="Times New Roman" w:hAnsi="Arial" w:cs="Arial"/>
                <w:b/>
                <w:sz w:val="20"/>
                <w:szCs w:val="20"/>
              </w:rPr>
              <w:tab/>
            </w:r>
            <w:r w:rsidR="007036DD">
              <w:rPr>
                <w:rFonts w:ascii="Arial" w:eastAsia="Times New Roman" w:hAnsi="Arial" w:cs="Arial"/>
                <w:b/>
                <w:sz w:val="20"/>
                <w:szCs w:val="20"/>
              </w:rPr>
              <w:t>0</w:t>
            </w:r>
            <w:r w:rsidR="00065100">
              <w:rPr>
                <w:rFonts w:ascii="Arial" w:eastAsia="Times New Roman" w:hAnsi="Arial" w:cs="Arial"/>
                <w:b/>
                <w:sz w:val="20"/>
                <w:szCs w:val="20"/>
              </w:rPr>
              <w:t>3</w:t>
            </w:r>
          </w:p>
        </w:tc>
        <w:tc>
          <w:tcPr>
            <w:tcW w:w="8474" w:type="dxa"/>
            <w:shd w:val="clear" w:color="auto" w:fill="D9D9D9"/>
          </w:tcPr>
          <w:p w14:paraId="5551383C" w14:textId="3617F272" w:rsidR="00C03B20" w:rsidRPr="00734C12" w:rsidRDefault="009026D5" w:rsidP="00404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Pr>
                <w:rFonts w:ascii="Cambria" w:hAnsi="Cambria" w:cs="Tahoma"/>
                <w:b/>
              </w:rPr>
              <w:t>UCB Migration</w:t>
            </w:r>
            <w:r w:rsidR="0018219A">
              <w:rPr>
                <w:rFonts w:ascii="Cambria" w:hAnsi="Cambria" w:cs="Tahoma"/>
                <w:b/>
              </w:rPr>
              <w:t xml:space="preserve">, </w:t>
            </w:r>
            <w:r w:rsidR="0018219A" w:rsidRPr="002442CA">
              <w:rPr>
                <w:rFonts w:ascii="Cambria" w:hAnsi="Cambria" w:cs="Tahoma"/>
                <w:b/>
                <w:bCs/>
              </w:rPr>
              <w:t xml:space="preserve">Lilly </w:t>
            </w:r>
            <w:proofErr w:type="spellStart"/>
            <w:r w:rsidR="0018219A" w:rsidRPr="002442CA">
              <w:rPr>
                <w:rFonts w:ascii="Cambria" w:hAnsi="Cambria" w:cs="Tahoma"/>
                <w:b/>
                <w:bCs/>
              </w:rPr>
              <w:t>Basaglar</w:t>
            </w:r>
            <w:proofErr w:type="spellEnd"/>
            <w:r w:rsidR="0018219A" w:rsidRPr="002442CA">
              <w:rPr>
                <w:rFonts w:ascii="Cambria" w:hAnsi="Cambria" w:cs="Tahoma"/>
                <w:b/>
                <w:bCs/>
              </w:rPr>
              <w:t xml:space="preserve"> Global Dashboard</w:t>
            </w:r>
            <w:r>
              <w:rPr>
                <w:rFonts w:ascii="Cambria" w:hAnsi="Cambria" w:cs="Tahoma"/>
                <w:b/>
              </w:rPr>
              <w:t xml:space="preserve"> -</w:t>
            </w:r>
            <w:r w:rsidR="00C03B20">
              <w:rPr>
                <w:rFonts w:ascii="Cambria" w:hAnsi="Cambria" w:cs="Tahoma"/>
                <w:b/>
              </w:rPr>
              <w:t xml:space="preserve">IMS </w:t>
            </w:r>
            <w:r w:rsidR="004E7A6D">
              <w:rPr>
                <w:rFonts w:ascii="Cambria" w:hAnsi="Cambria" w:cs="Tahoma"/>
                <w:b/>
              </w:rPr>
              <w:t>HealthCare</w:t>
            </w:r>
            <w:r w:rsidR="0018219A">
              <w:rPr>
                <w:rFonts w:ascii="Cambria" w:hAnsi="Cambria" w:cs="Tahoma"/>
                <w:b/>
                <w:bCs/>
              </w:rPr>
              <w:t xml:space="preserve"> /</w:t>
            </w:r>
            <w:r w:rsidR="004045A9">
              <w:rPr>
                <w:rFonts w:ascii="Cambria" w:hAnsi="Cambria" w:cs="Tahoma"/>
                <w:b/>
                <w:bCs/>
              </w:rPr>
              <w:t>Hexaware Technologies</w:t>
            </w:r>
          </w:p>
        </w:tc>
      </w:tr>
      <w:tr w:rsidR="002D2E3F" w:rsidRPr="004E34A4" w14:paraId="3514B9C4" w14:textId="77777777" w:rsidTr="0076237A">
        <w:trPr>
          <w:trHeight w:val="194"/>
        </w:trPr>
        <w:tc>
          <w:tcPr>
            <w:tcW w:w="1835" w:type="dxa"/>
            <w:shd w:val="clear" w:color="auto" w:fill="D9D9D9"/>
          </w:tcPr>
          <w:p w14:paraId="6F17C3F9" w14:textId="77777777" w:rsidR="002D2E3F" w:rsidRPr="00734C12" w:rsidRDefault="002D2E3F" w:rsidP="00064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Duration:</w:t>
            </w:r>
          </w:p>
        </w:tc>
        <w:tc>
          <w:tcPr>
            <w:tcW w:w="8474" w:type="dxa"/>
            <w:shd w:val="clear" w:color="auto" w:fill="auto"/>
          </w:tcPr>
          <w:p w14:paraId="7DC62209" w14:textId="0DAD2D89" w:rsidR="002D2E3F" w:rsidRPr="004E34A4" w:rsidRDefault="00C03B20" w:rsidP="00C03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rPr>
            </w:pPr>
            <w:r>
              <w:rPr>
                <w:rFonts w:ascii="Arial" w:eastAsia="Times New Roman" w:hAnsi="Arial" w:cs="Arial"/>
                <w:sz w:val="18"/>
                <w:szCs w:val="18"/>
              </w:rPr>
              <w:t>Mar</w:t>
            </w:r>
            <w:r w:rsidR="002D2E3F" w:rsidRPr="004E34A4">
              <w:rPr>
                <w:rFonts w:ascii="Arial" w:eastAsia="Times New Roman" w:hAnsi="Arial" w:cs="Arial"/>
                <w:sz w:val="18"/>
                <w:szCs w:val="18"/>
              </w:rPr>
              <w:t xml:space="preserve"> 201</w:t>
            </w:r>
            <w:r>
              <w:rPr>
                <w:rFonts w:ascii="Arial" w:eastAsia="Times New Roman" w:hAnsi="Arial" w:cs="Arial"/>
                <w:sz w:val="18"/>
                <w:szCs w:val="18"/>
              </w:rPr>
              <w:t>5</w:t>
            </w:r>
            <w:r w:rsidR="002D2E3F" w:rsidRPr="004E34A4">
              <w:rPr>
                <w:rFonts w:ascii="Arial" w:eastAsia="Times New Roman" w:hAnsi="Arial" w:cs="Arial"/>
                <w:sz w:val="18"/>
                <w:szCs w:val="18"/>
              </w:rPr>
              <w:t xml:space="preserve"> – </w:t>
            </w:r>
            <w:r w:rsidR="0018219A">
              <w:rPr>
                <w:rFonts w:ascii="Arial" w:eastAsia="Times New Roman" w:hAnsi="Arial" w:cs="Arial"/>
                <w:sz w:val="18"/>
                <w:szCs w:val="18"/>
              </w:rPr>
              <w:t>Dec</w:t>
            </w:r>
            <w:r w:rsidR="002D2E3F" w:rsidRPr="004E34A4">
              <w:rPr>
                <w:rFonts w:ascii="Arial" w:eastAsia="Times New Roman" w:hAnsi="Arial" w:cs="Arial"/>
                <w:sz w:val="18"/>
                <w:szCs w:val="18"/>
              </w:rPr>
              <w:t xml:space="preserve"> 201</w:t>
            </w:r>
            <w:r>
              <w:rPr>
                <w:rFonts w:ascii="Arial" w:eastAsia="Times New Roman" w:hAnsi="Arial" w:cs="Arial"/>
                <w:sz w:val="18"/>
                <w:szCs w:val="18"/>
              </w:rPr>
              <w:t>5</w:t>
            </w:r>
          </w:p>
        </w:tc>
      </w:tr>
      <w:tr w:rsidR="002D2E3F" w:rsidRPr="004E34A4" w14:paraId="27D7000A" w14:textId="77777777" w:rsidTr="0076237A">
        <w:trPr>
          <w:trHeight w:val="194"/>
        </w:trPr>
        <w:tc>
          <w:tcPr>
            <w:tcW w:w="1835" w:type="dxa"/>
            <w:shd w:val="clear" w:color="auto" w:fill="D9D9D9"/>
          </w:tcPr>
          <w:p w14:paraId="77276FD6" w14:textId="77777777" w:rsidR="002D2E3F" w:rsidRPr="00734C12" w:rsidRDefault="002D2E3F" w:rsidP="00064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Role</w:t>
            </w:r>
            <w:r>
              <w:rPr>
                <w:rFonts w:ascii="Arial" w:eastAsia="Times New Roman" w:hAnsi="Arial" w:cs="Arial"/>
                <w:b/>
                <w:sz w:val="20"/>
                <w:szCs w:val="20"/>
              </w:rPr>
              <w:t>:</w:t>
            </w:r>
          </w:p>
        </w:tc>
        <w:tc>
          <w:tcPr>
            <w:tcW w:w="8474" w:type="dxa"/>
            <w:shd w:val="clear" w:color="auto" w:fill="auto"/>
          </w:tcPr>
          <w:p w14:paraId="3EFA6A91" w14:textId="1D90AB9C" w:rsidR="002D2E3F" w:rsidRPr="004E34A4" w:rsidRDefault="00C03B20" w:rsidP="00064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Arial" w:eastAsia="Times New Roman" w:hAnsi="Arial" w:cs="Arial"/>
                <w:sz w:val="18"/>
                <w:szCs w:val="18"/>
              </w:rPr>
              <w:t xml:space="preserve">Sr. </w:t>
            </w:r>
            <w:r w:rsidRPr="002C3587">
              <w:rPr>
                <w:rFonts w:ascii="Arial" w:eastAsia="Times New Roman" w:hAnsi="Arial" w:cs="Arial"/>
                <w:sz w:val="18"/>
                <w:szCs w:val="18"/>
              </w:rPr>
              <w:t>Qlik</w:t>
            </w:r>
            <w:r>
              <w:rPr>
                <w:rFonts w:ascii="Arial" w:eastAsia="Times New Roman" w:hAnsi="Arial" w:cs="Arial"/>
                <w:sz w:val="18"/>
                <w:szCs w:val="18"/>
              </w:rPr>
              <w:t xml:space="preserve"> view</w:t>
            </w:r>
            <w:r w:rsidRPr="002C3587">
              <w:rPr>
                <w:rFonts w:ascii="Arial" w:eastAsia="Times New Roman" w:hAnsi="Arial" w:cs="Arial"/>
                <w:sz w:val="18"/>
                <w:szCs w:val="18"/>
              </w:rPr>
              <w:t xml:space="preserve"> Developer</w:t>
            </w:r>
          </w:p>
        </w:tc>
      </w:tr>
      <w:tr w:rsidR="002D2E3F" w:rsidRPr="004E34A4" w14:paraId="0855CF6D" w14:textId="77777777" w:rsidTr="006828AB">
        <w:trPr>
          <w:trHeight w:val="1835"/>
        </w:trPr>
        <w:tc>
          <w:tcPr>
            <w:tcW w:w="1835" w:type="dxa"/>
            <w:shd w:val="clear" w:color="auto" w:fill="D9D9D9"/>
          </w:tcPr>
          <w:p w14:paraId="7E293E6B" w14:textId="468EDCA5" w:rsidR="002D2E3F" w:rsidRPr="00734C12" w:rsidRDefault="00405F80" w:rsidP="00064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Pr>
                <w:rFonts w:ascii="Arial" w:eastAsia="Times New Roman" w:hAnsi="Arial" w:cs="Arial"/>
                <w:b/>
                <w:sz w:val="20"/>
                <w:szCs w:val="20"/>
              </w:rPr>
              <w:t>P</w:t>
            </w:r>
            <w:r w:rsidR="002D2E3F" w:rsidRPr="00734C12">
              <w:rPr>
                <w:rFonts w:ascii="Arial" w:eastAsia="Times New Roman" w:hAnsi="Arial" w:cs="Arial"/>
                <w:b/>
                <w:sz w:val="20"/>
                <w:szCs w:val="20"/>
              </w:rPr>
              <w:t>roject Description</w:t>
            </w:r>
            <w:r w:rsidR="002D2E3F">
              <w:rPr>
                <w:rFonts w:ascii="Arial" w:eastAsia="Times New Roman" w:hAnsi="Arial" w:cs="Arial"/>
                <w:b/>
                <w:sz w:val="20"/>
                <w:szCs w:val="20"/>
              </w:rPr>
              <w:t>:</w:t>
            </w:r>
          </w:p>
        </w:tc>
        <w:tc>
          <w:tcPr>
            <w:tcW w:w="8474" w:type="dxa"/>
            <w:shd w:val="clear" w:color="auto" w:fill="auto"/>
          </w:tcPr>
          <w:p w14:paraId="6E59F9DD" w14:textId="77777777" w:rsidR="00B64E70" w:rsidRDefault="0018219A" w:rsidP="00B64E70">
            <w:pPr>
              <w:rPr>
                <w:rFonts w:ascii="Arial" w:eastAsia="Times New Roman" w:hAnsi="Arial" w:cs="Arial"/>
                <w:sz w:val="18"/>
                <w:szCs w:val="18"/>
              </w:rPr>
            </w:pPr>
            <w:r>
              <w:rPr>
                <w:rFonts w:ascii="Arial" w:eastAsia="Times New Roman" w:hAnsi="Arial" w:cs="Arial"/>
                <w:sz w:val="18"/>
                <w:szCs w:val="18"/>
              </w:rPr>
              <w:t>UCB -</w:t>
            </w:r>
            <w:r w:rsidR="00C03B20" w:rsidRPr="00C03B20">
              <w:rPr>
                <w:rFonts w:ascii="Arial" w:eastAsia="Times New Roman" w:hAnsi="Arial" w:cs="Arial"/>
                <w:sz w:val="18"/>
                <w:szCs w:val="18"/>
              </w:rPr>
              <w:t>This project is intended to transfer the sourcing of UCB’s QlikView reporting from UCB’s BIDW database to IMS’s IMS</w:t>
            </w:r>
            <w:r w:rsidR="00C03B20">
              <w:rPr>
                <w:rFonts w:ascii="Arial" w:eastAsia="Times New Roman" w:hAnsi="Arial" w:cs="Arial"/>
                <w:sz w:val="18"/>
                <w:szCs w:val="18"/>
              </w:rPr>
              <w:t xml:space="preserve"> </w:t>
            </w:r>
            <w:r w:rsidR="00C03B20" w:rsidRPr="00C03B20">
              <w:rPr>
                <w:rFonts w:ascii="Arial" w:eastAsia="Times New Roman" w:hAnsi="Arial" w:cs="Arial"/>
                <w:sz w:val="18"/>
                <w:szCs w:val="18"/>
              </w:rPr>
              <w:t xml:space="preserve">One repository.  </w:t>
            </w:r>
          </w:p>
          <w:p w14:paraId="0F4C9752" w14:textId="6C7C5D22" w:rsidR="0018219A" w:rsidRPr="004E34A4" w:rsidRDefault="00B64E70" w:rsidP="00B64E70">
            <w:pPr>
              <w:rPr>
                <w:rFonts w:ascii="Arial" w:eastAsia="Times New Roman" w:hAnsi="Arial" w:cs="Arial"/>
                <w:sz w:val="18"/>
                <w:szCs w:val="18"/>
              </w:rPr>
            </w:pPr>
            <w:r>
              <w:rPr>
                <w:rFonts w:ascii="Arial" w:eastAsia="Times New Roman" w:hAnsi="Arial" w:cs="Arial"/>
                <w:sz w:val="18"/>
                <w:szCs w:val="18"/>
              </w:rPr>
              <w:t xml:space="preserve">Lilly </w:t>
            </w:r>
            <w:proofErr w:type="spellStart"/>
            <w:r>
              <w:rPr>
                <w:rFonts w:ascii="Arial" w:eastAsia="Times New Roman" w:hAnsi="Arial" w:cs="Arial"/>
                <w:sz w:val="18"/>
                <w:szCs w:val="18"/>
              </w:rPr>
              <w:t>Basaglar</w:t>
            </w:r>
            <w:proofErr w:type="spellEnd"/>
            <w:r>
              <w:rPr>
                <w:rFonts w:ascii="Arial" w:eastAsia="Times New Roman" w:hAnsi="Arial" w:cs="Arial"/>
                <w:sz w:val="18"/>
                <w:szCs w:val="18"/>
              </w:rPr>
              <w:t xml:space="preserve">- </w:t>
            </w:r>
            <w:r w:rsidR="0018219A" w:rsidRPr="00C03B20">
              <w:rPr>
                <w:rFonts w:ascii="Arial" w:eastAsia="Times New Roman" w:hAnsi="Arial" w:cs="Arial"/>
                <w:sz w:val="18"/>
                <w:szCs w:val="18"/>
              </w:rPr>
              <w:t xml:space="preserve">This dashboard helps the Pharmaceutical Company Lilly &amp; Boehringer Ingelheim to monitor and analyze the sales and popularity of their new Diabetic medicine BASAGLAR in 7 countries. MIDAS is the sales feed from IMS which gives the sales data for all the diabetic products apart from BASAGLAR for which data is extracted from Lilly’s CRM system. This Lilly </w:t>
            </w:r>
            <w:proofErr w:type="spellStart"/>
            <w:r w:rsidR="0018219A" w:rsidRPr="00C03B20">
              <w:rPr>
                <w:rFonts w:ascii="Arial" w:eastAsia="Times New Roman" w:hAnsi="Arial" w:cs="Arial"/>
                <w:sz w:val="18"/>
                <w:szCs w:val="18"/>
              </w:rPr>
              <w:t>Basaglar</w:t>
            </w:r>
            <w:proofErr w:type="spellEnd"/>
            <w:r w:rsidR="0018219A" w:rsidRPr="00C03B20">
              <w:rPr>
                <w:rFonts w:ascii="Arial" w:eastAsia="Times New Roman" w:hAnsi="Arial" w:cs="Arial"/>
                <w:sz w:val="18"/>
                <w:szCs w:val="18"/>
              </w:rPr>
              <w:t xml:space="preserve"> Global Dashboard is designed taking these two main feeds along with few other feeds (</w:t>
            </w:r>
            <w:r w:rsidRPr="00C03B20">
              <w:rPr>
                <w:rFonts w:ascii="Arial" w:eastAsia="Times New Roman" w:hAnsi="Arial" w:cs="Arial"/>
                <w:sz w:val="18"/>
                <w:szCs w:val="18"/>
              </w:rPr>
              <w:t>e.g.,</w:t>
            </w:r>
            <w:r w:rsidR="0018219A" w:rsidRPr="00C03B20">
              <w:rPr>
                <w:rFonts w:ascii="Arial" w:eastAsia="Times New Roman" w:hAnsi="Arial" w:cs="Arial"/>
                <w:sz w:val="18"/>
                <w:szCs w:val="18"/>
              </w:rPr>
              <w:t xml:space="preserve"> survey data)</w:t>
            </w:r>
            <w:r w:rsidR="0018219A">
              <w:rPr>
                <w:rFonts w:ascii="Arial" w:eastAsia="Times New Roman" w:hAnsi="Arial" w:cs="Arial"/>
                <w:sz w:val="18"/>
                <w:szCs w:val="18"/>
              </w:rPr>
              <w:t>.</w:t>
            </w:r>
            <w:r>
              <w:rPr>
                <w:rFonts w:ascii="Arial" w:eastAsia="Times New Roman" w:hAnsi="Arial" w:cs="Arial"/>
                <w:sz w:val="18"/>
                <w:szCs w:val="18"/>
              </w:rPr>
              <w:t xml:space="preserve"> </w:t>
            </w:r>
            <w:r w:rsidR="006828AB">
              <w:rPr>
                <w:rFonts w:ascii="Arial" w:eastAsia="Times New Roman" w:hAnsi="Arial" w:cs="Arial"/>
                <w:sz w:val="18"/>
                <w:szCs w:val="18"/>
              </w:rPr>
              <w:t xml:space="preserve"> </w:t>
            </w:r>
          </w:p>
        </w:tc>
      </w:tr>
      <w:tr w:rsidR="002D2E3F" w:rsidRPr="004E34A4" w14:paraId="72DB93F0" w14:textId="77777777" w:rsidTr="00FC1C96">
        <w:trPr>
          <w:trHeight w:val="440"/>
        </w:trPr>
        <w:tc>
          <w:tcPr>
            <w:tcW w:w="10309" w:type="dxa"/>
            <w:gridSpan w:val="2"/>
          </w:tcPr>
          <w:p w14:paraId="5F0349A2" w14:textId="77777777" w:rsidR="002D2E3F" w:rsidRPr="00227166" w:rsidRDefault="002D2E3F" w:rsidP="00064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8"/>
                <w:szCs w:val="18"/>
              </w:rPr>
            </w:pPr>
            <w:r w:rsidRPr="00227166">
              <w:rPr>
                <w:rFonts w:ascii="Arial" w:eastAsia="Times New Roman" w:hAnsi="Arial" w:cs="Arial"/>
                <w:b/>
                <w:bCs/>
                <w:sz w:val="18"/>
                <w:szCs w:val="18"/>
              </w:rPr>
              <w:t>Responsibilities:</w:t>
            </w:r>
          </w:p>
          <w:p w14:paraId="06F4D6BD" w14:textId="77777777" w:rsidR="00C03B20" w:rsidRPr="00C03B20" w:rsidRDefault="00C03B20" w:rsidP="0056006E">
            <w:pPr>
              <w:numPr>
                <w:ilvl w:val="0"/>
                <w:numId w:val="5"/>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 xml:space="preserve">Around 43 QlikView reports were sourced from BIDW as a scope of this Phase-1 UCB-IMS migration Phase.  </w:t>
            </w:r>
          </w:p>
          <w:p w14:paraId="79DEB718" w14:textId="2E993CD1" w:rsidR="00C03B20" w:rsidRPr="00C03B20" w:rsidRDefault="00C03B20" w:rsidP="0056006E">
            <w:pPr>
              <w:numPr>
                <w:ilvl w:val="0"/>
                <w:numId w:val="5"/>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 xml:space="preserve">Different Application includes (Self Service, TRAX, MSL, IBU, DDD, Managed Markets, Medicaid, Customer Data </w:t>
            </w:r>
            <w:r w:rsidR="009D038D" w:rsidRPr="00C03B20">
              <w:rPr>
                <w:rFonts w:ascii="Arial" w:eastAsia="Times New Roman" w:hAnsi="Arial" w:cs="Arial"/>
                <w:sz w:val="18"/>
                <w:szCs w:val="18"/>
              </w:rPr>
              <w:t>etc.</w:t>
            </w:r>
            <w:r w:rsidRPr="00C03B20">
              <w:rPr>
                <w:rFonts w:ascii="Arial" w:eastAsia="Times New Roman" w:hAnsi="Arial" w:cs="Arial"/>
                <w:sz w:val="18"/>
                <w:szCs w:val="18"/>
              </w:rPr>
              <w:t>).</w:t>
            </w:r>
          </w:p>
          <w:p w14:paraId="70231AE3" w14:textId="52FDC540" w:rsidR="00C03B20" w:rsidRPr="00C03B20" w:rsidRDefault="00C03B20" w:rsidP="0056006E">
            <w:pPr>
              <w:numPr>
                <w:ilvl w:val="0"/>
                <w:numId w:val="5"/>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 xml:space="preserve">Main source of data for these reports were </w:t>
            </w:r>
            <w:r w:rsidR="009D038D">
              <w:rPr>
                <w:rFonts w:ascii="Arial" w:eastAsia="Times New Roman" w:hAnsi="Arial" w:cs="Arial"/>
                <w:sz w:val="18"/>
                <w:szCs w:val="18"/>
              </w:rPr>
              <w:t xml:space="preserve">excel </w:t>
            </w:r>
            <w:r w:rsidRPr="00C03B20">
              <w:rPr>
                <w:rFonts w:ascii="Arial" w:eastAsia="Times New Roman" w:hAnsi="Arial" w:cs="Arial"/>
                <w:sz w:val="18"/>
                <w:szCs w:val="18"/>
              </w:rPr>
              <w:t>files and Oracle database.</w:t>
            </w:r>
          </w:p>
          <w:p w14:paraId="0DCB6A62" w14:textId="5CFDF4BA" w:rsidR="00C03B20" w:rsidRPr="00C03B20" w:rsidRDefault="00C03B20" w:rsidP="0056006E">
            <w:pPr>
              <w:numPr>
                <w:ilvl w:val="0"/>
                <w:numId w:val="5"/>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 xml:space="preserve">After the data sources </w:t>
            </w:r>
            <w:r w:rsidR="00BE6272">
              <w:rPr>
                <w:rFonts w:ascii="Arial" w:eastAsia="Times New Roman" w:hAnsi="Arial" w:cs="Arial"/>
                <w:sz w:val="18"/>
                <w:szCs w:val="18"/>
              </w:rPr>
              <w:t xml:space="preserve">were </w:t>
            </w:r>
            <w:r w:rsidRPr="00C03B20">
              <w:rPr>
                <w:rFonts w:ascii="Arial" w:eastAsia="Times New Roman" w:hAnsi="Arial" w:cs="Arial"/>
                <w:sz w:val="18"/>
                <w:szCs w:val="18"/>
              </w:rPr>
              <w:t>change</w:t>
            </w:r>
            <w:r w:rsidR="00BE6272">
              <w:rPr>
                <w:rFonts w:ascii="Arial" w:eastAsia="Times New Roman" w:hAnsi="Arial" w:cs="Arial"/>
                <w:sz w:val="18"/>
                <w:szCs w:val="18"/>
              </w:rPr>
              <w:t>d</w:t>
            </w:r>
            <w:r w:rsidRPr="00C03B20">
              <w:rPr>
                <w:rFonts w:ascii="Arial" w:eastAsia="Times New Roman" w:hAnsi="Arial" w:cs="Arial"/>
                <w:sz w:val="18"/>
                <w:szCs w:val="18"/>
              </w:rPr>
              <w:t xml:space="preserve"> all the QVWs are reloaded</w:t>
            </w:r>
            <w:r w:rsidR="00BE6272">
              <w:rPr>
                <w:rFonts w:ascii="Arial" w:eastAsia="Times New Roman" w:hAnsi="Arial" w:cs="Arial"/>
                <w:sz w:val="18"/>
                <w:szCs w:val="18"/>
              </w:rPr>
              <w:t>, a</w:t>
            </w:r>
            <w:r w:rsidRPr="00C03B20">
              <w:rPr>
                <w:rFonts w:ascii="Arial" w:eastAsia="Times New Roman" w:hAnsi="Arial" w:cs="Arial"/>
                <w:sz w:val="18"/>
                <w:szCs w:val="18"/>
              </w:rPr>
              <w:t xml:space="preserve"> manual comparison was done among the UCB generated reports and IMS generated reports.</w:t>
            </w:r>
          </w:p>
          <w:p w14:paraId="375154FE" w14:textId="77777777" w:rsidR="00C03B20" w:rsidRPr="00C03B20" w:rsidRDefault="00C03B20" w:rsidP="0056006E">
            <w:pPr>
              <w:numPr>
                <w:ilvl w:val="0"/>
                <w:numId w:val="5"/>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For all the differences among reports, a proper analysis was done which table/field and file has a difference. Toad/SQL Developer was used to query the oracle database.</w:t>
            </w:r>
          </w:p>
          <w:p w14:paraId="490C4273" w14:textId="765E1E60" w:rsidR="0018219A" w:rsidRDefault="0018219A" w:rsidP="0018219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p>
          <w:p w14:paraId="6A6B69EA" w14:textId="77777777" w:rsidR="0076237A" w:rsidRPr="00C03B20" w:rsidRDefault="0076237A" w:rsidP="0076237A">
            <w:pPr>
              <w:numPr>
                <w:ilvl w:val="0"/>
                <w:numId w:val="3"/>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 xml:space="preserve">Used various QlikView functionalities and basic data warehousing concepts for data cleansing and modelling. </w:t>
            </w:r>
          </w:p>
          <w:p w14:paraId="732D9180" w14:textId="05B2C06B" w:rsidR="0018219A" w:rsidRPr="00C03B20" w:rsidRDefault="0018219A" w:rsidP="0018219A">
            <w:pPr>
              <w:numPr>
                <w:ilvl w:val="0"/>
                <w:numId w:val="3"/>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 xml:space="preserve">Requirements included various KPI’s such as product performance in the launched countries, popularity among patients and willingness of doctors to prescribe to the patients. </w:t>
            </w:r>
          </w:p>
          <w:p w14:paraId="3633C646" w14:textId="4649BF35" w:rsidR="0018219A" w:rsidRPr="00C03B20" w:rsidRDefault="0018219A" w:rsidP="0018219A">
            <w:pPr>
              <w:numPr>
                <w:ilvl w:val="0"/>
                <w:numId w:val="3"/>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Followed a three layered QlikView architecture (Extract, Data model and application)</w:t>
            </w:r>
            <w:r w:rsidR="0076237A">
              <w:rPr>
                <w:rFonts w:ascii="Arial" w:eastAsia="Times New Roman" w:hAnsi="Arial" w:cs="Arial"/>
                <w:sz w:val="18"/>
                <w:szCs w:val="18"/>
              </w:rPr>
              <w:t>.</w:t>
            </w:r>
            <w:r w:rsidRPr="00C03B20">
              <w:rPr>
                <w:rFonts w:ascii="Arial" w:eastAsia="Times New Roman" w:hAnsi="Arial" w:cs="Arial"/>
                <w:sz w:val="18"/>
                <w:szCs w:val="18"/>
              </w:rPr>
              <w:t xml:space="preserve"> </w:t>
            </w:r>
          </w:p>
          <w:p w14:paraId="6A648457" w14:textId="77777777" w:rsidR="0018219A" w:rsidRPr="00C03B20" w:rsidRDefault="0018219A" w:rsidP="0018219A">
            <w:pPr>
              <w:numPr>
                <w:ilvl w:val="0"/>
                <w:numId w:val="3"/>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 xml:space="preserve">The data model consisted of fields like countries, survey questions as dimensions and </w:t>
            </w:r>
            <w:proofErr w:type="spellStart"/>
            <w:r w:rsidRPr="00C03B20">
              <w:rPr>
                <w:rFonts w:ascii="Arial" w:eastAsia="Times New Roman" w:hAnsi="Arial" w:cs="Arial"/>
                <w:sz w:val="18"/>
                <w:szCs w:val="18"/>
              </w:rPr>
              <w:t>TRx</w:t>
            </w:r>
            <w:proofErr w:type="spellEnd"/>
            <w:r w:rsidRPr="00C03B20">
              <w:rPr>
                <w:rFonts w:ascii="Arial" w:eastAsia="Times New Roman" w:hAnsi="Arial" w:cs="Arial"/>
                <w:sz w:val="18"/>
                <w:szCs w:val="18"/>
              </w:rPr>
              <w:t xml:space="preserve"> Volume, </w:t>
            </w:r>
            <w:proofErr w:type="spellStart"/>
            <w:r w:rsidRPr="00C03B20">
              <w:rPr>
                <w:rFonts w:ascii="Arial" w:eastAsia="Times New Roman" w:hAnsi="Arial" w:cs="Arial"/>
                <w:sz w:val="18"/>
                <w:szCs w:val="18"/>
              </w:rPr>
              <w:t>NBRx</w:t>
            </w:r>
            <w:proofErr w:type="spellEnd"/>
            <w:r w:rsidRPr="00C03B20">
              <w:rPr>
                <w:rFonts w:ascii="Arial" w:eastAsia="Times New Roman" w:hAnsi="Arial" w:cs="Arial"/>
                <w:sz w:val="18"/>
                <w:szCs w:val="18"/>
              </w:rPr>
              <w:t xml:space="preserve"> Volume, Unit Volume as Measures.</w:t>
            </w:r>
          </w:p>
          <w:p w14:paraId="0A2BCD53" w14:textId="77777777" w:rsidR="0018219A" w:rsidRPr="00C03B20" w:rsidRDefault="0018219A" w:rsidP="0018219A">
            <w:pPr>
              <w:numPr>
                <w:ilvl w:val="0"/>
                <w:numId w:val="3"/>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In the application layer, used multiple analytical charts to show the monthly growth, sales growth targeted and sales in the market among different products available in the market.</w:t>
            </w:r>
          </w:p>
          <w:p w14:paraId="4D70A2C6" w14:textId="77777777" w:rsidR="0018219A" w:rsidRPr="00C03B20" w:rsidRDefault="0018219A" w:rsidP="0018219A">
            <w:pPr>
              <w:numPr>
                <w:ilvl w:val="0"/>
                <w:numId w:val="3"/>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 xml:space="preserve">Used </w:t>
            </w:r>
            <w:proofErr w:type="spellStart"/>
            <w:r w:rsidRPr="00C03B20">
              <w:rPr>
                <w:rFonts w:ascii="Arial" w:eastAsia="Times New Roman" w:hAnsi="Arial" w:cs="Arial"/>
                <w:sz w:val="18"/>
                <w:szCs w:val="18"/>
              </w:rPr>
              <w:t>Qlikmap</w:t>
            </w:r>
            <w:proofErr w:type="spellEnd"/>
            <w:r w:rsidRPr="00C03B20">
              <w:rPr>
                <w:rFonts w:ascii="Arial" w:eastAsia="Times New Roman" w:hAnsi="Arial" w:cs="Arial"/>
                <w:sz w:val="18"/>
                <w:szCs w:val="18"/>
              </w:rPr>
              <w:t xml:space="preserve"> extension object to show the sales in the launched countries and the size of the bubble displaying the proportion of sales.</w:t>
            </w:r>
          </w:p>
          <w:p w14:paraId="7521538D" w14:textId="77777777" w:rsidR="0018219A" w:rsidRPr="00C03B20" w:rsidRDefault="0018219A" w:rsidP="0018219A">
            <w:pPr>
              <w:numPr>
                <w:ilvl w:val="0"/>
                <w:numId w:val="3"/>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Used HTML extension object to show the user the help file text for each tab present in the dashboard.</w:t>
            </w:r>
          </w:p>
          <w:p w14:paraId="06B8C844" w14:textId="77777777" w:rsidR="00163528" w:rsidRDefault="0018219A" w:rsidP="00505AC9">
            <w:pPr>
              <w:numPr>
                <w:ilvl w:val="0"/>
                <w:numId w:val="3"/>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Used Bundle Load to bundle the country flags along with country names in a straight table.</w:t>
            </w:r>
          </w:p>
          <w:p w14:paraId="1D44C8E4" w14:textId="3A486789" w:rsidR="00CD452A" w:rsidRPr="00163528" w:rsidRDefault="00CD452A" w:rsidP="00CD452A">
            <w:pPr>
              <w:spacing w:after="0" w:line="240" w:lineRule="auto"/>
              <w:ind w:left="720"/>
              <w:jc w:val="both"/>
              <w:rPr>
                <w:rFonts w:ascii="Arial" w:eastAsia="Times New Roman" w:hAnsi="Arial" w:cs="Arial"/>
                <w:sz w:val="18"/>
                <w:szCs w:val="18"/>
              </w:rPr>
            </w:pPr>
          </w:p>
        </w:tc>
      </w:tr>
    </w:tbl>
    <w:p w14:paraId="629B02E5" w14:textId="42659E85" w:rsidR="00F47BCB" w:rsidRDefault="00F47BCB" w:rsidP="00CA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rPr>
      </w:pPr>
    </w:p>
    <w:p w14:paraId="4F7F3BB8" w14:textId="77777777" w:rsidR="006F649D" w:rsidRDefault="006F649D" w:rsidP="00CA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7"/>
        <w:gridCol w:w="8528"/>
      </w:tblGrid>
      <w:tr w:rsidR="00C03B20" w:rsidRPr="00734C12" w14:paraId="4AFA348F" w14:textId="77777777" w:rsidTr="0076237A">
        <w:trPr>
          <w:trHeight w:val="517"/>
        </w:trPr>
        <w:tc>
          <w:tcPr>
            <w:tcW w:w="1817" w:type="dxa"/>
            <w:shd w:val="clear" w:color="auto" w:fill="D9D9D9"/>
          </w:tcPr>
          <w:p w14:paraId="33D41674" w14:textId="192D209F" w:rsidR="00C03B20" w:rsidRPr="00734C12" w:rsidRDefault="00C03B20" w:rsidP="00D7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Project #</w:t>
            </w:r>
            <w:r w:rsidRPr="00734C12">
              <w:rPr>
                <w:rFonts w:ascii="Arial" w:eastAsia="Times New Roman" w:hAnsi="Arial" w:cs="Arial"/>
                <w:b/>
                <w:sz w:val="20"/>
                <w:szCs w:val="20"/>
              </w:rPr>
              <w:tab/>
            </w:r>
            <w:r>
              <w:rPr>
                <w:rFonts w:ascii="Arial" w:eastAsia="Times New Roman" w:hAnsi="Arial" w:cs="Arial"/>
                <w:b/>
                <w:sz w:val="20"/>
                <w:szCs w:val="20"/>
              </w:rPr>
              <w:t>0</w:t>
            </w:r>
            <w:r w:rsidR="00065100">
              <w:rPr>
                <w:rFonts w:ascii="Arial" w:eastAsia="Times New Roman" w:hAnsi="Arial" w:cs="Arial"/>
                <w:b/>
                <w:sz w:val="20"/>
                <w:szCs w:val="20"/>
              </w:rPr>
              <w:t>2</w:t>
            </w:r>
          </w:p>
        </w:tc>
        <w:tc>
          <w:tcPr>
            <w:tcW w:w="8528" w:type="dxa"/>
            <w:shd w:val="clear" w:color="auto" w:fill="D9D9D9"/>
          </w:tcPr>
          <w:p w14:paraId="413C59C1" w14:textId="6BA6E98E" w:rsidR="00D63275" w:rsidRDefault="00D63275" w:rsidP="00D7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cs="Tahoma"/>
                <w:b/>
              </w:rPr>
            </w:pPr>
            <w:r>
              <w:rPr>
                <w:rFonts w:ascii="Cambria" w:hAnsi="Cambria" w:cs="Tahoma"/>
                <w:b/>
              </w:rPr>
              <w:t>Procurement Dashboard</w:t>
            </w:r>
            <w:r w:rsidR="000B623F">
              <w:rPr>
                <w:rFonts w:ascii="Cambria" w:hAnsi="Cambria" w:cs="Tahoma"/>
                <w:b/>
              </w:rPr>
              <w:t xml:space="preserve">, </w:t>
            </w:r>
            <w:r>
              <w:rPr>
                <w:rFonts w:ascii="Cambria" w:hAnsi="Cambria" w:cs="Tahoma"/>
                <w:b/>
              </w:rPr>
              <w:t>IC Dashboard</w:t>
            </w:r>
            <w:r w:rsidR="000B623F">
              <w:rPr>
                <w:rFonts w:ascii="Cambria" w:hAnsi="Cambria" w:cs="Tahoma"/>
                <w:b/>
              </w:rPr>
              <w:t xml:space="preserve">, </w:t>
            </w:r>
            <w:r>
              <w:rPr>
                <w:rFonts w:ascii="Cambria" w:hAnsi="Cambria" w:cs="Tahoma"/>
                <w:b/>
              </w:rPr>
              <w:t>Sales Dashboard</w:t>
            </w:r>
            <w:r w:rsidR="00B91B35">
              <w:rPr>
                <w:rFonts w:ascii="Cambria" w:hAnsi="Cambria" w:cs="Tahoma"/>
                <w:b/>
              </w:rPr>
              <w:t xml:space="preserve"> -</w:t>
            </w:r>
          </w:p>
          <w:p w14:paraId="5505639C" w14:textId="793E433C" w:rsidR="00C03B20" w:rsidRDefault="00C03B20" w:rsidP="00D7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cs="Tahoma"/>
                <w:b/>
              </w:rPr>
            </w:pPr>
            <w:r w:rsidRPr="00D0686C">
              <w:rPr>
                <w:rFonts w:ascii="Cambria" w:hAnsi="Cambria" w:cs="Tahoma"/>
                <w:b/>
              </w:rPr>
              <w:t>TENET Healthcare Corporation</w:t>
            </w:r>
            <w:r w:rsidR="007453F4">
              <w:rPr>
                <w:rFonts w:ascii="Cambria" w:hAnsi="Cambria" w:cs="Tahoma"/>
                <w:b/>
                <w:bCs/>
              </w:rPr>
              <w:t>/</w:t>
            </w:r>
            <w:r w:rsidRPr="00D0686C">
              <w:rPr>
                <w:rFonts w:ascii="Cambria" w:hAnsi="Cambria" w:cs="Tahoma"/>
                <w:b/>
              </w:rPr>
              <w:t xml:space="preserve"> </w:t>
            </w:r>
            <w:r w:rsidRPr="00D0686C">
              <w:rPr>
                <w:rFonts w:ascii="Cambria" w:hAnsi="Cambria" w:cs="Tahoma"/>
                <w:b/>
                <w:bCs/>
              </w:rPr>
              <w:t>Dell System</w:t>
            </w:r>
            <w:r>
              <w:rPr>
                <w:rFonts w:ascii="Cambria" w:hAnsi="Cambria" w:cs="Tahoma"/>
                <w:b/>
                <w:bCs/>
              </w:rPr>
              <w:t>s</w:t>
            </w:r>
            <w:r>
              <w:rPr>
                <w:rFonts w:ascii="Cambria" w:hAnsi="Cambria" w:cs="Tahoma"/>
                <w:b/>
              </w:rPr>
              <w:t xml:space="preserve"> </w:t>
            </w:r>
          </w:p>
          <w:p w14:paraId="220C3FD9" w14:textId="6AFB2EB9" w:rsidR="00C03B20" w:rsidRPr="00734C12" w:rsidRDefault="00C03B20" w:rsidP="00D7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tc>
      </w:tr>
      <w:tr w:rsidR="00C03B20" w:rsidRPr="004E34A4" w14:paraId="3FF810A0" w14:textId="77777777" w:rsidTr="0076237A">
        <w:trPr>
          <w:trHeight w:val="227"/>
        </w:trPr>
        <w:tc>
          <w:tcPr>
            <w:tcW w:w="1817" w:type="dxa"/>
            <w:shd w:val="clear" w:color="auto" w:fill="D9D9D9"/>
          </w:tcPr>
          <w:p w14:paraId="7BBF2BC9" w14:textId="77777777" w:rsidR="00C03B20" w:rsidRPr="00734C12" w:rsidRDefault="00C03B20" w:rsidP="00D7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Duration:</w:t>
            </w:r>
          </w:p>
        </w:tc>
        <w:tc>
          <w:tcPr>
            <w:tcW w:w="8528" w:type="dxa"/>
            <w:shd w:val="clear" w:color="auto" w:fill="auto"/>
          </w:tcPr>
          <w:p w14:paraId="6FFFB60D" w14:textId="5E182AF5" w:rsidR="00C03B20" w:rsidRPr="004E34A4" w:rsidRDefault="00C03B20" w:rsidP="00C03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rPr>
            </w:pPr>
            <w:r>
              <w:rPr>
                <w:rFonts w:ascii="Arial" w:eastAsia="Times New Roman" w:hAnsi="Arial" w:cs="Arial"/>
                <w:sz w:val="18"/>
                <w:szCs w:val="18"/>
              </w:rPr>
              <w:t>Jul</w:t>
            </w:r>
            <w:r w:rsidRPr="004E34A4">
              <w:rPr>
                <w:rFonts w:ascii="Arial" w:eastAsia="Times New Roman" w:hAnsi="Arial" w:cs="Arial"/>
                <w:sz w:val="18"/>
                <w:szCs w:val="18"/>
              </w:rPr>
              <w:t xml:space="preserve"> 201</w:t>
            </w:r>
            <w:r w:rsidR="00065100">
              <w:rPr>
                <w:rFonts w:ascii="Arial" w:eastAsia="Times New Roman" w:hAnsi="Arial" w:cs="Arial"/>
                <w:sz w:val="18"/>
                <w:szCs w:val="18"/>
              </w:rPr>
              <w:t>0</w:t>
            </w:r>
            <w:r w:rsidRPr="004E34A4">
              <w:rPr>
                <w:rFonts w:ascii="Arial" w:eastAsia="Times New Roman" w:hAnsi="Arial" w:cs="Arial"/>
                <w:sz w:val="18"/>
                <w:szCs w:val="18"/>
              </w:rPr>
              <w:t xml:space="preserve"> – </w:t>
            </w:r>
            <w:r>
              <w:rPr>
                <w:rFonts w:ascii="Arial" w:eastAsia="Times New Roman" w:hAnsi="Arial" w:cs="Arial"/>
                <w:sz w:val="18"/>
                <w:szCs w:val="18"/>
              </w:rPr>
              <w:t>Feb</w:t>
            </w:r>
            <w:r w:rsidRPr="004E34A4">
              <w:rPr>
                <w:rFonts w:ascii="Arial" w:eastAsia="Times New Roman" w:hAnsi="Arial" w:cs="Arial"/>
                <w:sz w:val="18"/>
                <w:szCs w:val="18"/>
              </w:rPr>
              <w:t xml:space="preserve"> 201</w:t>
            </w:r>
            <w:r>
              <w:rPr>
                <w:rFonts w:ascii="Arial" w:eastAsia="Times New Roman" w:hAnsi="Arial" w:cs="Arial"/>
                <w:sz w:val="18"/>
                <w:szCs w:val="18"/>
              </w:rPr>
              <w:t>5</w:t>
            </w:r>
          </w:p>
        </w:tc>
      </w:tr>
      <w:tr w:rsidR="00C03B20" w:rsidRPr="004E34A4" w14:paraId="53AAE14F" w14:textId="77777777" w:rsidTr="0076237A">
        <w:trPr>
          <w:trHeight w:val="227"/>
        </w:trPr>
        <w:tc>
          <w:tcPr>
            <w:tcW w:w="1817" w:type="dxa"/>
            <w:shd w:val="clear" w:color="auto" w:fill="D9D9D9"/>
          </w:tcPr>
          <w:p w14:paraId="2AA2A65D" w14:textId="77777777" w:rsidR="00C03B20" w:rsidRPr="00734C12" w:rsidRDefault="00C03B20" w:rsidP="00D7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Role</w:t>
            </w:r>
            <w:r>
              <w:rPr>
                <w:rFonts w:ascii="Arial" w:eastAsia="Times New Roman" w:hAnsi="Arial" w:cs="Arial"/>
                <w:b/>
                <w:sz w:val="20"/>
                <w:szCs w:val="20"/>
              </w:rPr>
              <w:t>:</w:t>
            </w:r>
          </w:p>
        </w:tc>
        <w:tc>
          <w:tcPr>
            <w:tcW w:w="8528" w:type="dxa"/>
            <w:shd w:val="clear" w:color="auto" w:fill="auto"/>
          </w:tcPr>
          <w:p w14:paraId="3CD50844" w14:textId="12336E9B" w:rsidR="00C03B20" w:rsidRPr="004E34A4" w:rsidRDefault="00C03B20" w:rsidP="008E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sidRPr="002C3587">
              <w:rPr>
                <w:rFonts w:ascii="Arial" w:eastAsia="Times New Roman" w:hAnsi="Arial" w:cs="Arial"/>
                <w:sz w:val="18"/>
                <w:szCs w:val="18"/>
              </w:rPr>
              <w:t>Qlik</w:t>
            </w:r>
            <w:r w:rsidR="008E3B2C">
              <w:rPr>
                <w:rFonts w:ascii="Arial" w:eastAsia="Times New Roman" w:hAnsi="Arial" w:cs="Arial"/>
                <w:sz w:val="18"/>
                <w:szCs w:val="18"/>
              </w:rPr>
              <w:t>Vi</w:t>
            </w:r>
            <w:r>
              <w:rPr>
                <w:rFonts w:ascii="Arial" w:eastAsia="Times New Roman" w:hAnsi="Arial" w:cs="Arial"/>
                <w:sz w:val="18"/>
                <w:szCs w:val="18"/>
              </w:rPr>
              <w:t>ew</w:t>
            </w:r>
            <w:r w:rsidRPr="002C3587">
              <w:rPr>
                <w:rFonts w:ascii="Arial" w:eastAsia="Times New Roman" w:hAnsi="Arial" w:cs="Arial"/>
                <w:sz w:val="18"/>
                <w:szCs w:val="18"/>
              </w:rPr>
              <w:t xml:space="preserve"> Developer</w:t>
            </w:r>
          </w:p>
        </w:tc>
      </w:tr>
      <w:tr w:rsidR="00C03B20" w:rsidRPr="004E34A4" w14:paraId="7C0181AD" w14:textId="77777777" w:rsidTr="00405F80">
        <w:trPr>
          <w:trHeight w:val="962"/>
        </w:trPr>
        <w:tc>
          <w:tcPr>
            <w:tcW w:w="1817" w:type="dxa"/>
            <w:shd w:val="clear" w:color="auto" w:fill="D9D9D9"/>
          </w:tcPr>
          <w:p w14:paraId="5D926DE9" w14:textId="77777777" w:rsidR="00C03B20" w:rsidRPr="00734C12" w:rsidRDefault="00C03B20" w:rsidP="00D7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Project Description</w:t>
            </w:r>
            <w:r>
              <w:rPr>
                <w:rFonts w:ascii="Arial" w:eastAsia="Times New Roman" w:hAnsi="Arial" w:cs="Arial"/>
                <w:b/>
                <w:sz w:val="20"/>
                <w:szCs w:val="20"/>
              </w:rPr>
              <w:t>:</w:t>
            </w:r>
          </w:p>
        </w:tc>
        <w:tc>
          <w:tcPr>
            <w:tcW w:w="8528" w:type="dxa"/>
            <w:shd w:val="clear" w:color="auto" w:fill="auto"/>
          </w:tcPr>
          <w:p w14:paraId="558F7828" w14:textId="71B3767D" w:rsidR="00C03B20" w:rsidRPr="004E34A4" w:rsidRDefault="00B679CC" w:rsidP="00227166">
            <w:pPr>
              <w:rPr>
                <w:rFonts w:ascii="Arial" w:eastAsia="Times New Roman" w:hAnsi="Arial" w:cs="Arial"/>
                <w:sz w:val="18"/>
                <w:szCs w:val="18"/>
              </w:rPr>
            </w:pPr>
            <w:r>
              <w:rPr>
                <w:rFonts w:ascii="Arial" w:eastAsia="Times New Roman" w:hAnsi="Arial" w:cs="Arial"/>
                <w:sz w:val="18"/>
                <w:szCs w:val="18"/>
              </w:rPr>
              <w:t xml:space="preserve">Procurement </w:t>
            </w:r>
            <w:r w:rsidR="00C03B20" w:rsidRPr="00C03B20">
              <w:rPr>
                <w:rFonts w:ascii="Arial" w:eastAsia="Times New Roman" w:hAnsi="Arial" w:cs="Arial"/>
                <w:sz w:val="18"/>
                <w:szCs w:val="18"/>
              </w:rPr>
              <w:t>dashboard helps the hospital Inventory Manager to manage hospital inventory, materials cost analysis, analyzing suppliers etc.</w:t>
            </w:r>
            <w:r w:rsidR="00227166">
              <w:rPr>
                <w:rFonts w:ascii="Arial" w:eastAsia="Times New Roman" w:hAnsi="Arial" w:cs="Arial"/>
                <w:sz w:val="18"/>
                <w:szCs w:val="18"/>
              </w:rPr>
              <w:t xml:space="preserve"> </w:t>
            </w:r>
            <w:r w:rsidR="00C03B20" w:rsidRPr="00C03B20">
              <w:rPr>
                <w:rFonts w:ascii="Arial" w:eastAsia="Times New Roman" w:hAnsi="Arial" w:cs="Arial"/>
                <w:sz w:val="18"/>
                <w:szCs w:val="18"/>
              </w:rPr>
              <w:t>Th</w:t>
            </w:r>
            <w:r>
              <w:rPr>
                <w:rFonts w:ascii="Arial" w:eastAsia="Times New Roman" w:hAnsi="Arial" w:cs="Arial"/>
                <w:sz w:val="18"/>
                <w:szCs w:val="18"/>
              </w:rPr>
              <w:t>e</w:t>
            </w:r>
            <w:r w:rsidR="00C03B20" w:rsidRPr="00C03B20">
              <w:rPr>
                <w:rFonts w:ascii="Arial" w:eastAsia="Times New Roman" w:hAnsi="Arial" w:cs="Arial"/>
                <w:sz w:val="18"/>
                <w:szCs w:val="18"/>
              </w:rPr>
              <w:t xml:space="preserve"> Intra-Co-</w:t>
            </w:r>
            <w:r w:rsidRPr="00C03B20">
              <w:rPr>
                <w:rFonts w:ascii="Arial" w:eastAsia="Times New Roman" w:hAnsi="Arial" w:cs="Arial"/>
                <w:sz w:val="18"/>
                <w:szCs w:val="18"/>
              </w:rPr>
              <w:t>operate</w:t>
            </w:r>
            <w:r>
              <w:rPr>
                <w:rFonts w:ascii="Arial" w:eastAsia="Times New Roman" w:hAnsi="Arial" w:cs="Arial"/>
                <w:sz w:val="18"/>
                <w:szCs w:val="18"/>
              </w:rPr>
              <w:t xml:space="preserve"> (IC)</w:t>
            </w:r>
            <w:r w:rsidR="00C03B20" w:rsidRPr="00C03B20">
              <w:rPr>
                <w:rFonts w:ascii="Arial" w:eastAsia="Times New Roman" w:hAnsi="Arial" w:cs="Arial"/>
                <w:sz w:val="18"/>
                <w:szCs w:val="18"/>
              </w:rPr>
              <w:t xml:space="preserve"> dashboard helps the management to analyze profit and loss analysis among different accounts of the company.</w:t>
            </w:r>
            <w:r w:rsidR="00227166">
              <w:rPr>
                <w:rFonts w:ascii="Arial" w:eastAsia="Times New Roman" w:hAnsi="Arial" w:cs="Arial"/>
                <w:sz w:val="18"/>
                <w:szCs w:val="18"/>
              </w:rPr>
              <w:t xml:space="preserve"> </w:t>
            </w:r>
            <w:r>
              <w:rPr>
                <w:rFonts w:ascii="Arial" w:eastAsia="Times New Roman" w:hAnsi="Arial" w:cs="Arial"/>
                <w:sz w:val="18"/>
                <w:szCs w:val="18"/>
              </w:rPr>
              <w:t>The Sales DB</w:t>
            </w:r>
            <w:r w:rsidR="00C03B20" w:rsidRPr="00C03B20">
              <w:rPr>
                <w:rFonts w:ascii="Arial" w:eastAsia="Times New Roman" w:hAnsi="Arial" w:cs="Arial"/>
                <w:sz w:val="18"/>
                <w:szCs w:val="18"/>
              </w:rPr>
              <w:t xml:space="preserve"> helps the management to analyze the performance of their different health Plans.</w:t>
            </w:r>
            <w:r w:rsidR="00C03B20" w:rsidRPr="00300AE9">
              <w:rPr>
                <w:rFonts w:ascii="Cambria" w:hAnsi="Cambria" w:cs="Tahoma"/>
              </w:rPr>
              <w:t xml:space="preserve">  </w:t>
            </w:r>
            <w:r w:rsidR="00405F80">
              <w:rPr>
                <w:rFonts w:ascii="Cambria" w:hAnsi="Cambria" w:cs="Tahoma"/>
              </w:rPr>
              <w:t xml:space="preserve"> </w:t>
            </w:r>
          </w:p>
        </w:tc>
      </w:tr>
      <w:tr w:rsidR="00C03B20" w:rsidRPr="00163528" w14:paraId="62961E50" w14:textId="77777777" w:rsidTr="0076237A">
        <w:trPr>
          <w:trHeight w:val="3500"/>
        </w:trPr>
        <w:tc>
          <w:tcPr>
            <w:tcW w:w="10345" w:type="dxa"/>
            <w:gridSpan w:val="2"/>
          </w:tcPr>
          <w:p w14:paraId="60D8C04F" w14:textId="77777777" w:rsidR="00C03B20" w:rsidRPr="00227166" w:rsidRDefault="00C03B20" w:rsidP="00D7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8"/>
                <w:szCs w:val="18"/>
              </w:rPr>
            </w:pPr>
            <w:r w:rsidRPr="00227166">
              <w:rPr>
                <w:rFonts w:ascii="Arial" w:eastAsia="Times New Roman" w:hAnsi="Arial" w:cs="Arial"/>
                <w:b/>
                <w:bCs/>
                <w:sz w:val="18"/>
                <w:szCs w:val="18"/>
              </w:rPr>
              <w:t>Responsibilities:</w:t>
            </w:r>
          </w:p>
          <w:p w14:paraId="5763379D" w14:textId="77777777" w:rsidR="00C03B20" w:rsidRPr="00C03B20" w:rsidRDefault="00C03B20" w:rsidP="0056006E">
            <w:pPr>
              <w:numPr>
                <w:ilvl w:val="0"/>
                <w:numId w:val="5"/>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 xml:space="preserve">Dimensions include Contracts, Suppliers, and Supplier Category, Hospital Departments etc. </w:t>
            </w:r>
          </w:p>
          <w:p w14:paraId="14595984" w14:textId="77777777" w:rsidR="00C03B20" w:rsidRPr="00C03B20" w:rsidRDefault="00C03B20" w:rsidP="0056006E">
            <w:pPr>
              <w:numPr>
                <w:ilvl w:val="0"/>
                <w:numId w:val="5"/>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 xml:space="preserve">Measures includes number of orders, number of items per order, SLA Breaches, no of damaged supplies if any, amount etc. </w:t>
            </w:r>
          </w:p>
          <w:p w14:paraId="42CBE615" w14:textId="77777777" w:rsidR="00C03B20" w:rsidRPr="00C03B20" w:rsidRDefault="00C03B20" w:rsidP="0056006E">
            <w:pPr>
              <w:numPr>
                <w:ilvl w:val="0"/>
                <w:numId w:val="5"/>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This dashboard helps them to analyze a hospital’s spending and supplier contracts.</w:t>
            </w:r>
          </w:p>
          <w:p w14:paraId="23469842" w14:textId="77777777" w:rsidR="00C03B20" w:rsidRPr="00C03B20" w:rsidRDefault="00C03B20" w:rsidP="0056006E">
            <w:pPr>
              <w:numPr>
                <w:ilvl w:val="0"/>
                <w:numId w:val="5"/>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Management can see all the contract information which is in place and when the contracts need to be renewed.</w:t>
            </w:r>
          </w:p>
          <w:p w14:paraId="0ACEC85A" w14:textId="77777777" w:rsidR="00C03B20" w:rsidRPr="00C03B20" w:rsidRDefault="00C03B20" w:rsidP="0056006E">
            <w:pPr>
              <w:numPr>
                <w:ilvl w:val="0"/>
                <w:numId w:val="5"/>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Highlights on Spending, Overdue, total number of contracts, active contracts and contracts which need to be renewed within next month.</w:t>
            </w:r>
          </w:p>
          <w:p w14:paraId="2EA6AFA1" w14:textId="77777777" w:rsidR="00C03B20" w:rsidRPr="00C03B20" w:rsidRDefault="00C03B20" w:rsidP="0056006E">
            <w:pPr>
              <w:numPr>
                <w:ilvl w:val="0"/>
                <w:numId w:val="5"/>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Provisions Comparative analysis, Drill Down and Multi-Dimensional Analysis.</w:t>
            </w:r>
          </w:p>
          <w:p w14:paraId="4BAC6F35" w14:textId="77777777" w:rsidR="00C03B20" w:rsidRPr="00C03B20" w:rsidRDefault="00C03B20" w:rsidP="0056006E">
            <w:pPr>
              <w:numPr>
                <w:ilvl w:val="0"/>
                <w:numId w:val="5"/>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Displays YTD/MTD/YOY/MOM/CY/PY analysis data.</w:t>
            </w:r>
          </w:p>
          <w:p w14:paraId="3133152D" w14:textId="77777777" w:rsidR="00C03B20" w:rsidRPr="00C03B20" w:rsidRDefault="00C03B20" w:rsidP="0056006E">
            <w:pPr>
              <w:numPr>
                <w:ilvl w:val="0"/>
                <w:numId w:val="5"/>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Displays production analysis chart that shows the complete workflow of Suppliers, Channels and Spending.</w:t>
            </w:r>
          </w:p>
          <w:p w14:paraId="0FC03FC9" w14:textId="77777777" w:rsidR="00C03B20" w:rsidRDefault="00C03B20" w:rsidP="0056006E">
            <w:pPr>
              <w:numPr>
                <w:ilvl w:val="0"/>
                <w:numId w:val="5"/>
              </w:numPr>
              <w:spacing w:after="0" w:line="240" w:lineRule="auto"/>
              <w:jc w:val="both"/>
              <w:rPr>
                <w:rFonts w:ascii="Arial" w:eastAsia="Times New Roman" w:hAnsi="Arial" w:cs="Arial"/>
                <w:sz w:val="18"/>
                <w:szCs w:val="18"/>
              </w:rPr>
            </w:pPr>
            <w:r w:rsidRPr="00C03B20">
              <w:rPr>
                <w:rFonts w:ascii="Arial" w:eastAsia="Times New Roman" w:hAnsi="Arial" w:cs="Arial"/>
                <w:sz w:val="18"/>
                <w:szCs w:val="18"/>
              </w:rPr>
              <w:t xml:space="preserve">Custom report for the end user to selectively pivot data as per needs displaying the KPIs by various Dimensions. </w:t>
            </w:r>
          </w:p>
          <w:p w14:paraId="233A56E4" w14:textId="6386FEE9" w:rsidR="00E01C53" w:rsidRPr="00E01C53" w:rsidRDefault="00E01C53" w:rsidP="0056006E">
            <w:pPr>
              <w:numPr>
                <w:ilvl w:val="0"/>
                <w:numId w:val="5"/>
              </w:numPr>
              <w:spacing w:after="0" w:line="240" w:lineRule="auto"/>
              <w:jc w:val="both"/>
              <w:rPr>
                <w:rFonts w:ascii="Arial" w:eastAsia="Times New Roman" w:hAnsi="Arial" w:cs="Arial"/>
                <w:sz w:val="18"/>
                <w:szCs w:val="18"/>
              </w:rPr>
            </w:pPr>
            <w:r w:rsidRPr="00E01C53">
              <w:rPr>
                <w:rFonts w:ascii="Arial" w:eastAsia="Times New Roman" w:hAnsi="Arial" w:cs="Arial"/>
                <w:sz w:val="18"/>
                <w:szCs w:val="18"/>
              </w:rPr>
              <w:t>Directly worked with End Users</w:t>
            </w:r>
            <w:r w:rsidR="0018219A">
              <w:rPr>
                <w:rFonts w:ascii="Arial" w:eastAsia="Times New Roman" w:hAnsi="Arial" w:cs="Arial"/>
                <w:sz w:val="18"/>
                <w:szCs w:val="18"/>
              </w:rPr>
              <w:t>, business analysts</w:t>
            </w:r>
            <w:r w:rsidRPr="00E01C53">
              <w:rPr>
                <w:rFonts w:ascii="Arial" w:eastAsia="Times New Roman" w:hAnsi="Arial" w:cs="Arial"/>
                <w:sz w:val="18"/>
                <w:szCs w:val="18"/>
              </w:rPr>
              <w:t xml:space="preserve"> to understand their requirements, show cased POCs and Demo of Prototypes.</w:t>
            </w:r>
          </w:p>
          <w:p w14:paraId="10243D80" w14:textId="77777777" w:rsidR="00E01C53" w:rsidRPr="00E01C53" w:rsidRDefault="00E01C53" w:rsidP="0056006E">
            <w:pPr>
              <w:numPr>
                <w:ilvl w:val="0"/>
                <w:numId w:val="5"/>
              </w:numPr>
              <w:spacing w:after="0" w:line="240" w:lineRule="auto"/>
              <w:jc w:val="both"/>
              <w:rPr>
                <w:rFonts w:ascii="Arial" w:eastAsia="Times New Roman" w:hAnsi="Arial" w:cs="Arial"/>
                <w:sz w:val="18"/>
                <w:szCs w:val="18"/>
              </w:rPr>
            </w:pPr>
            <w:r w:rsidRPr="00E01C53">
              <w:rPr>
                <w:rFonts w:ascii="Arial" w:eastAsia="Times New Roman" w:hAnsi="Arial" w:cs="Arial"/>
                <w:sz w:val="18"/>
                <w:szCs w:val="18"/>
              </w:rPr>
              <w:t>Used Org Chart extension to show the contribution percent of each business function.</w:t>
            </w:r>
          </w:p>
          <w:p w14:paraId="790C2937" w14:textId="5E689080" w:rsidR="00C03B20" w:rsidRPr="00163528" w:rsidRDefault="00E01C53" w:rsidP="006828AB">
            <w:pPr>
              <w:numPr>
                <w:ilvl w:val="0"/>
                <w:numId w:val="5"/>
              </w:numPr>
              <w:spacing w:after="0" w:line="240" w:lineRule="auto"/>
              <w:jc w:val="both"/>
              <w:rPr>
                <w:rFonts w:ascii="Arial" w:eastAsia="Times New Roman" w:hAnsi="Arial" w:cs="Arial"/>
                <w:sz w:val="18"/>
                <w:szCs w:val="18"/>
              </w:rPr>
            </w:pPr>
            <w:r w:rsidRPr="00E01C53">
              <w:rPr>
                <w:rFonts w:ascii="Arial" w:eastAsia="Times New Roman" w:hAnsi="Arial" w:cs="Arial"/>
                <w:sz w:val="18"/>
                <w:szCs w:val="18"/>
              </w:rPr>
              <w:t>Have used Whisker pie extension to show the contribution percent of each account.</w:t>
            </w:r>
          </w:p>
        </w:tc>
      </w:tr>
    </w:tbl>
    <w:p w14:paraId="41037FE5" w14:textId="3480B0F0" w:rsidR="00EE0A1E" w:rsidRDefault="00EE0A1E" w:rsidP="00CA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rPr>
      </w:pPr>
    </w:p>
    <w:p w14:paraId="76BA59E2" w14:textId="77777777" w:rsidR="004D57AD" w:rsidRDefault="004D57AD" w:rsidP="00CA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7"/>
        <w:gridCol w:w="8522"/>
      </w:tblGrid>
      <w:tr w:rsidR="00281ADD" w:rsidRPr="00734C12" w14:paraId="1E519F35" w14:textId="77777777" w:rsidTr="006809FD">
        <w:trPr>
          <w:trHeight w:val="323"/>
        </w:trPr>
        <w:tc>
          <w:tcPr>
            <w:tcW w:w="1847" w:type="dxa"/>
            <w:shd w:val="clear" w:color="auto" w:fill="D9D9D9"/>
          </w:tcPr>
          <w:p w14:paraId="33CC13F1" w14:textId="46256DE8" w:rsidR="00281ADD" w:rsidRPr="00734C12" w:rsidRDefault="00281ADD" w:rsidP="00D7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Project #</w:t>
            </w:r>
            <w:r w:rsidRPr="00734C12">
              <w:rPr>
                <w:rFonts w:ascii="Arial" w:eastAsia="Times New Roman" w:hAnsi="Arial" w:cs="Arial"/>
                <w:b/>
                <w:sz w:val="20"/>
                <w:szCs w:val="20"/>
              </w:rPr>
              <w:tab/>
            </w:r>
            <w:r>
              <w:rPr>
                <w:rFonts w:ascii="Arial" w:eastAsia="Times New Roman" w:hAnsi="Arial" w:cs="Arial"/>
                <w:b/>
                <w:sz w:val="20"/>
                <w:szCs w:val="20"/>
              </w:rPr>
              <w:t>01</w:t>
            </w:r>
          </w:p>
        </w:tc>
        <w:tc>
          <w:tcPr>
            <w:tcW w:w="8522" w:type="dxa"/>
            <w:shd w:val="clear" w:color="auto" w:fill="D9D9D9"/>
          </w:tcPr>
          <w:p w14:paraId="3F8CF9A2" w14:textId="30F0CDE9" w:rsidR="00281ADD" w:rsidRPr="00734C12" w:rsidRDefault="00EE0A1E" w:rsidP="00745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D0686C">
              <w:rPr>
                <w:rFonts w:ascii="Cambria" w:hAnsi="Cambria" w:cs="Tahoma"/>
                <w:b/>
                <w:bCs/>
              </w:rPr>
              <w:t>Robert Plan Corporation</w:t>
            </w:r>
            <w:r w:rsidR="007453F4">
              <w:rPr>
                <w:rFonts w:ascii="Cambria" w:hAnsi="Cambria" w:cs="Tahoma"/>
                <w:b/>
              </w:rPr>
              <w:t>/</w:t>
            </w:r>
            <w:r>
              <w:rPr>
                <w:rFonts w:ascii="Cambria" w:hAnsi="Cambria" w:cs="Tahoma"/>
                <w:b/>
                <w:bCs/>
              </w:rPr>
              <w:t xml:space="preserve">Keane </w:t>
            </w:r>
            <w:r w:rsidR="006539F9">
              <w:rPr>
                <w:rFonts w:ascii="Cambria" w:hAnsi="Cambria" w:cs="Tahoma"/>
                <w:b/>
                <w:bCs/>
              </w:rPr>
              <w:t>Inc.</w:t>
            </w:r>
          </w:p>
        </w:tc>
      </w:tr>
      <w:tr w:rsidR="00281ADD" w:rsidRPr="004E34A4" w14:paraId="7A7639CE" w14:textId="77777777" w:rsidTr="006809FD">
        <w:trPr>
          <w:trHeight w:val="284"/>
        </w:trPr>
        <w:tc>
          <w:tcPr>
            <w:tcW w:w="1847" w:type="dxa"/>
            <w:shd w:val="clear" w:color="auto" w:fill="D9D9D9"/>
          </w:tcPr>
          <w:p w14:paraId="3C55888C" w14:textId="0C0D1D07" w:rsidR="00281ADD" w:rsidRPr="00734C12" w:rsidRDefault="00281ADD" w:rsidP="00D7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Duration:</w:t>
            </w:r>
          </w:p>
        </w:tc>
        <w:tc>
          <w:tcPr>
            <w:tcW w:w="8522" w:type="dxa"/>
            <w:shd w:val="clear" w:color="auto" w:fill="auto"/>
          </w:tcPr>
          <w:p w14:paraId="386449F6" w14:textId="698B3D83" w:rsidR="00281ADD" w:rsidRPr="004E34A4" w:rsidRDefault="00EE0A1E" w:rsidP="00EE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rPr>
            </w:pPr>
            <w:r>
              <w:rPr>
                <w:rFonts w:ascii="Arial" w:eastAsia="Times New Roman" w:hAnsi="Arial" w:cs="Arial"/>
                <w:sz w:val="18"/>
                <w:szCs w:val="18"/>
              </w:rPr>
              <w:t>Dec 2007</w:t>
            </w:r>
            <w:r w:rsidR="00281ADD" w:rsidRPr="004E34A4">
              <w:rPr>
                <w:rFonts w:ascii="Arial" w:eastAsia="Times New Roman" w:hAnsi="Arial" w:cs="Arial"/>
                <w:sz w:val="18"/>
                <w:szCs w:val="18"/>
              </w:rPr>
              <w:t xml:space="preserve"> – </w:t>
            </w:r>
            <w:r>
              <w:rPr>
                <w:rFonts w:ascii="Arial" w:eastAsia="Times New Roman" w:hAnsi="Arial" w:cs="Arial"/>
                <w:sz w:val="18"/>
                <w:szCs w:val="18"/>
              </w:rPr>
              <w:t>May</w:t>
            </w:r>
            <w:r w:rsidR="00281ADD" w:rsidRPr="004E34A4">
              <w:rPr>
                <w:rFonts w:ascii="Arial" w:eastAsia="Times New Roman" w:hAnsi="Arial" w:cs="Arial"/>
                <w:sz w:val="18"/>
                <w:szCs w:val="18"/>
              </w:rPr>
              <w:t xml:space="preserve"> 201</w:t>
            </w:r>
            <w:r>
              <w:rPr>
                <w:rFonts w:ascii="Arial" w:eastAsia="Times New Roman" w:hAnsi="Arial" w:cs="Arial"/>
                <w:sz w:val="18"/>
                <w:szCs w:val="18"/>
              </w:rPr>
              <w:t>0</w:t>
            </w:r>
          </w:p>
        </w:tc>
      </w:tr>
      <w:tr w:rsidR="00281ADD" w:rsidRPr="004E34A4" w14:paraId="4BB089E3" w14:textId="77777777" w:rsidTr="006809FD">
        <w:trPr>
          <w:trHeight w:val="284"/>
        </w:trPr>
        <w:tc>
          <w:tcPr>
            <w:tcW w:w="1847" w:type="dxa"/>
            <w:shd w:val="clear" w:color="auto" w:fill="D9D9D9"/>
          </w:tcPr>
          <w:p w14:paraId="24949311" w14:textId="77777777" w:rsidR="00281ADD" w:rsidRPr="00734C12" w:rsidRDefault="00281ADD" w:rsidP="00D7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Role</w:t>
            </w:r>
            <w:r>
              <w:rPr>
                <w:rFonts w:ascii="Arial" w:eastAsia="Times New Roman" w:hAnsi="Arial" w:cs="Arial"/>
                <w:b/>
                <w:sz w:val="20"/>
                <w:szCs w:val="20"/>
              </w:rPr>
              <w:t>:</w:t>
            </w:r>
          </w:p>
        </w:tc>
        <w:tc>
          <w:tcPr>
            <w:tcW w:w="8522" w:type="dxa"/>
            <w:shd w:val="clear" w:color="auto" w:fill="auto"/>
          </w:tcPr>
          <w:p w14:paraId="72DAB722" w14:textId="7AD1C4B8" w:rsidR="00281ADD" w:rsidRPr="004E34A4" w:rsidRDefault="00EE0A1E" w:rsidP="00D7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r>
              <w:rPr>
                <w:rFonts w:ascii="Arial" w:eastAsia="Times New Roman" w:hAnsi="Arial" w:cs="Arial"/>
                <w:sz w:val="18"/>
                <w:szCs w:val="18"/>
              </w:rPr>
              <w:t>Data Analyst</w:t>
            </w:r>
          </w:p>
        </w:tc>
      </w:tr>
      <w:tr w:rsidR="00281ADD" w:rsidRPr="004E34A4" w14:paraId="0671AF26" w14:textId="77777777" w:rsidTr="00065100">
        <w:trPr>
          <w:trHeight w:val="593"/>
        </w:trPr>
        <w:tc>
          <w:tcPr>
            <w:tcW w:w="1847" w:type="dxa"/>
            <w:shd w:val="clear" w:color="auto" w:fill="D9D9D9"/>
          </w:tcPr>
          <w:p w14:paraId="4EA6B117" w14:textId="77777777" w:rsidR="00281ADD" w:rsidRPr="00734C12" w:rsidRDefault="00281ADD" w:rsidP="00D7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734C12">
              <w:rPr>
                <w:rFonts w:ascii="Arial" w:eastAsia="Times New Roman" w:hAnsi="Arial" w:cs="Arial"/>
                <w:b/>
                <w:sz w:val="20"/>
                <w:szCs w:val="20"/>
              </w:rPr>
              <w:t>Project Description</w:t>
            </w:r>
            <w:r>
              <w:rPr>
                <w:rFonts w:ascii="Arial" w:eastAsia="Times New Roman" w:hAnsi="Arial" w:cs="Arial"/>
                <w:b/>
                <w:sz w:val="20"/>
                <w:szCs w:val="20"/>
              </w:rPr>
              <w:t>:</w:t>
            </w:r>
          </w:p>
        </w:tc>
        <w:tc>
          <w:tcPr>
            <w:tcW w:w="8522" w:type="dxa"/>
            <w:shd w:val="clear" w:color="auto" w:fill="auto"/>
          </w:tcPr>
          <w:p w14:paraId="2F270182" w14:textId="0B7A5BE6" w:rsidR="00281ADD" w:rsidRPr="004E34A4" w:rsidRDefault="00EE0A1E" w:rsidP="00065100">
            <w:pPr>
              <w:jc w:val="both"/>
              <w:rPr>
                <w:rFonts w:ascii="Arial" w:eastAsia="Times New Roman" w:hAnsi="Arial" w:cs="Arial"/>
                <w:sz w:val="18"/>
                <w:szCs w:val="18"/>
              </w:rPr>
            </w:pPr>
            <w:r w:rsidRPr="00EE0A1E">
              <w:rPr>
                <w:rFonts w:ascii="Arial" w:eastAsia="Times New Roman" w:hAnsi="Arial" w:cs="Arial"/>
                <w:sz w:val="18"/>
                <w:szCs w:val="18"/>
              </w:rPr>
              <w:t xml:space="preserve">Robert Plan Corporation is a leading player in the private passenger assigned risk business in the US auto insurance industry. </w:t>
            </w:r>
          </w:p>
        </w:tc>
      </w:tr>
      <w:tr w:rsidR="00281ADD" w:rsidRPr="00163528" w14:paraId="5DFD63D1" w14:textId="77777777" w:rsidTr="00DF1E69">
        <w:trPr>
          <w:trHeight w:val="1889"/>
        </w:trPr>
        <w:tc>
          <w:tcPr>
            <w:tcW w:w="10369" w:type="dxa"/>
            <w:gridSpan w:val="2"/>
          </w:tcPr>
          <w:p w14:paraId="5258ECE4" w14:textId="4B7BA3C2" w:rsidR="00281ADD" w:rsidRPr="00227166" w:rsidRDefault="00281ADD" w:rsidP="00D7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8"/>
                <w:szCs w:val="18"/>
              </w:rPr>
            </w:pPr>
            <w:r w:rsidRPr="00227166">
              <w:rPr>
                <w:rFonts w:ascii="Arial" w:eastAsia="Times New Roman" w:hAnsi="Arial" w:cs="Arial"/>
                <w:b/>
                <w:bCs/>
                <w:sz w:val="18"/>
                <w:szCs w:val="18"/>
              </w:rPr>
              <w:t>Responsibilities:</w:t>
            </w:r>
          </w:p>
          <w:p w14:paraId="7C76B0B7" w14:textId="50C2FEB4" w:rsidR="00DF1E69" w:rsidRDefault="00DF1E69" w:rsidP="003617A5">
            <w:pPr>
              <w:numPr>
                <w:ilvl w:val="0"/>
                <w:numId w:val="7"/>
              </w:numPr>
              <w:spacing w:after="0" w:line="240" w:lineRule="auto"/>
              <w:jc w:val="both"/>
              <w:rPr>
                <w:rFonts w:ascii="Arial" w:eastAsia="Times New Roman" w:hAnsi="Arial" w:cs="Arial"/>
                <w:sz w:val="18"/>
                <w:szCs w:val="18"/>
              </w:rPr>
            </w:pPr>
            <w:r>
              <w:rPr>
                <w:rFonts w:ascii="Arial" w:eastAsia="Times New Roman" w:hAnsi="Arial" w:cs="Arial"/>
                <w:sz w:val="18"/>
                <w:szCs w:val="18"/>
              </w:rPr>
              <w:t>Gathered data from various sources, ensuring data integrity and accuracy before sharing it with the development team.</w:t>
            </w:r>
          </w:p>
          <w:p w14:paraId="61461680" w14:textId="27016B1B" w:rsidR="00DF1E69" w:rsidRPr="00DF1E69" w:rsidRDefault="00DF1E69" w:rsidP="003617A5">
            <w:pPr>
              <w:numPr>
                <w:ilvl w:val="0"/>
                <w:numId w:val="7"/>
              </w:numPr>
              <w:spacing w:after="0" w:line="240" w:lineRule="auto"/>
              <w:jc w:val="both"/>
              <w:rPr>
                <w:rFonts w:ascii="Arial" w:eastAsia="Times New Roman" w:hAnsi="Arial" w:cs="Arial"/>
                <w:sz w:val="18"/>
                <w:szCs w:val="18"/>
              </w:rPr>
            </w:pPr>
            <w:r w:rsidRPr="00DF1E69">
              <w:rPr>
                <w:rFonts w:ascii="Arial" w:eastAsia="Times New Roman" w:hAnsi="Arial" w:cs="Arial"/>
                <w:sz w:val="18"/>
                <w:szCs w:val="18"/>
              </w:rPr>
              <w:t>Worked with Developers to fine tune queries and improve performance of processes and applications as part of data quality and integrity.</w:t>
            </w:r>
          </w:p>
          <w:p w14:paraId="5F18C6B5" w14:textId="77777777" w:rsidR="00EE0A1E" w:rsidRPr="00EE0A1E" w:rsidRDefault="00EE0A1E" w:rsidP="0056006E">
            <w:pPr>
              <w:numPr>
                <w:ilvl w:val="0"/>
                <w:numId w:val="7"/>
              </w:numPr>
              <w:spacing w:after="0" w:line="240" w:lineRule="auto"/>
              <w:jc w:val="both"/>
              <w:rPr>
                <w:rFonts w:ascii="Arial" w:eastAsia="Times New Roman" w:hAnsi="Arial" w:cs="Arial"/>
                <w:sz w:val="18"/>
                <w:szCs w:val="18"/>
              </w:rPr>
            </w:pPr>
            <w:r w:rsidRPr="00EE0A1E">
              <w:rPr>
                <w:rFonts w:ascii="Arial" w:eastAsia="Times New Roman" w:hAnsi="Arial" w:cs="Arial"/>
                <w:sz w:val="18"/>
                <w:szCs w:val="18"/>
              </w:rPr>
              <w:t>Helped the BA team design the Business Analysis reports.</w:t>
            </w:r>
          </w:p>
          <w:p w14:paraId="2A5E1D89" w14:textId="77777777" w:rsidR="00EE0A1E" w:rsidRPr="00EE0A1E" w:rsidRDefault="00EE0A1E" w:rsidP="0056006E">
            <w:pPr>
              <w:numPr>
                <w:ilvl w:val="0"/>
                <w:numId w:val="7"/>
              </w:numPr>
              <w:spacing w:after="0" w:line="240" w:lineRule="auto"/>
              <w:jc w:val="both"/>
              <w:rPr>
                <w:rFonts w:ascii="Arial" w:eastAsia="Times New Roman" w:hAnsi="Arial" w:cs="Arial"/>
                <w:sz w:val="18"/>
                <w:szCs w:val="18"/>
              </w:rPr>
            </w:pPr>
            <w:r w:rsidRPr="00EE0A1E">
              <w:rPr>
                <w:rFonts w:ascii="Arial" w:eastAsia="Times New Roman" w:hAnsi="Arial" w:cs="Arial"/>
                <w:sz w:val="18"/>
                <w:szCs w:val="18"/>
              </w:rPr>
              <w:t>Worked with Data mapping, High level design and Detailed design documents.</w:t>
            </w:r>
          </w:p>
          <w:p w14:paraId="779FCC1C" w14:textId="3A81F785" w:rsidR="00EE0A1E" w:rsidRPr="00EE0A1E" w:rsidRDefault="00EE0A1E" w:rsidP="0056006E">
            <w:pPr>
              <w:numPr>
                <w:ilvl w:val="0"/>
                <w:numId w:val="7"/>
              </w:numPr>
              <w:spacing w:after="0" w:line="240" w:lineRule="auto"/>
              <w:jc w:val="both"/>
              <w:rPr>
                <w:rFonts w:ascii="Arial" w:eastAsia="Times New Roman" w:hAnsi="Arial" w:cs="Arial"/>
                <w:sz w:val="18"/>
                <w:szCs w:val="18"/>
              </w:rPr>
            </w:pPr>
            <w:r w:rsidRPr="00EE0A1E">
              <w:rPr>
                <w:rFonts w:ascii="Arial" w:eastAsia="Times New Roman" w:hAnsi="Arial" w:cs="Arial"/>
                <w:sz w:val="18"/>
                <w:szCs w:val="18"/>
              </w:rPr>
              <w:t xml:space="preserve">Used complex transactions and Validations to make sure that the data is correctly loaded into the </w:t>
            </w:r>
            <w:r w:rsidR="00DF1E69">
              <w:rPr>
                <w:rFonts w:ascii="Arial" w:eastAsia="Times New Roman" w:hAnsi="Arial" w:cs="Arial"/>
                <w:sz w:val="18"/>
                <w:szCs w:val="18"/>
              </w:rPr>
              <w:t>database.</w:t>
            </w:r>
            <w:r w:rsidRPr="00EE0A1E">
              <w:rPr>
                <w:rFonts w:ascii="Arial" w:eastAsia="Times New Roman" w:hAnsi="Arial" w:cs="Arial"/>
                <w:sz w:val="18"/>
                <w:szCs w:val="18"/>
              </w:rPr>
              <w:t xml:space="preserve"> </w:t>
            </w:r>
          </w:p>
          <w:p w14:paraId="4799451E" w14:textId="6EC47F41" w:rsidR="00281ADD" w:rsidRPr="00163528" w:rsidRDefault="00EE0A1E" w:rsidP="0034471F">
            <w:pPr>
              <w:numPr>
                <w:ilvl w:val="0"/>
                <w:numId w:val="7"/>
              </w:numPr>
              <w:spacing w:after="0" w:line="240" w:lineRule="auto"/>
              <w:jc w:val="both"/>
              <w:rPr>
                <w:rFonts w:ascii="Arial" w:eastAsia="Times New Roman" w:hAnsi="Arial" w:cs="Arial"/>
                <w:sz w:val="18"/>
                <w:szCs w:val="18"/>
              </w:rPr>
            </w:pPr>
            <w:r w:rsidRPr="00EE0A1E">
              <w:rPr>
                <w:rFonts w:ascii="Arial" w:eastAsia="Times New Roman" w:hAnsi="Arial" w:cs="Arial"/>
                <w:sz w:val="18"/>
                <w:szCs w:val="18"/>
              </w:rPr>
              <w:t>Attended functional testing and user acceptance sessions and worked on the feedback provided by them.</w:t>
            </w:r>
          </w:p>
        </w:tc>
      </w:tr>
    </w:tbl>
    <w:p w14:paraId="3F22C428" w14:textId="77777777" w:rsidR="00281ADD" w:rsidRPr="004E34A4" w:rsidRDefault="00281ADD" w:rsidP="00CD4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rPr>
      </w:pPr>
    </w:p>
    <w:sectPr w:rsidR="00281ADD" w:rsidRPr="004E34A4" w:rsidSect="00FA0D3A">
      <w:headerReference w:type="even" r:id="rId9"/>
      <w:pgSz w:w="12240" w:h="15840" w:code="1"/>
      <w:pgMar w:top="720" w:right="720" w:bottom="720" w:left="720" w:header="0" w:footer="720" w:gutter="0"/>
      <w:pgBorders w:offsetFrom="page">
        <w:top w:val="double" w:sz="6" w:space="24" w:color="auto"/>
        <w:left w:val="double" w:sz="6" w:space="24" w:color="auto"/>
        <w:bottom w:val="double" w:sz="6" w:space="24" w:color="auto"/>
        <w:right w:val="doub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C951" w14:textId="77777777" w:rsidR="00447AAE" w:rsidRDefault="00447AAE" w:rsidP="00BE05D4">
      <w:pPr>
        <w:spacing w:after="0" w:line="240" w:lineRule="auto"/>
      </w:pPr>
      <w:r>
        <w:separator/>
      </w:r>
    </w:p>
  </w:endnote>
  <w:endnote w:type="continuationSeparator" w:id="0">
    <w:p w14:paraId="6D48B84A" w14:textId="77777777" w:rsidR="00447AAE" w:rsidRDefault="00447AAE" w:rsidP="00BE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
    <w:altName w:val="Yu Gothic"/>
    <w:panose1 w:val="00000000000000000000"/>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56F0" w14:textId="77777777" w:rsidR="00447AAE" w:rsidRDefault="00447AAE" w:rsidP="00BE05D4">
      <w:pPr>
        <w:spacing w:after="0" w:line="240" w:lineRule="auto"/>
      </w:pPr>
      <w:r>
        <w:separator/>
      </w:r>
    </w:p>
  </w:footnote>
  <w:footnote w:type="continuationSeparator" w:id="0">
    <w:p w14:paraId="7B319EEC" w14:textId="77777777" w:rsidR="00447AAE" w:rsidRDefault="00447AAE" w:rsidP="00BE0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1BB2" w14:textId="77777777" w:rsidR="0032742E" w:rsidRPr="00BE05D4" w:rsidRDefault="0032742E" w:rsidP="0035634E">
    <w:pPr>
      <w:spacing w:after="0" w:line="240" w:lineRule="auto"/>
      <w:rPr>
        <w:rFonts w:ascii="Arial Narrow" w:eastAsia="Times New Roman" w:hAnsi="Arial Narrow"/>
        <w:b/>
        <w:bCs/>
        <w:color w:val="000000"/>
        <w:sz w:val="28"/>
        <w:szCs w:val="28"/>
      </w:rPr>
    </w:pPr>
    <w:r>
      <w:rPr>
        <w:rFonts w:ascii="Arial Narrow" w:eastAsia="Times New Roman" w:hAnsi="Arial Narrow"/>
        <w:b/>
        <w:bCs/>
        <w:color w:val="000000"/>
        <w:sz w:val="28"/>
        <w:szCs w:val="28"/>
      </w:rPr>
      <w:t>Detailed Candidate Profile</w:t>
    </w:r>
  </w:p>
  <w:p w14:paraId="2ACF6205" w14:textId="77777777" w:rsidR="0032742E" w:rsidRDefault="00327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012635A8"/>
    <w:multiLevelType w:val="hybridMultilevel"/>
    <w:tmpl w:val="6950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87ECF"/>
    <w:multiLevelType w:val="hybridMultilevel"/>
    <w:tmpl w:val="73481F7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sz w:val="20"/>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0E36D2C"/>
    <w:multiLevelType w:val="hybridMultilevel"/>
    <w:tmpl w:val="180C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B260A"/>
    <w:multiLevelType w:val="hybridMultilevel"/>
    <w:tmpl w:val="2346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E5320"/>
    <w:multiLevelType w:val="hybridMultilevel"/>
    <w:tmpl w:val="DAAC7E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04593E"/>
    <w:multiLevelType w:val="hybridMultilevel"/>
    <w:tmpl w:val="CF36CC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E5BFB"/>
    <w:multiLevelType w:val="hybridMultilevel"/>
    <w:tmpl w:val="EC82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06FAF"/>
    <w:multiLevelType w:val="hybridMultilevel"/>
    <w:tmpl w:val="993C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906C9"/>
    <w:multiLevelType w:val="singleLevel"/>
    <w:tmpl w:val="03900DFA"/>
    <w:lvl w:ilvl="0">
      <w:start w:val="1"/>
      <w:numFmt w:val="bullet"/>
      <w:pStyle w:val="NormalLatinVerdana"/>
      <w:lvlText w:val=""/>
      <w:lvlJc w:val="left"/>
      <w:pPr>
        <w:tabs>
          <w:tab w:val="num" w:pos="360"/>
        </w:tabs>
        <w:ind w:left="360" w:hanging="360"/>
      </w:pPr>
      <w:rPr>
        <w:rFonts w:ascii="Wingdings" w:hAnsi="Wingdings" w:hint="default"/>
      </w:rPr>
    </w:lvl>
  </w:abstractNum>
  <w:abstractNum w:abstractNumId="10" w15:restartNumberingAfterBreak="0">
    <w:nsid w:val="666505DE"/>
    <w:multiLevelType w:val="hybridMultilevel"/>
    <w:tmpl w:val="99AE243C"/>
    <w:lvl w:ilvl="0" w:tplc="FFFFFFFF">
      <w:start w:val="1"/>
      <w:numFmt w:val="bullet"/>
      <w:lvlText w:val=""/>
      <w:lvlJc w:val="left"/>
      <w:pPr>
        <w:ind w:left="720" w:hanging="360"/>
      </w:pPr>
      <w:rPr>
        <w:rFonts w:ascii="Symbol" w:hAnsi="Symbol" w:hint="default"/>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6ED543F3"/>
    <w:multiLevelType w:val="hybridMultilevel"/>
    <w:tmpl w:val="17A4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4"/>
  </w:num>
  <w:num w:numId="5">
    <w:abstractNumId w:val="5"/>
  </w:num>
  <w:num w:numId="6">
    <w:abstractNumId w:val="6"/>
  </w:num>
  <w:num w:numId="7">
    <w:abstractNumId w:val="7"/>
  </w:num>
  <w:num w:numId="8">
    <w:abstractNumId w:val="1"/>
  </w:num>
  <w:num w:numId="9">
    <w:abstractNumId w:val="8"/>
  </w:num>
  <w:num w:numId="10">
    <w:abstractNumId w:val="11"/>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D4"/>
    <w:rsid w:val="00000FC9"/>
    <w:rsid w:val="000120A1"/>
    <w:rsid w:val="0001305C"/>
    <w:rsid w:val="0001686D"/>
    <w:rsid w:val="0002237C"/>
    <w:rsid w:val="00022D42"/>
    <w:rsid w:val="00023B87"/>
    <w:rsid w:val="000300F8"/>
    <w:rsid w:val="00033DB1"/>
    <w:rsid w:val="00036B16"/>
    <w:rsid w:val="00037BCF"/>
    <w:rsid w:val="00040639"/>
    <w:rsid w:val="0005392D"/>
    <w:rsid w:val="00054BEE"/>
    <w:rsid w:val="000560F7"/>
    <w:rsid w:val="0005639F"/>
    <w:rsid w:val="00056E5B"/>
    <w:rsid w:val="00057FD5"/>
    <w:rsid w:val="00064AF5"/>
    <w:rsid w:val="00065100"/>
    <w:rsid w:val="0006588C"/>
    <w:rsid w:val="0007352D"/>
    <w:rsid w:val="00074580"/>
    <w:rsid w:val="00086AC7"/>
    <w:rsid w:val="00086EB8"/>
    <w:rsid w:val="00090500"/>
    <w:rsid w:val="00090B9F"/>
    <w:rsid w:val="00092D41"/>
    <w:rsid w:val="000A3B8D"/>
    <w:rsid w:val="000A56D0"/>
    <w:rsid w:val="000A61FE"/>
    <w:rsid w:val="000B24FA"/>
    <w:rsid w:val="000B2AAC"/>
    <w:rsid w:val="000B3E70"/>
    <w:rsid w:val="000B623F"/>
    <w:rsid w:val="000B79B3"/>
    <w:rsid w:val="000C61F5"/>
    <w:rsid w:val="000C75E8"/>
    <w:rsid w:val="000C7815"/>
    <w:rsid w:val="000D6D2F"/>
    <w:rsid w:val="000E10CD"/>
    <w:rsid w:val="000F1321"/>
    <w:rsid w:val="000F336C"/>
    <w:rsid w:val="000F440C"/>
    <w:rsid w:val="000F44A7"/>
    <w:rsid w:val="000F7948"/>
    <w:rsid w:val="00104699"/>
    <w:rsid w:val="0011699D"/>
    <w:rsid w:val="001240F3"/>
    <w:rsid w:val="00125AA0"/>
    <w:rsid w:val="0012740E"/>
    <w:rsid w:val="001279E0"/>
    <w:rsid w:val="00130450"/>
    <w:rsid w:val="001349DB"/>
    <w:rsid w:val="00135291"/>
    <w:rsid w:val="00135689"/>
    <w:rsid w:val="00135D5C"/>
    <w:rsid w:val="00135F1B"/>
    <w:rsid w:val="001431D0"/>
    <w:rsid w:val="001439EC"/>
    <w:rsid w:val="00154469"/>
    <w:rsid w:val="00160648"/>
    <w:rsid w:val="00161109"/>
    <w:rsid w:val="00163528"/>
    <w:rsid w:val="0017239B"/>
    <w:rsid w:val="0017286F"/>
    <w:rsid w:val="00173D29"/>
    <w:rsid w:val="0017622D"/>
    <w:rsid w:val="0018219A"/>
    <w:rsid w:val="00187487"/>
    <w:rsid w:val="001923A0"/>
    <w:rsid w:val="00195922"/>
    <w:rsid w:val="00195E6A"/>
    <w:rsid w:val="001973A3"/>
    <w:rsid w:val="001A0CB8"/>
    <w:rsid w:val="001A3178"/>
    <w:rsid w:val="001A64F8"/>
    <w:rsid w:val="001B6EB0"/>
    <w:rsid w:val="001C0A72"/>
    <w:rsid w:val="001C30F3"/>
    <w:rsid w:val="001C6C62"/>
    <w:rsid w:val="001D1049"/>
    <w:rsid w:val="001D2B8B"/>
    <w:rsid w:val="001E06F4"/>
    <w:rsid w:val="001E48B5"/>
    <w:rsid w:val="001E4E86"/>
    <w:rsid w:val="001E7845"/>
    <w:rsid w:val="00204718"/>
    <w:rsid w:val="00206738"/>
    <w:rsid w:val="0021046E"/>
    <w:rsid w:val="0021633C"/>
    <w:rsid w:val="002201B7"/>
    <w:rsid w:val="002207F7"/>
    <w:rsid w:val="00221E36"/>
    <w:rsid w:val="0022231E"/>
    <w:rsid w:val="0022250A"/>
    <w:rsid w:val="0022389B"/>
    <w:rsid w:val="00227166"/>
    <w:rsid w:val="00236E30"/>
    <w:rsid w:val="00237F1B"/>
    <w:rsid w:val="00243A42"/>
    <w:rsid w:val="00244085"/>
    <w:rsid w:val="00245DB7"/>
    <w:rsid w:val="002462BC"/>
    <w:rsid w:val="00251647"/>
    <w:rsid w:val="002535C1"/>
    <w:rsid w:val="002567AF"/>
    <w:rsid w:val="00257E1A"/>
    <w:rsid w:val="00262674"/>
    <w:rsid w:val="0027339C"/>
    <w:rsid w:val="0027438A"/>
    <w:rsid w:val="002745E2"/>
    <w:rsid w:val="002812B6"/>
    <w:rsid w:val="00281ADD"/>
    <w:rsid w:val="00282DD9"/>
    <w:rsid w:val="002971FF"/>
    <w:rsid w:val="002A0853"/>
    <w:rsid w:val="002A3797"/>
    <w:rsid w:val="002C0EF8"/>
    <w:rsid w:val="002C1EDB"/>
    <w:rsid w:val="002C3587"/>
    <w:rsid w:val="002C37DA"/>
    <w:rsid w:val="002C37F9"/>
    <w:rsid w:val="002C7CC6"/>
    <w:rsid w:val="002D2E3F"/>
    <w:rsid w:val="002D4C52"/>
    <w:rsid w:val="002D68CA"/>
    <w:rsid w:val="002D7E00"/>
    <w:rsid w:val="002E2B45"/>
    <w:rsid w:val="002E2D6C"/>
    <w:rsid w:val="002E74A0"/>
    <w:rsid w:val="002F32A5"/>
    <w:rsid w:val="002F5398"/>
    <w:rsid w:val="003008DC"/>
    <w:rsid w:val="00303F3D"/>
    <w:rsid w:val="00305193"/>
    <w:rsid w:val="0030548D"/>
    <w:rsid w:val="003073BB"/>
    <w:rsid w:val="00307D2D"/>
    <w:rsid w:val="00311991"/>
    <w:rsid w:val="003120FA"/>
    <w:rsid w:val="00312EEA"/>
    <w:rsid w:val="00317195"/>
    <w:rsid w:val="003253D3"/>
    <w:rsid w:val="0032742E"/>
    <w:rsid w:val="00335BF7"/>
    <w:rsid w:val="00337255"/>
    <w:rsid w:val="00340F84"/>
    <w:rsid w:val="00341567"/>
    <w:rsid w:val="00344413"/>
    <w:rsid w:val="0034471F"/>
    <w:rsid w:val="00346949"/>
    <w:rsid w:val="003471FF"/>
    <w:rsid w:val="00352129"/>
    <w:rsid w:val="003537C7"/>
    <w:rsid w:val="0035634E"/>
    <w:rsid w:val="003568C2"/>
    <w:rsid w:val="003630F4"/>
    <w:rsid w:val="00363F73"/>
    <w:rsid w:val="00364074"/>
    <w:rsid w:val="00364AE3"/>
    <w:rsid w:val="00366AD2"/>
    <w:rsid w:val="003671DF"/>
    <w:rsid w:val="00371783"/>
    <w:rsid w:val="003762D2"/>
    <w:rsid w:val="003830E0"/>
    <w:rsid w:val="003A102F"/>
    <w:rsid w:val="003A15BF"/>
    <w:rsid w:val="003A2985"/>
    <w:rsid w:val="003A5A43"/>
    <w:rsid w:val="003A69A7"/>
    <w:rsid w:val="003B0584"/>
    <w:rsid w:val="003B60A0"/>
    <w:rsid w:val="003C0A63"/>
    <w:rsid w:val="003C1B19"/>
    <w:rsid w:val="003C36D6"/>
    <w:rsid w:val="003C7C64"/>
    <w:rsid w:val="003D096A"/>
    <w:rsid w:val="003D1D42"/>
    <w:rsid w:val="003E5885"/>
    <w:rsid w:val="003F031D"/>
    <w:rsid w:val="003F1794"/>
    <w:rsid w:val="003F2CC3"/>
    <w:rsid w:val="003F2D97"/>
    <w:rsid w:val="003F5C25"/>
    <w:rsid w:val="004020A9"/>
    <w:rsid w:val="004045A9"/>
    <w:rsid w:val="00405F80"/>
    <w:rsid w:val="00407C9E"/>
    <w:rsid w:val="004202D8"/>
    <w:rsid w:val="004222D5"/>
    <w:rsid w:val="00431E40"/>
    <w:rsid w:val="00432429"/>
    <w:rsid w:val="004337A7"/>
    <w:rsid w:val="00433B47"/>
    <w:rsid w:val="0044159E"/>
    <w:rsid w:val="00447AAE"/>
    <w:rsid w:val="00450CCA"/>
    <w:rsid w:val="00454299"/>
    <w:rsid w:val="004568DF"/>
    <w:rsid w:val="00457550"/>
    <w:rsid w:val="0046084A"/>
    <w:rsid w:val="00461C11"/>
    <w:rsid w:val="00464108"/>
    <w:rsid w:val="00467106"/>
    <w:rsid w:val="00467CC3"/>
    <w:rsid w:val="004714A9"/>
    <w:rsid w:val="004718A1"/>
    <w:rsid w:val="00477B2C"/>
    <w:rsid w:val="00480CA7"/>
    <w:rsid w:val="00490C88"/>
    <w:rsid w:val="004A0D68"/>
    <w:rsid w:val="004A1525"/>
    <w:rsid w:val="004A3A62"/>
    <w:rsid w:val="004B450D"/>
    <w:rsid w:val="004C41A6"/>
    <w:rsid w:val="004C6A1F"/>
    <w:rsid w:val="004D07EB"/>
    <w:rsid w:val="004D0E8A"/>
    <w:rsid w:val="004D2C0A"/>
    <w:rsid w:val="004D37F5"/>
    <w:rsid w:val="004D5305"/>
    <w:rsid w:val="004D57AD"/>
    <w:rsid w:val="004D66D9"/>
    <w:rsid w:val="004E28BD"/>
    <w:rsid w:val="004E51BC"/>
    <w:rsid w:val="004E6CD8"/>
    <w:rsid w:val="004E7A6D"/>
    <w:rsid w:val="00501F65"/>
    <w:rsid w:val="00501FB6"/>
    <w:rsid w:val="0050446B"/>
    <w:rsid w:val="00505AC9"/>
    <w:rsid w:val="00507BC4"/>
    <w:rsid w:val="005114B5"/>
    <w:rsid w:val="00516726"/>
    <w:rsid w:val="005221D6"/>
    <w:rsid w:val="005231B2"/>
    <w:rsid w:val="00541FFD"/>
    <w:rsid w:val="00542F88"/>
    <w:rsid w:val="00544BF1"/>
    <w:rsid w:val="00547820"/>
    <w:rsid w:val="00551ACA"/>
    <w:rsid w:val="00556F57"/>
    <w:rsid w:val="0056006E"/>
    <w:rsid w:val="00560BB7"/>
    <w:rsid w:val="00561DE6"/>
    <w:rsid w:val="0056348B"/>
    <w:rsid w:val="00565B8B"/>
    <w:rsid w:val="00567082"/>
    <w:rsid w:val="005703B6"/>
    <w:rsid w:val="005715F8"/>
    <w:rsid w:val="00572751"/>
    <w:rsid w:val="00577ECB"/>
    <w:rsid w:val="00585A27"/>
    <w:rsid w:val="00590464"/>
    <w:rsid w:val="005949D4"/>
    <w:rsid w:val="005964A2"/>
    <w:rsid w:val="00597AE4"/>
    <w:rsid w:val="005B39F7"/>
    <w:rsid w:val="005B7EE9"/>
    <w:rsid w:val="005C0A6B"/>
    <w:rsid w:val="005C1761"/>
    <w:rsid w:val="005C39CA"/>
    <w:rsid w:val="005D25D1"/>
    <w:rsid w:val="005D5238"/>
    <w:rsid w:val="005D7695"/>
    <w:rsid w:val="005F2409"/>
    <w:rsid w:val="005F6E91"/>
    <w:rsid w:val="00600E74"/>
    <w:rsid w:val="00602E18"/>
    <w:rsid w:val="00605AE3"/>
    <w:rsid w:val="006064B3"/>
    <w:rsid w:val="00610D06"/>
    <w:rsid w:val="006115EE"/>
    <w:rsid w:val="0061229E"/>
    <w:rsid w:val="00613130"/>
    <w:rsid w:val="00616959"/>
    <w:rsid w:val="006222EF"/>
    <w:rsid w:val="00624932"/>
    <w:rsid w:val="006318BF"/>
    <w:rsid w:val="00633A17"/>
    <w:rsid w:val="00634B34"/>
    <w:rsid w:val="00634D1A"/>
    <w:rsid w:val="006407AF"/>
    <w:rsid w:val="006413AC"/>
    <w:rsid w:val="006435BA"/>
    <w:rsid w:val="00645C35"/>
    <w:rsid w:val="0065162E"/>
    <w:rsid w:val="006539F9"/>
    <w:rsid w:val="00654573"/>
    <w:rsid w:val="00661AA7"/>
    <w:rsid w:val="0066259C"/>
    <w:rsid w:val="006641A2"/>
    <w:rsid w:val="0066465A"/>
    <w:rsid w:val="0066519C"/>
    <w:rsid w:val="00667E2C"/>
    <w:rsid w:val="00670E77"/>
    <w:rsid w:val="006728CE"/>
    <w:rsid w:val="00677DFF"/>
    <w:rsid w:val="006809FD"/>
    <w:rsid w:val="006828AB"/>
    <w:rsid w:val="00686CC9"/>
    <w:rsid w:val="006911E8"/>
    <w:rsid w:val="00691582"/>
    <w:rsid w:val="006932FC"/>
    <w:rsid w:val="006935EE"/>
    <w:rsid w:val="00693B26"/>
    <w:rsid w:val="00693DF8"/>
    <w:rsid w:val="00694D59"/>
    <w:rsid w:val="006A095C"/>
    <w:rsid w:val="006A4BA5"/>
    <w:rsid w:val="006A5953"/>
    <w:rsid w:val="006A7ECA"/>
    <w:rsid w:val="006B0171"/>
    <w:rsid w:val="006B1AD9"/>
    <w:rsid w:val="006B7E70"/>
    <w:rsid w:val="006C23B6"/>
    <w:rsid w:val="006C6135"/>
    <w:rsid w:val="006D3790"/>
    <w:rsid w:val="006E28DF"/>
    <w:rsid w:val="006F1D91"/>
    <w:rsid w:val="006F41A8"/>
    <w:rsid w:val="006F609B"/>
    <w:rsid w:val="006F649D"/>
    <w:rsid w:val="007036DD"/>
    <w:rsid w:val="00704498"/>
    <w:rsid w:val="00710C8B"/>
    <w:rsid w:val="00712A98"/>
    <w:rsid w:val="007133F7"/>
    <w:rsid w:val="00715A60"/>
    <w:rsid w:val="00722823"/>
    <w:rsid w:val="007235AB"/>
    <w:rsid w:val="00725022"/>
    <w:rsid w:val="00726F8C"/>
    <w:rsid w:val="00731DE9"/>
    <w:rsid w:val="00732A0A"/>
    <w:rsid w:val="00736031"/>
    <w:rsid w:val="0074422D"/>
    <w:rsid w:val="007453F4"/>
    <w:rsid w:val="00750121"/>
    <w:rsid w:val="0075104E"/>
    <w:rsid w:val="00752335"/>
    <w:rsid w:val="00757F03"/>
    <w:rsid w:val="0076237A"/>
    <w:rsid w:val="007653E3"/>
    <w:rsid w:val="00767675"/>
    <w:rsid w:val="00772CA0"/>
    <w:rsid w:val="00773956"/>
    <w:rsid w:val="0077700D"/>
    <w:rsid w:val="00777EC0"/>
    <w:rsid w:val="00782650"/>
    <w:rsid w:val="00785ADD"/>
    <w:rsid w:val="00786C74"/>
    <w:rsid w:val="00787696"/>
    <w:rsid w:val="00791D54"/>
    <w:rsid w:val="007938C0"/>
    <w:rsid w:val="00795109"/>
    <w:rsid w:val="00797925"/>
    <w:rsid w:val="00797DB9"/>
    <w:rsid w:val="007A0150"/>
    <w:rsid w:val="007A1087"/>
    <w:rsid w:val="007A2C96"/>
    <w:rsid w:val="007A75CA"/>
    <w:rsid w:val="007B01E3"/>
    <w:rsid w:val="007B1711"/>
    <w:rsid w:val="007B1E9B"/>
    <w:rsid w:val="007C707A"/>
    <w:rsid w:val="007D3A66"/>
    <w:rsid w:val="007D62D3"/>
    <w:rsid w:val="007E252C"/>
    <w:rsid w:val="007E3387"/>
    <w:rsid w:val="007E34BC"/>
    <w:rsid w:val="007E3A14"/>
    <w:rsid w:val="007E4CBF"/>
    <w:rsid w:val="007E4DB8"/>
    <w:rsid w:val="007E4E6A"/>
    <w:rsid w:val="007E4E76"/>
    <w:rsid w:val="007E7CD4"/>
    <w:rsid w:val="007F019F"/>
    <w:rsid w:val="007F3019"/>
    <w:rsid w:val="007F6759"/>
    <w:rsid w:val="0080224E"/>
    <w:rsid w:val="008130A2"/>
    <w:rsid w:val="00817D31"/>
    <w:rsid w:val="00822D10"/>
    <w:rsid w:val="00824237"/>
    <w:rsid w:val="008258CC"/>
    <w:rsid w:val="00827C1C"/>
    <w:rsid w:val="0083137C"/>
    <w:rsid w:val="0083157A"/>
    <w:rsid w:val="00833440"/>
    <w:rsid w:val="00837BC8"/>
    <w:rsid w:val="00837C2F"/>
    <w:rsid w:val="00840E7A"/>
    <w:rsid w:val="008543E2"/>
    <w:rsid w:val="00857212"/>
    <w:rsid w:val="008612FF"/>
    <w:rsid w:val="00861543"/>
    <w:rsid w:val="00865E74"/>
    <w:rsid w:val="00870C53"/>
    <w:rsid w:val="008749F4"/>
    <w:rsid w:val="00882D48"/>
    <w:rsid w:val="0088731C"/>
    <w:rsid w:val="00890536"/>
    <w:rsid w:val="0089109D"/>
    <w:rsid w:val="00892C98"/>
    <w:rsid w:val="008A4102"/>
    <w:rsid w:val="008A5A8B"/>
    <w:rsid w:val="008B4F91"/>
    <w:rsid w:val="008B5C4F"/>
    <w:rsid w:val="008C1B65"/>
    <w:rsid w:val="008C2F81"/>
    <w:rsid w:val="008C37E0"/>
    <w:rsid w:val="008D3D09"/>
    <w:rsid w:val="008D4DE4"/>
    <w:rsid w:val="008D50D2"/>
    <w:rsid w:val="008E034D"/>
    <w:rsid w:val="008E2FA5"/>
    <w:rsid w:val="008E3B2C"/>
    <w:rsid w:val="008E5C36"/>
    <w:rsid w:val="008E6DF7"/>
    <w:rsid w:val="008F3B94"/>
    <w:rsid w:val="009026D5"/>
    <w:rsid w:val="00903CAB"/>
    <w:rsid w:val="00906E59"/>
    <w:rsid w:val="00915065"/>
    <w:rsid w:val="0091782E"/>
    <w:rsid w:val="0092143B"/>
    <w:rsid w:val="00921A03"/>
    <w:rsid w:val="00921DC4"/>
    <w:rsid w:val="00924F12"/>
    <w:rsid w:val="00924F1A"/>
    <w:rsid w:val="0093629C"/>
    <w:rsid w:val="0094102A"/>
    <w:rsid w:val="00945388"/>
    <w:rsid w:val="009472A1"/>
    <w:rsid w:val="00951AF2"/>
    <w:rsid w:val="009542D6"/>
    <w:rsid w:val="0096434B"/>
    <w:rsid w:val="009743C5"/>
    <w:rsid w:val="00980D38"/>
    <w:rsid w:val="00984D6B"/>
    <w:rsid w:val="00993AAD"/>
    <w:rsid w:val="009A7DCD"/>
    <w:rsid w:val="009B4001"/>
    <w:rsid w:val="009B489D"/>
    <w:rsid w:val="009B6DCA"/>
    <w:rsid w:val="009C343A"/>
    <w:rsid w:val="009C4613"/>
    <w:rsid w:val="009C634B"/>
    <w:rsid w:val="009C6E3B"/>
    <w:rsid w:val="009D038D"/>
    <w:rsid w:val="009E0612"/>
    <w:rsid w:val="009E1A98"/>
    <w:rsid w:val="009E68E4"/>
    <w:rsid w:val="009E6A42"/>
    <w:rsid w:val="009F2100"/>
    <w:rsid w:val="009F78D8"/>
    <w:rsid w:val="00A011EA"/>
    <w:rsid w:val="00A0509C"/>
    <w:rsid w:val="00A11322"/>
    <w:rsid w:val="00A1768F"/>
    <w:rsid w:val="00A205D4"/>
    <w:rsid w:val="00A20A7B"/>
    <w:rsid w:val="00A2644C"/>
    <w:rsid w:val="00A32B39"/>
    <w:rsid w:val="00A35E48"/>
    <w:rsid w:val="00A40E46"/>
    <w:rsid w:val="00A4141D"/>
    <w:rsid w:val="00A479A6"/>
    <w:rsid w:val="00A52763"/>
    <w:rsid w:val="00A55101"/>
    <w:rsid w:val="00A6426D"/>
    <w:rsid w:val="00A67E3F"/>
    <w:rsid w:val="00A70B87"/>
    <w:rsid w:val="00A73AF8"/>
    <w:rsid w:val="00A74553"/>
    <w:rsid w:val="00A80D15"/>
    <w:rsid w:val="00A83A3F"/>
    <w:rsid w:val="00A8476C"/>
    <w:rsid w:val="00A96EBD"/>
    <w:rsid w:val="00AA0B01"/>
    <w:rsid w:val="00AA4B94"/>
    <w:rsid w:val="00AA5603"/>
    <w:rsid w:val="00AB0E3D"/>
    <w:rsid w:val="00AB78E9"/>
    <w:rsid w:val="00AC304D"/>
    <w:rsid w:val="00AC336F"/>
    <w:rsid w:val="00AC51F1"/>
    <w:rsid w:val="00AD47CF"/>
    <w:rsid w:val="00AE325D"/>
    <w:rsid w:val="00AE66C0"/>
    <w:rsid w:val="00AF192C"/>
    <w:rsid w:val="00AF6F93"/>
    <w:rsid w:val="00B01FD1"/>
    <w:rsid w:val="00B02706"/>
    <w:rsid w:val="00B05D14"/>
    <w:rsid w:val="00B26352"/>
    <w:rsid w:val="00B321ED"/>
    <w:rsid w:val="00B32418"/>
    <w:rsid w:val="00B33E11"/>
    <w:rsid w:val="00B35298"/>
    <w:rsid w:val="00B35EB6"/>
    <w:rsid w:val="00B40D58"/>
    <w:rsid w:val="00B41B71"/>
    <w:rsid w:val="00B45374"/>
    <w:rsid w:val="00B46E8B"/>
    <w:rsid w:val="00B54748"/>
    <w:rsid w:val="00B571BB"/>
    <w:rsid w:val="00B604B8"/>
    <w:rsid w:val="00B6403C"/>
    <w:rsid w:val="00B64E70"/>
    <w:rsid w:val="00B679CC"/>
    <w:rsid w:val="00B70D5C"/>
    <w:rsid w:val="00B76E85"/>
    <w:rsid w:val="00B810B9"/>
    <w:rsid w:val="00B863E4"/>
    <w:rsid w:val="00B87AAB"/>
    <w:rsid w:val="00B90240"/>
    <w:rsid w:val="00B91B35"/>
    <w:rsid w:val="00B95DDD"/>
    <w:rsid w:val="00B969C7"/>
    <w:rsid w:val="00BA0DF7"/>
    <w:rsid w:val="00BA3176"/>
    <w:rsid w:val="00BA4E65"/>
    <w:rsid w:val="00BA5728"/>
    <w:rsid w:val="00BB0355"/>
    <w:rsid w:val="00BB4EB3"/>
    <w:rsid w:val="00BB51FF"/>
    <w:rsid w:val="00BB6B34"/>
    <w:rsid w:val="00BC1B65"/>
    <w:rsid w:val="00BC701E"/>
    <w:rsid w:val="00BD0555"/>
    <w:rsid w:val="00BD14D4"/>
    <w:rsid w:val="00BE0011"/>
    <w:rsid w:val="00BE05D4"/>
    <w:rsid w:val="00BE6272"/>
    <w:rsid w:val="00BF04D3"/>
    <w:rsid w:val="00BF0FE3"/>
    <w:rsid w:val="00BF2256"/>
    <w:rsid w:val="00BF2557"/>
    <w:rsid w:val="00BF2741"/>
    <w:rsid w:val="00BF6304"/>
    <w:rsid w:val="00C03B20"/>
    <w:rsid w:val="00C04100"/>
    <w:rsid w:val="00C0466A"/>
    <w:rsid w:val="00C0655C"/>
    <w:rsid w:val="00C06705"/>
    <w:rsid w:val="00C0788C"/>
    <w:rsid w:val="00C14ABA"/>
    <w:rsid w:val="00C14EB3"/>
    <w:rsid w:val="00C1704E"/>
    <w:rsid w:val="00C2116B"/>
    <w:rsid w:val="00C22D88"/>
    <w:rsid w:val="00C303EA"/>
    <w:rsid w:val="00C31C10"/>
    <w:rsid w:val="00C3536A"/>
    <w:rsid w:val="00C35EA9"/>
    <w:rsid w:val="00C37669"/>
    <w:rsid w:val="00C439E1"/>
    <w:rsid w:val="00C471D3"/>
    <w:rsid w:val="00C477B0"/>
    <w:rsid w:val="00C51025"/>
    <w:rsid w:val="00C51B45"/>
    <w:rsid w:val="00C531B0"/>
    <w:rsid w:val="00C53BB4"/>
    <w:rsid w:val="00C53F65"/>
    <w:rsid w:val="00C609CE"/>
    <w:rsid w:val="00C61219"/>
    <w:rsid w:val="00C65057"/>
    <w:rsid w:val="00C66BC4"/>
    <w:rsid w:val="00C75F05"/>
    <w:rsid w:val="00C87610"/>
    <w:rsid w:val="00C90BEC"/>
    <w:rsid w:val="00C90C0E"/>
    <w:rsid w:val="00C9182D"/>
    <w:rsid w:val="00C935A6"/>
    <w:rsid w:val="00C96A05"/>
    <w:rsid w:val="00CA0E1E"/>
    <w:rsid w:val="00CA10DD"/>
    <w:rsid w:val="00CA57FE"/>
    <w:rsid w:val="00CA6C3C"/>
    <w:rsid w:val="00CA6DA4"/>
    <w:rsid w:val="00CB1578"/>
    <w:rsid w:val="00CB2782"/>
    <w:rsid w:val="00CB2F11"/>
    <w:rsid w:val="00CB77FD"/>
    <w:rsid w:val="00CC05E3"/>
    <w:rsid w:val="00CC23C5"/>
    <w:rsid w:val="00CC36BA"/>
    <w:rsid w:val="00CD452A"/>
    <w:rsid w:val="00CD4F20"/>
    <w:rsid w:val="00CE4130"/>
    <w:rsid w:val="00CE5923"/>
    <w:rsid w:val="00CF1A94"/>
    <w:rsid w:val="00CF1C12"/>
    <w:rsid w:val="00CF72A5"/>
    <w:rsid w:val="00CF7596"/>
    <w:rsid w:val="00D00BDE"/>
    <w:rsid w:val="00D02562"/>
    <w:rsid w:val="00D02971"/>
    <w:rsid w:val="00D04F04"/>
    <w:rsid w:val="00D10980"/>
    <w:rsid w:val="00D11D98"/>
    <w:rsid w:val="00D12B67"/>
    <w:rsid w:val="00D178B3"/>
    <w:rsid w:val="00D24592"/>
    <w:rsid w:val="00D27971"/>
    <w:rsid w:val="00D30B58"/>
    <w:rsid w:val="00D3548C"/>
    <w:rsid w:val="00D3578D"/>
    <w:rsid w:val="00D3659A"/>
    <w:rsid w:val="00D41B92"/>
    <w:rsid w:val="00D43125"/>
    <w:rsid w:val="00D47E39"/>
    <w:rsid w:val="00D52169"/>
    <w:rsid w:val="00D52E22"/>
    <w:rsid w:val="00D55F69"/>
    <w:rsid w:val="00D61F20"/>
    <w:rsid w:val="00D63275"/>
    <w:rsid w:val="00D67B1E"/>
    <w:rsid w:val="00D71EF7"/>
    <w:rsid w:val="00D73D76"/>
    <w:rsid w:val="00D84947"/>
    <w:rsid w:val="00D84A71"/>
    <w:rsid w:val="00D8577A"/>
    <w:rsid w:val="00D907ED"/>
    <w:rsid w:val="00D9203D"/>
    <w:rsid w:val="00DA6BA4"/>
    <w:rsid w:val="00DB0D3C"/>
    <w:rsid w:val="00DB53EB"/>
    <w:rsid w:val="00DB7E32"/>
    <w:rsid w:val="00DC3C0C"/>
    <w:rsid w:val="00DC6C15"/>
    <w:rsid w:val="00DD759F"/>
    <w:rsid w:val="00DE0170"/>
    <w:rsid w:val="00DE0792"/>
    <w:rsid w:val="00DE5017"/>
    <w:rsid w:val="00DF1888"/>
    <w:rsid w:val="00DF1E69"/>
    <w:rsid w:val="00DF4935"/>
    <w:rsid w:val="00DF731F"/>
    <w:rsid w:val="00E01C53"/>
    <w:rsid w:val="00E05F25"/>
    <w:rsid w:val="00E064C3"/>
    <w:rsid w:val="00E1285D"/>
    <w:rsid w:val="00E14317"/>
    <w:rsid w:val="00E153D4"/>
    <w:rsid w:val="00E16737"/>
    <w:rsid w:val="00E16D3A"/>
    <w:rsid w:val="00E1710F"/>
    <w:rsid w:val="00E23026"/>
    <w:rsid w:val="00E23913"/>
    <w:rsid w:val="00E2686D"/>
    <w:rsid w:val="00E26AE8"/>
    <w:rsid w:val="00E26D5D"/>
    <w:rsid w:val="00E311E3"/>
    <w:rsid w:val="00E327BA"/>
    <w:rsid w:val="00E34863"/>
    <w:rsid w:val="00E36D1B"/>
    <w:rsid w:val="00E36ECB"/>
    <w:rsid w:val="00E411DF"/>
    <w:rsid w:val="00E4361A"/>
    <w:rsid w:val="00E477D8"/>
    <w:rsid w:val="00E47B9D"/>
    <w:rsid w:val="00E51E38"/>
    <w:rsid w:val="00E52489"/>
    <w:rsid w:val="00E56607"/>
    <w:rsid w:val="00E56983"/>
    <w:rsid w:val="00E6199D"/>
    <w:rsid w:val="00E62631"/>
    <w:rsid w:val="00E67D18"/>
    <w:rsid w:val="00E72DDD"/>
    <w:rsid w:val="00E7750D"/>
    <w:rsid w:val="00E81B3E"/>
    <w:rsid w:val="00E8569D"/>
    <w:rsid w:val="00E918E9"/>
    <w:rsid w:val="00E94F92"/>
    <w:rsid w:val="00E95055"/>
    <w:rsid w:val="00E97641"/>
    <w:rsid w:val="00EA4850"/>
    <w:rsid w:val="00EA4DAE"/>
    <w:rsid w:val="00EB0FDD"/>
    <w:rsid w:val="00EB3B5D"/>
    <w:rsid w:val="00EC296A"/>
    <w:rsid w:val="00EC2BF8"/>
    <w:rsid w:val="00EC3DCE"/>
    <w:rsid w:val="00EC3E5F"/>
    <w:rsid w:val="00EC415B"/>
    <w:rsid w:val="00EC7318"/>
    <w:rsid w:val="00EE0A1E"/>
    <w:rsid w:val="00EF2BEF"/>
    <w:rsid w:val="00EF420C"/>
    <w:rsid w:val="00EF437F"/>
    <w:rsid w:val="00EF517A"/>
    <w:rsid w:val="00EF63FB"/>
    <w:rsid w:val="00F10399"/>
    <w:rsid w:val="00F104D0"/>
    <w:rsid w:val="00F11E50"/>
    <w:rsid w:val="00F13998"/>
    <w:rsid w:val="00F16005"/>
    <w:rsid w:val="00F16391"/>
    <w:rsid w:val="00F16783"/>
    <w:rsid w:val="00F17A2B"/>
    <w:rsid w:val="00F24997"/>
    <w:rsid w:val="00F24E5F"/>
    <w:rsid w:val="00F260A8"/>
    <w:rsid w:val="00F34853"/>
    <w:rsid w:val="00F34B69"/>
    <w:rsid w:val="00F369EF"/>
    <w:rsid w:val="00F42ABE"/>
    <w:rsid w:val="00F43D79"/>
    <w:rsid w:val="00F44EA2"/>
    <w:rsid w:val="00F47BCB"/>
    <w:rsid w:val="00F50920"/>
    <w:rsid w:val="00F539CB"/>
    <w:rsid w:val="00F572D2"/>
    <w:rsid w:val="00F60EEE"/>
    <w:rsid w:val="00F61334"/>
    <w:rsid w:val="00F73470"/>
    <w:rsid w:val="00F85B02"/>
    <w:rsid w:val="00F86498"/>
    <w:rsid w:val="00F919CB"/>
    <w:rsid w:val="00F9214B"/>
    <w:rsid w:val="00F9516A"/>
    <w:rsid w:val="00FA0D3A"/>
    <w:rsid w:val="00FA4EFF"/>
    <w:rsid w:val="00FA5828"/>
    <w:rsid w:val="00FB2D1A"/>
    <w:rsid w:val="00FB53EB"/>
    <w:rsid w:val="00FB5B17"/>
    <w:rsid w:val="00FC0ABD"/>
    <w:rsid w:val="00FC1C96"/>
    <w:rsid w:val="00FC4B8D"/>
    <w:rsid w:val="00FC505A"/>
    <w:rsid w:val="00FC5DEF"/>
    <w:rsid w:val="00FD1ED1"/>
    <w:rsid w:val="00FD43D9"/>
    <w:rsid w:val="00FD5EC0"/>
    <w:rsid w:val="00FD688E"/>
    <w:rsid w:val="00FE4B20"/>
    <w:rsid w:val="00FE70BC"/>
    <w:rsid w:val="00FF22AD"/>
    <w:rsid w:val="00FF356F"/>
    <w:rsid w:val="00FF47F2"/>
    <w:rsid w:val="00FF60BC"/>
  </w:rsids>
  <m:mathPr>
    <m:mathFont m:val="Cambria Math"/>
    <m:brkBin m:val="before"/>
    <m:brkBinSub m:val="--"/>
    <m:smallFrac/>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C82A3"/>
  <w15:docId w15:val="{5B4F872F-B330-453D-9DD9-7C2A33E2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DCE"/>
    <w:pPr>
      <w:spacing w:after="200" w:line="276" w:lineRule="auto"/>
    </w:pPr>
    <w:rPr>
      <w:sz w:val="22"/>
      <w:szCs w:val="22"/>
    </w:rPr>
  </w:style>
  <w:style w:type="paragraph" w:styleId="Heading1">
    <w:name w:val="heading 1"/>
    <w:basedOn w:val="Normal"/>
    <w:next w:val="Normal"/>
    <w:link w:val="Heading1Char"/>
    <w:qFormat/>
    <w:rsid w:val="00E4361A"/>
    <w:pPr>
      <w:keepNext/>
      <w:autoSpaceDE w:val="0"/>
      <w:autoSpaceDN w:val="0"/>
      <w:adjustRightInd w:val="0"/>
      <w:spacing w:after="0" w:line="240" w:lineRule="auto"/>
      <w:jc w:val="both"/>
      <w:outlineLvl w:val="0"/>
    </w:pPr>
    <w:rPr>
      <w:rFonts w:ascii="Arial" w:eastAsia="Times New Roman" w:hAnsi="Arial" w:cs="Arial"/>
      <w:b/>
      <w:bCs/>
      <w:sz w:val="24"/>
      <w:szCs w:val="24"/>
    </w:rPr>
  </w:style>
  <w:style w:type="paragraph" w:styleId="Heading4">
    <w:name w:val="heading 4"/>
    <w:basedOn w:val="Normal"/>
    <w:next w:val="Normal"/>
    <w:link w:val="Heading4Char"/>
    <w:qFormat/>
    <w:rsid w:val="00EC296A"/>
    <w:pPr>
      <w:keepNext/>
      <w:autoSpaceDE w:val="0"/>
      <w:autoSpaceDN w:val="0"/>
      <w:adjustRightInd w:val="0"/>
      <w:spacing w:after="0" w:line="240" w:lineRule="auto"/>
      <w:outlineLvl w:val="3"/>
    </w:pPr>
    <w:rPr>
      <w:rFonts w:ascii="Arial" w:eastAsia="Times New Roman" w:hAnsi="Arial" w:cs="Arial"/>
      <w:b/>
      <w:bCs/>
      <w:sz w:val="20"/>
    </w:rPr>
  </w:style>
  <w:style w:type="paragraph" w:styleId="Heading6">
    <w:name w:val="heading 6"/>
    <w:basedOn w:val="Normal"/>
    <w:next w:val="Normal"/>
    <w:link w:val="Heading6Char"/>
    <w:qFormat/>
    <w:rsid w:val="00B40D58"/>
    <w:pPr>
      <w:overflowPunct w:val="0"/>
      <w:autoSpaceDE w:val="0"/>
      <w:autoSpaceDN w:val="0"/>
      <w:adjustRightInd w:val="0"/>
      <w:spacing w:before="240" w:after="60" w:line="240" w:lineRule="auto"/>
      <w:textAlignment w:val="baseline"/>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5D4"/>
  </w:style>
  <w:style w:type="paragraph" w:styleId="Footer">
    <w:name w:val="footer"/>
    <w:basedOn w:val="Normal"/>
    <w:link w:val="FooterChar"/>
    <w:uiPriority w:val="99"/>
    <w:unhideWhenUsed/>
    <w:rsid w:val="00BE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5D4"/>
  </w:style>
  <w:style w:type="character" w:styleId="PlaceholderText">
    <w:name w:val="Placeholder Text"/>
    <w:basedOn w:val="DefaultParagraphFont"/>
    <w:uiPriority w:val="99"/>
    <w:semiHidden/>
    <w:rsid w:val="00000FC9"/>
    <w:rPr>
      <w:color w:val="808080"/>
    </w:rPr>
  </w:style>
  <w:style w:type="paragraph" w:styleId="BalloonText">
    <w:name w:val="Balloon Text"/>
    <w:basedOn w:val="Normal"/>
    <w:link w:val="BalloonTextChar"/>
    <w:semiHidden/>
    <w:unhideWhenUsed/>
    <w:rsid w:val="00000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C9"/>
    <w:rPr>
      <w:rFonts w:ascii="Tahoma" w:hAnsi="Tahoma" w:cs="Tahoma"/>
      <w:sz w:val="16"/>
      <w:szCs w:val="16"/>
    </w:rPr>
  </w:style>
  <w:style w:type="paragraph" w:customStyle="1" w:styleId="ResumeHeader1">
    <w:name w:val="Resume Header 1"/>
    <w:basedOn w:val="Normal"/>
    <w:autoRedefine/>
    <w:rsid w:val="00405F80"/>
    <w:pPr>
      <w:shd w:val="clear" w:color="auto" w:fill="D9D9D9" w:themeFill="background1" w:themeFillShade="D9"/>
      <w:tabs>
        <w:tab w:val="left" w:pos="6330"/>
      </w:tabs>
      <w:spacing w:after="0"/>
    </w:pPr>
    <w:rPr>
      <w:rFonts w:ascii="Arial" w:eastAsia="Times New Roman" w:hAnsi="Arial" w:cs="Arial"/>
      <w:b/>
      <w:szCs w:val="24"/>
      <w:lang w:val="en-GB"/>
    </w:rPr>
  </w:style>
  <w:style w:type="paragraph" w:customStyle="1" w:styleId="ResumeText-left">
    <w:name w:val="Resume Text - left"/>
    <w:basedOn w:val="Normal"/>
    <w:link w:val="ResumeText-leftChar"/>
    <w:autoRedefine/>
    <w:rsid w:val="00CE4130"/>
    <w:pPr>
      <w:spacing w:after="0" w:line="240" w:lineRule="auto"/>
    </w:pPr>
    <w:rPr>
      <w:rFonts w:ascii="Arial" w:eastAsia="Times New Roman" w:hAnsi="Arial" w:cs="Arial"/>
      <w:bCs/>
    </w:rPr>
  </w:style>
  <w:style w:type="character" w:customStyle="1" w:styleId="ResumeText-leftChar">
    <w:name w:val="Resume Text - left Char"/>
    <w:basedOn w:val="DefaultParagraphFont"/>
    <w:link w:val="ResumeText-left"/>
    <w:rsid w:val="00CE4130"/>
    <w:rPr>
      <w:rFonts w:ascii="Arial" w:eastAsia="Times New Roman" w:hAnsi="Arial" w:cs="Arial"/>
      <w:bCs/>
      <w:sz w:val="22"/>
      <w:szCs w:val="22"/>
    </w:rPr>
  </w:style>
  <w:style w:type="table" w:styleId="TableGrid">
    <w:name w:val="Table Grid"/>
    <w:basedOn w:val="TableNormal"/>
    <w:uiPriority w:val="59"/>
    <w:rsid w:val="003563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47E39"/>
    <w:pPr>
      <w:ind w:left="720"/>
      <w:contextualSpacing/>
    </w:pPr>
  </w:style>
  <w:style w:type="paragraph" w:customStyle="1" w:styleId="bodytext">
    <w:name w:val="bodytext"/>
    <w:basedOn w:val="Normal"/>
    <w:link w:val="bodytextChar"/>
    <w:uiPriority w:val="99"/>
    <w:rsid w:val="0005392D"/>
    <w:pPr>
      <w:spacing w:after="0" w:line="240" w:lineRule="auto"/>
    </w:pPr>
    <w:rPr>
      <w:rFonts w:ascii="Arial" w:eastAsia="Times New Roman" w:hAnsi="Arial" w:cs="Arial"/>
      <w:sz w:val="18"/>
      <w:szCs w:val="18"/>
    </w:rPr>
  </w:style>
  <w:style w:type="character" w:customStyle="1" w:styleId="bodytextChar">
    <w:name w:val="bodytext Char"/>
    <w:basedOn w:val="DefaultParagraphFont"/>
    <w:link w:val="bodytext"/>
    <w:uiPriority w:val="99"/>
    <w:rsid w:val="0005392D"/>
    <w:rPr>
      <w:rFonts w:ascii="Arial" w:eastAsia="Times New Roman" w:hAnsi="Arial" w:cs="Arial"/>
      <w:sz w:val="18"/>
      <w:szCs w:val="18"/>
    </w:rPr>
  </w:style>
  <w:style w:type="paragraph" w:customStyle="1" w:styleId="ResumeList">
    <w:name w:val="Resume List"/>
    <w:link w:val="ResumeListChar"/>
    <w:uiPriority w:val="99"/>
    <w:rsid w:val="001C0A72"/>
    <w:pPr>
      <w:spacing w:before="60"/>
    </w:pPr>
    <w:rPr>
      <w:rFonts w:ascii="Times New Roman" w:eastAsia="Times New Roman" w:hAnsi="Times New Roman"/>
    </w:rPr>
  </w:style>
  <w:style w:type="character" w:customStyle="1" w:styleId="ResumeListChar">
    <w:name w:val="Resume List Char"/>
    <w:basedOn w:val="DefaultParagraphFont"/>
    <w:link w:val="ResumeList"/>
    <w:uiPriority w:val="99"/>
    <w:rsid w:val="001C0A72"/>
    <w:rPr>
      <w:rFonts w:ascii="Times New Roman" w:eastAsia="Times New Roman" w:hAnsi="Times New Roman"/>
      <w:lang w:val="en-US" w:eastAsia="en-US" w:bidi="ar-SA"/>
    </w:rPr>
  </w:style>
  <w:style w:type="paragraph" w:styleId="BodyTextIndent2">
    <w:name w:val="Body Text Indent 2"/>
    <w:basedOn w:val="Normal"/>
    <w:link w:val="BodyTextIndent2Char"/>
    <w:uiPriority w:val="99"/>
    <w:semiHidden/>
    <w:unhideWhenUsed/>
    <w:rsid w:val="00577ECB"/>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semiHidden/>
    <w:rsid w:val="00577ECB"/>
    <w:rPr>
      <w:rFonts w:ascii="Times New Roman" w:eastAsia="Times New Roman" w:hAnsi="Times New Roman"/>
      <w:sz w:val="24"/>
      <w:szCs w:val="24"/>
    </w:rPr>
  </w:style>
  <w:style w:type="paragraph" w:customStyle="1" w:styleId="Paraspace">
    <w:name w:val="Para space"/>
    <w:basedOn w:val="Normal"/>
    <w:uiPriority w:val="99"/>
    <w:rsid w:val="00577ECB"/>
    <w:pPr>
      <w:spacing w:after="0" w:line="240" w:lineRule="auto"/>
      <w:jc w:val="both"/>
    </w:pPr>
    <w:rPr>
      <w:rFonts w:ascii="Times" w:eastAsia="Times New Roman" w:hAnsi="Times" w:cs="Times"/>
      <w:noProof/>
      <w:sz w:val="12"/>
      <w:szCs w:val="12"/>
    </w:rPr>
  </w:style>
  <w:style w:type="paragraph" w:customStyle="1" w:styleId="Heady">
    <w:name w:val="Heady"/>
    <w:basedOn w:val="Normal"/>
    <w:rsid w:val="00BB0355"/>
    <w:pPr>
      <w:keepNext/>
      <w:tabs>
        <w:tab w:val="left" w:pos="360"/>
      </w:tabs>
      <w:autoSpaceDE w:val="0"/>
      <w:autoSpaceDN w:val="0"/>
      <w:spacing w:after="0" w:line="240" w:lineRule="atLeast"/>
      <w:jc w:val="both"/>
    </w:pPr>
    <w:rPr>
      <w:rFonts w:ascii="Arial" w:eastAsia="Times New Roman" w:hAnsi="Arial" w:cs="Arial"/>
      <w:color w:val="000000"/>
    </w:rPr>
  </w:style>
  <w:style w:type="paragraph" w:styleId="BodyText0">
    <w:name w:val="Body Text"/>
    <w:basedOn w:val="Normal"/>
    <w:link w:val="BodyTextChar0"/>
    <w:uiPriority w:val="99"/>
    <w:unhideWhenUsed/>
    <w:rsid w:val="008E034D"/>
    <w:pPr>
      <w:spacing w:after="120"/>
    </w:pPr>
  </w:style>
  <w:style w:type="character" w:customStyle="1" w:styleId="BodyTextChar0">
    <w:name w:val="Body Text Char"/>
    <w:basedOn w:val="DefaultParagraphFont"/>
    <w:link w:val="BodyText0"/>
    <w:uiPriority w:val="99"/>
    <w:rsid w:val="008E034D"/>
    <w:rPr>
      <w:sz w:val="22"/>
      <w:szCs w:val="22"/>
    </w:rPr>
  </w:style>
  <w:style w:type="paragraph" w:styleId="HTMLPreformatted">
    <w:name w:val="HTML Preformatted"/>
    <w:basedOn w:val="Normal"/>
    <w:link w:val="HTMLPreformattedChar"/>
    <w:rsid w:val="008E0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E034D"/>
    <w:rPr>
      <w:rFonts w:ascii="Courier New" w:eastAsia="Times New Roman" w:hAnsi="Courier New" w:cs="Courier New"/>
    </w:rPr>
  </w:style>
  <w:style w:type="paragraph" w:customStyle="1" w:styleId="Objective">
    <w:name w:val="Objective"/>
    <w:basedOn w:val="Normal"/>
    <w:next w:val="BodyText0"/>
    <w:rsid w:val="008E034D"/>
    <w:pPr>
      <w:spacing w:before="60" w:after="220" w:line="220" w:lineRule="atLeast"/>
      <w:jc w:val="both"/>
    </w:pPr>
    <w:rPr>
      <w:rFonts w:ascii="Garamond" w:eastAsia="Times New Roman" w:hAnsi="Garamond"/>
      <w:szCs w:val="20"/>
    </w:rPr>
  </w:style>
  <w:style w:type="paragraph" w:styleId="CommentText">
    <w:name w:val="annotation text"/>
    <w:basedOn w:val="Normal"/>
    <w:link w:val="CommentTextChar"/>
    <w:semiHidden/>
    <w:rsid w:val="008E034D"/>
    <w:pPr>
      <w:widowControl w:val="0"/>
      <w:spacing w:after="0" w:line="240" w:lineRule="auto"/>
      <w:jc w:val="both"/>
    </w:pPr>
    <w:rPr>
      <w:rFonts w:ascii="Arial" w:eastAsia="Times New Roman" w:hAnsi="Arial"/>
      <w:color w:val="000000"/>
      <w:szCs w:val="20"/>
    </w:rPr>
  </w:style>
  <w:style w:type="character" w:customStyle="1" w:styleId="CommentTextChar">
    <w:name w:val="Comment Text Char"/>
    <w:basedOn w:val="DefaultParagraphFont"/>
    <w:link w:val="CommentText"/>
    <w:semiHidden/>
    <w:rsid w:val="008E034D"/>
    <w:rPr>
      <w:rFonts w:ascii="Arial" w:eastAsia="Times New Roman" w:hAnsi="Arial"/>
      <w:color w:val="000000"/>
      <w:sz w:val="22"/>
    </w:rPr>
  </w:style>
  <w:style w:type="character" w:customStyle="1" w:styleId="Heading1Char">
    <w:name w:val="Heading 1 Char"/>
    <w:basedOn w:val="DefaultParagraphFont"/>
    <w:link w:val="Heading1"/>
    <w:rsid w:val="00E4361A"/>
    <w:rPr>
      <w:rFonts w:ascii="Arial" w:eastAsia="Times New Roman" w:hAnsi="Arial" w:cs="Arial"/>
      <w:b/>
      <w:bCs/>
      <w:sz w:val="24"/>
      <w:szCs w:val="24"/>
    </w:rPr>
  </w:style>
  <w:style w:type="paragraph" w:styleId="PlainText">
    <w:name w:val="Plain Text"/>
    <w:basedOn w:val="Normal"/>
    <w:link w:val="PlainTextChar"/>
    <w:rsid w:val="00E81B3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81B3E"/>
    <w:rPr>
      <w:rFonts w:ascii="Courier New" w:eastAsia="Times New Roman" w:hAnsi="Courier New" w:cs="Courier New"/>
    </w:rPr>
  </w:style>
  <w:style w:type="character" w:customStyle="1" w:styleId="Heading4Char">
    <w:name w:val="Heading 4 Char"/>
    <w:basedOn w:val="DefaultParagraphFont"/>
    <w:link w:val="Heading4"/>
    <w:rsid w:val="00EC296A"/>
    <w:rPr>
      <w:rFonts w:ascii="Arial" w:eastAsia="Times New Roman" w:hAnsi="Arial" w:cs="Arial"/>
      <w:b/>
      <w:bCs/>
      <w:szCs w:val="22"/>
    </w:rPr>
  </w:style>
  <w:style w:type="paragraph" w:customStyle="1" w:styleId="NormalLatinVerdana">
    <w:name w:val="Normal + (Latin) Verdana"/>
    <w:aliases w:val="10 pt"/>
    <w:basedOn w:val="Normal"/>
    <w:uiPriority w:val="99"/>
    <w:rsid w:val="00BF2557"/>
    <w:pPr>
      <w:numPr>
        <w:numId w:val="1"/>
      </w:numPr>
      <w:spacing w:after="0" w:line="240" w:lineRule="auto"/>
      <w:jc w:val="both"/>
    </w:pPr>
    <w:rPr>
      <w:rFonts w:ascii="Verdana" w:eastAsia="MS ??" w:hAnsi="Verdana"/>
      <w:sz w:val="20"/>
      <w:szCs w:val="20"/>
      <w:lang w:eastAsia="ja-JP"/>
    </w:rPr>
  </w:style>
  <w:style w:type="paragraph" w:customStyle="1" w:styleId="CompanyDetails">
    <w:name w:val="Company Details"/>
    <w:basedOn w:val="Normal"/>
    <w:rsid w:val="00EC3E5F"/>
    <w:pPr>
      <w:tabs>
        <w:tab w:val="center" w:pos="5040"/>
        <w:tab w:val="right" w:pos="9360"/>
      </w:tabs>
      <w:suppressAutoHyphens/>
      <w:spacing w:after="0" w:line="240" w:lineRule="auto"/>
    </w:pPr>
    <w:rPr>
      <w:rFonts w:ascii="Verdana" w:eastAsia="Times New Roman" w:hAnsi="Verdana" w:cs="Arial"/>
      <w:b/>
      <w:bCs/>
      <w:spacing w:val="-2"/>
      <w:sz w:val="18"/>
      <w:szCs w:val="20"/>
      <w:lang w:eastAsia="ar-SA"/>
    </w:rPr>
  </w:style>
  <w:style w:type="paragraph" w:styleId="NoSpacing">
    <w:name w:val="No Spacing"/>
    <w:uiPriority w:val="1"/>
    <w:qFormat/>
    <w:rsid w:val="0083137C"/>
    <w:rPr>
      <w:sz w:val="22"/>
      <w:szCs w:val="22"/>
    </w:rPr>
  </w:style>
  <w:style w:type="paragraph" w:styleId="CommentSubject">
    <w:name w:val="annotation subject"/>
    <w:basedOn w:val="CommentText"/>
    <w:next w:val="CommentText"/>
    <w:link w:val="CommentSubjectChar"/>
    <w:uiPriority w:val="99"/>
    <w:semiHidden/>
    <w:unhideWhenUsed/>
    <w:rsid w:val="00D11D98"/>
    <w:pPr>
      <w:widowControl/>
      <w:jc w:val="left"/>
    </w:pPr>
    <w:rPr>
      <w:rFonts w:ascii="Times New Roman" w:hAnsi="Times New Roman"/>
      <w:b/>
      <w:bCs/>
      <w:color w:val="auto"/>
      <w:sz w:val="20"/>
    </w:rPr>
  </w:style>
  <w:style w:type="character" w:customStyle="1" w:styleId="CommentSubjectChar">
    <w:name w:val="Comment Subject Char"/>
    <w:basedOn w:val="CommentTextChar"/>
    <w:link w:val="CommentSubject"/>
    <w:uiPriority w:val="99"/>
    <w:semiHidden/>
    <w:rsid w:val="00D11D98"/>
    <w:rPr>
      <w:rFonts w:ascii="Times New Roman" w:eastAsia="Times New Roman" w:hAnsi="Times New Roman"/>
      <w:b/>
      <w:bCs/>
      <w:color w:val="000000"/>
      <w:sz w:val="22"/>
    </w:rPr>
  </w:style>
  <w:style w:type="character" w:customStyle="1" w:styleId="Heading6Char">
    <w:name w:val="Heading 6 Char"/>
    <w:basedOn w:val="DefaultParagraphFont"/>
    <w:link w:val="Heading6"/>
    <w:rsid w:val="00B40D58"/>
    <w:rPr>
      <w:rFonts w:ascii="Times New Roman" w:eastAsia="Times New Roman" w:hAnsi="Times New Roman"/>
      <w:b/>
      <w:bCs/>
      <w:sz w:val="22"/>
      <w:szCs w:val="22"/>
    </w:rPr>
  </w:style>
  <w:style w:type="paragraph" w:styleId="BodyText2">
    <w:name w:val="Body Text 2"/>
    <w:basedOn w:val="Normal"/>
    <w:link w:val="BodyText2Char"/>
    <w:uiPriority w:val="99"/>
    <w:semiHidden/>
    <w:unhideWhenUsed/>
    <w:rsid w:val="004C41A6"/>
    <w:pPr>
      <w:spacing w:after="120" w:line="480" w:lineRule="auto"/>
    </w:pPr>
  </w:style>
  <w:style w:type="character" w:customStyle="1" w:styleId="BodyText2Char">
    <w:name w:val="Body Text 2 Char"/>
    <w:basedOn w:val="DefaultParagraphFont"/>
    <w:link w:val="BodyText2"/>
    <w:uiPriority w:val="99"/>
    <w:semiHidden/>
    <w:rsid w:val="004C41A6"/>
    <w:rPr>
      <w:sz w:val="22"/>
      <w:szCs w:val="22"/>
    </w:rPr>
  </w:style>
  <w:style w:type="character" w:styleId="Hyperlink">
    <w:name w:val="Hyperlink"/>
    <w:basedOn w:val="DefaultParagraphFont"/>
    <w:uiPriority w:val="99"/>
    <w:unhideWhenUsed/>
    <w:rsid w:val="00A011EA"/>
    <w:rPr>
      <w:color w:val="0000FF" w:themeColor="hyperlink"/>
      <w:u w:val="single"/>
    </w:rPr>
  </w:style>
  <w:style w:type="paragraph" w:customStyle="1" w:styleId="cv3">
    <w:name w:val="cv3"/>
    <w:basedOn w:val="Normal"/>
    <w:rsid w:val="002D2E3F"/>
    <w:pPr>
      <w:keepNext/>
      <w:suppressAutoHyphens/>
      <w:overflowPunct w:val="0"/>
      <w:autoSpaceDE w:val="0"/>
      <w:spacing w:before="240" w:after="240" w:line="240" w:lineRule="auto"/>
      <w:textAlignment w:val="baseline"/>
    </w:pPr>
    <w:rPr>
      <w:rFonts w:ascii="Arial Narrow" w:eastAsia="Times New Roman" w:hAnsi="Arial Narrow"/>
      <w:b/>
      <w:sz w:val="20"/>
      <w:szCs w:val="20"/>
      <w:lang w:val="en-GB" w:eastAsia="ar-SA"/>
    </w:rPr>
  </w:style>
  <w:style w:type="character" w:styleId="UnresolvedMention">
    <w:name w:val="Unresolved Mention"/>
    <w:basedOn w:val="DefaultParagraphFont"/>
    <w:uiPriority w:val="99"/>
    <w:semiHidden/>
    <w:unhideWhenUsed/>
    <w:rsid w:val="00EC3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729">
      <w:bodyDiv w:val="1"/>
      <w:marLeft w:val="0"/>
      <w:marRight w:val="0"/>
      <w:marTop w:val="0"/>
      <w:marBottom w:val="0"/>
      <w:divBdr>
        <w:top w:val="none" w:sz="0" w:space="0" w:color="auto"/>
        <w:left w:val="none" w:sz="0" w:space="0" w:color="auto"/>
        <w:bottom w:val="none" w:sz="0" w:space="0" w:color="auto"/>
        <w:right w:val="none" w:sz="0" w:space="0" w:color="auto"/>
      </w:divBdr>
    </w:div>
    <w:div w:id="50688822">
      <w:bodyDiv w:val="1"/>
      <w:marLeft w:val="0"/>
      <w:marRight w:val="0"/>
      <w:marTop w:val="0"/>
      <w:marBottom w:val="0"/>
      <w:divBdr>
        <w:top w:val="none" w:sz="0" w:space="0" w:color="auto"/>
        <w:left w:val="none" w:sz="0" w:space="0" w:color="auto"/>
        <w:bottom w:val="none" w:sz="0" w:space="0" w:color="auto"/>
        <w:right w:val="none" w:sz="0" w:space="0" w:color="auto"/>
      </w:divBdr>
    </w:div>
    <w:div w:id="98763140">
      <w:bodyDiv w:val="1"/>
      <w:marLeft w:val="0"/>
      <w:marRight w:val="0"/>
      <w:marTop w:val="0"/>
      <w:marBottom w:val="0"/>
      <w:divBdr>
        <w:top w:val="none" w:sz="0" w:space="0" w:color="auto"/>
        <w:left w:val="none" w:sz="0" w:space="0" w:color="auto"/>
        <w:bottom w:val="none" w:sz="0" w:space="0" w:color="auto"/>
        <w:right w:val="none" w:sz="0" w:space="0" w:color="auto"/>
      </w:divBdr>
    </w:div>
    <w:div w:id="137842833">
      <w:bodyDiv w:val="1"/>
      <w:marLeft w:val="0"/>
      <w:marRight w:val="0"/>
      <w:marTop w:val="0"/>
      <w:marBottom w:val="0"/>
      <w:divBdr>
        <w:top w:val="none" w:sz="0" w:space="0" w:color="auto"/>
        <w:left w:val="none" w:sz="0" w:space="0" w:color="auto"/>
        <w:bottom w:val="none" w:sz="0" w:space="0" w:color="auto"/>
        <w:right w:val="none" w:sz="0" w:space="0" w:color="auto"/>
      </w:divBdr>
    </w:div>
    <w:div w:id="161774711">
      <w:bodyDiv w:val="1"/>
      <w:marLeft w:val="0"/>
      <w:marRight w:val="0"/>
      <w:marTop w:val="0"/>
      <w:marBottom w:val="0"/>
      <w:divBdr>
        <w:top w:val="none" w:sz="0" w:space="0" w:color="auto"/>
        <w:left w:val="none" w:sz="0" w:space="0" w:color="auto"/>
        <w:bottom w:val="none" w:sz="0" w:space="0" w:color="auto"/>
        <w:right w:val="none" w:sz="0" w:space="0" w:color="auto"/>
      </w:divBdr>
    </w:div>
    <w:div w:id="169417119">
      <w:bodyDiv w:val="1"/>
      <w:marLeft w:val="0"/>
      <w:marRight w:val="0"/>
      <w:marTop w:val="0"/>
      <w:marBottom w:val="0"/>
      <w:divBdr>
        <w:top w:val="none" w:sz="0" w:space="0" w:color="auto"/>
        <w:left w:val="none" w:sz="0" w:space="0" w:color="auto"/>
        <w:bottom w:val="none" w:sz="0" w:space="0" w:color="auto"/>
        <w:right w:val="none" w:sz="0" w:space="0" w:color="auto"/>
      </w:divBdr>
    </w:div>
    <w:div w:id="191572360">
      <w:bodyDiv w:val="1"/>
      <w:marLeft w:val="0"/>
      <w:marRight w:val="0"/>
      <w:marTop w:val="0"/>
      <w:marBottom w:val="0"/>
      <w:divBdr>
        <w:top w:val="none" w:sz="0" w:space="0" w:color="auto"/>
        <w:left w:val="none" w:sz="0" w:space="0" w:color="auto"/>
        <w:bottom w:val="none" w:sz="0" w:space="0" w:color="auto"/>
        <w:right w:val="none" w:sz="0" w:space="0" w:color="auto"/>
      </w:divBdr>
    </w:div>
    <w:div w:id="227881262">
      <w:bodyDiv w:val="1"/>
      <w:marLeft w:val="0"/>
      <w:marRight w:val="0"/>
      <w:marTop w:val="0"/>
      <w:marBottom w:val="0"/>
      <w:divBdr>
        <w:top w:val="none" w:sz="0" w:space="0" w:color="auto"/>
        <w:left w:val="none" w:sz="0" w:space="0" w:color="auto"/>
        <w:bottom w:val="none" w:sz="0" w:space="0" w:color="auto"/>
        <w:right w:val="none" w:sz="0" w:space="0" w:color="auto"/>
      </w:divBdr>
    </w:div>
    <w:div w:id="290209132">
      <w:bodyDiv w:val="1"/>
      <w:marLeft w:val="0"/>
      <w:marRight w:val="0"/>
      <w:marTop w:val="0"/>
      <w:marBottom w:val="0"/>
      <w:divBdr>
        <w:top w:val="none" w:sz="0" w:space="0" w:color="auto"/>
        <w:left w:val="none" w:sz="0" w:space="0" w:color="auto"/>
        <w:bottom w:val="none" w:sz="0" w:space="0" w:color="auto"/>
        <w:right w:val="none" w:sz="0" w:space="0" w:color="auto"/>
      </w:divBdr>
    </w:div>
    <w:div w:id="290745838">
      <w:bodyDiv w:val="1"/>
      <w:marLeft w:val="0"/>
      <w:marRight w:val="0"/>
      <w:marTop w:val="0"/>
      <w:marBottom w:val="0"/>
      <w:divBdr>
        <w:top w:val="none" w:sz="0" w:space="0" w:color="auto"/>
        <w:left w:val="none" w:sz="0" w:space="0" w:color="auto"/>
        <w:bottom w:val="none" w:sz="0" w:space="0" w:color="auto"/>
        <w:right w:val="none" w:sz="0" w:space="0" w:color="auto"/>
      </w:divBdr>
    </w:div>
    <w:div w:id="326708422">
      <w:bodyDiv w:val="1"/>
      <w:marLeft w:val="0"/>
      <w:marRight w:val="0"/>
      <w:marTop w:val="0"/>
      <w:marBottom w:val="0"/>
      <w:divBdr>
        <w:top w:val="none" w:sz="0" w:space="0" w:color="auto"/>
        <w:left w:val="none" w:sz="0" w:space="0" w:color="auto"/>
        <w:bottom w:val="none" w:sz="0" w:space="0" w:color="auto"/>
        <w:right w:val="none" w:sz="0" w:space="0" w:color="auto"/>
      </w:divBdr>
    </w:div>
    <w:div w:id="340278475">
      <w:bodyDiv w:val="1"/>
      <w:marLeft w:val="0"/>
      <w:marRight w:val="0"/>
      <w:marTop w:val="0"/>
      <w:marBottom w:val="0"/>
      <w:divBdr>
        <w:top w:val="none" w:sz="0" w:space="0" w:color="auto"/>
        <w:left w:val="none" w:sz="0" w:space="0" w:color="auto"/>
        <w:bottom w:val="none" w:sz="0" w:space="0" w:color="auto"/>
        <w:right w:val="none" w:sz="0" w:space="0" w:color="auto"/>
      </w:divBdr>
    </w:div>
    <w:div w:id="362825370">
      <w:bodyDiv w:val="1"/>
      <w:marLeft w:val="0"/>
      <w:marRight w:val="0"/>
      <w:marTop w:val="0"/>
      <w:marBottom w:val="0"/>
      <w:divBdr>
        <w:top w:val="none" w:sz="0" w:space="0" w:color="auto"/>
        <w:left w:val="none" w:sz="0" w:space="0" w:color="auto"/>
        <w:bottom w:val="none" w:sz="0" w:space="0" w:color="auto"/>
        <w:right w:val="none" w:sz="0" w:space="0" w:color="auto"/>
      </w:divBdr>
    </w:div>
    <w:div w:id="364795891">
      <w:bodyDiv w:val="1"/>
      <w:marLeft w:val="0"/>
      <w:marRight w:val="0"/>
      <w:marTop w:val="0"/>
      <w:marBottom w:val="0"/>
      <w:divBdr>
        <w:top w:val="none" w:sz="0" w:space="0" w:color="auto"/>
        <w:left w:val="none" w:sz="0" w:space="0" w:color="auto"/>
        <w:bottom w:val="none" w:sz="0" w:space="0" w:color="auto"/>
        <w:right w:val="none" w:sz="0" w:space="0" w:color="auto"/>
      </w:divBdr>
    </w:div>
    <w:div w:id="445151117">
      <w:bodyDiv w:val="1"/>
      <w:marLeft w:val="0"/>
      <w:marRight w:val="0"/>
      <w:marTop w:val="0"/>
      <w:marBottom w:val="0"/>
      <w:divBdr>
        <w:top w:val="none" w:sz="0" w:space="0" w:color="auto"/>
        <w:left w:val="none" w:sz="0" w:space="0" w:color="auto"/>
        <w:bottom w:val="none" w:sz="0" w:space="0" w:color="auto"/>
        <w:right w:val="none" w:sz="0" w:space="0" w:color="auto"/>
      </w:divBdr>
    </w:div>
    <w:div w:id="456727498">
      <w:bodyDiv w:val="1"/>
      <w:marLeft w:val="0"/>
      <w:marRight w:val="0"/>
      <w:marTop w:val="0"/>
      <w:marBottom w:val="0"/>
      <w:divBdr>
        <w:top w:val="none" w:sz="0" w:space="0" w:color="auto"/>
        <w:left w:val="none" w:sz="0" w:space="0" w:color="auto"/>
        <w:bottom w:val="none" w:sz="0" w:space="0" w:color="auto"/>
        <w:right w:val="none" w:sz="0" w:space="0" w:color="auto"/>
      </w:divBdr>
    </w:div>
    <w:div w:id="461994827">
      <w:bodyDiv w:val="1"/>
      <w:marLeft w:val="0"/>
      <w:marRight w:val="0"/>
      <w:marTop w:val="0"/>
      <w:marBottom w:val="0"/>
      <w:divBdr>
        <w:top w:val="none" w:sz="0" w:space="0" w:color="auto"/>
        <w:left w:val="none" w:sz="0" w:space="0" w:color="auto"/>
        <w:bottom w:val="none" w:sz="0" w:space="0" w:color="auto"/>
        <w:right w:val="none" w:sz="0" w:space="0" w:color="auto"/>
      </w:divBdr>
      <w:divsChild>
        <w:div w:id="799617955">
          <w:marLeft w:val="0"/>
          <w:marRight w:val="0"/>
          <w:marTop w:val="0"/>
          <w:marBottom w:val="0"/>
          <w:divBdr>
            <w:top w:val="none" w:sz="0" w:space="0" w:color="auto"/>
            <w:left w:val="none" w:sz="0" w:space="0" w:color="auto"/>
            <w:bottom w:val="none" w:sz="0" w:space="0" w:color="auto"/>
            <w:right w:val="none" w:sz="0" w:space="0" w:color="auto"/>
          </w:divBdr>
        </w:div>
      </w:divsChild>
    </w:div>
    <w:div w:id="512261701">
      <w:bodyDiv w:val="1"/>
      <w:marLeft w:val="0"/>
      <w:marRight w:val="0"/>
      <w:marTop w:val="0"/>
      <w:marBottom w:val="0"/>
      <w:divBdr>
        <w:top w:val="none" w:sz="0" w:space="0" w:color="auto"/>
        <w:left w:val="none" w:sz="0" w:space="0" w:color="auto"/>
        <w:bottom w:val="none" w:sz="0" w:space="0" w:color="auto"/>
        <w:right w:val="none" w:sz="0" w:space="0" w:color="auto"/>
      </w:divBdr>
    </w:div>
    <w:div w:id="521817809">
      <w:bodyDiv w:val="1"/>
      <w:marLeft w:val="0"/>
      <w:marRight w:val="0"/>
      <w:marTop w:val="0"/>
      <w:marBottom w:val="0"/>
      <w:divBdr>
        <w:top w:val="none" w:sz="0" w:space="0" w:color="auto"/>
        <w:left w:val="none" w:sz="0" w:space="0" w:color="auto"/>
        <w:bottom w:val="none" w:sz="0" w:space="0" w:color="auto"/>
        <w:right w:val="none" w:sz="0" w:space="0" w:color="auto"/>
      </w:divBdr>
    </w:div>
    <w:div w:id="549538053">
      <w:bodyDiv w:val="1"/>
      <w:marLeft w:val="0"/>
      <w:marRight w:val="0"/>
      <w:marTop w:val="0"/>
      <w:marBottom w:val="0"/>
      <w:divBdr>
        <w:top w:val="none" w:sz="0" w:space="0" w:color="auto"/>
        <w:left w:val="none" w:sz="0" w:space="0" w:color="auto"/>
        <w:bottom w:val="none" w:sz="0" w:space="0" w:color="auto"/>
        <w:right w:val="none" w:sz="0" w:space="0" w:color="auto"/>
      </w:divBdr>
    </w:div>
    <w:div w:id="591402652">
      <w:bodyDiv w:val="1"/>
      <w:marLeft w:val="0"/>
      <w:marRight w:val="0"/>
      <w:marTop w:val="0"/>
      <w:marBottom w:val="0"/>
      <w:divBdr>
        <w:top w:val="none" w:sz="0" w:space="0" w:color="auto"/>
        <w:left w:val="none" w:sz="0" w:space="0" w:color="auto"/>
        <w:bottom w:val="none" w:sz="0" w:space="0" w:color="auto"/>
        <w:right w:val="none" w:sz="0" w:space="0" w:color="auto"/>
      </w:divBdr>
    </w:div>
    <w:div w:id="662663146">
      <w:bodyDiv w:val="1"/>
      <w:marLeft w:val="0"/>
      <w:marRight w:val="0"/>
      <w:marTop w:val="0"/>
      <w:marBottom w:val="0"/>
      <w:divBdr>
        <w:top w:val="none" w:sz="0" w:space="0" w:color="auto"/>
        <w:left w:val="none" w:sz="0" w:space="0" w:color="auto"/>
        <w:bottom w:val="none" w:sz="0" w:space="0" w:color="auto"/>
        <w:right w:val="none" w:sz="0" w:space="0" w:color="auto"/>
      </w:divBdr>
    </w:div>
    <w:div w:id="689455401">
      <w:bodyDiv w:val="1"/>
      <w:marLeft w:val="0"/>
      <w:marRight w:val="0"/>
      <w:marTop w:val="0"/>
      <w:marBottom w:val="0"/>
      <w:divBdr>
        <w:top w:val="none" w:sz="0" w:space="0" w:color="auto"/>
        <w:left w:val="none" w:sz="0" w:space="0" w:color="auto"/>
        <w:bottom w:val="none" w:sz="0" w:space="0" w:color="auto"/>
        <w:right w:val="none" w:sz="0" w:space="0" w:color="auto"/>
      </w:divBdr>
    </w:div>
    <w:div w:id="695808062">
      <w:bodyDiv w:val="1"/>
      <w:marLeft w:val="0"/>
      <w:marRight w:val="0"/>
      <w:marTop w:val="0"/>
      <w:marBottom w:val="0"/>
      <w:divBdr>
        <w:top w:val="none" w:sz="0" w:space="0" w:color="auto"/>
        <w:left w:val="none" w:sz="0" w:space="0" w:color="auto"/>
        <w:bottom w:val="none" w:sz="0" w:space="0" w:color="auto"/>
        <w:right w:val="none" w:sz="0" w:space="0" w:color="auto"/>
      </w:divBdr>
    </w:div>
    <w:div w:id="696078932">
      <w:bodyDiv w:val="1"/>
      <w:marLeft w:val="0"/>
      <w:marRight w:val="0"/>
      <w:marTop w:val="0"/>
      <w:marBottom w:val="0"/>
      <w:divBdr>
        <w:top w:val="none" w:sz="0" w:space="0" w:color="auto"/>
        <w:left w:val="none" w:sz="0" w:space="0" w:color="auto"/>
        <w:bottom w:val="none" w:sz="0" w:space="0" w:color="auto"/>
        <w:right w:val="none" w:sz="0" w:space="0" w:color="auto"/>
      </w:divBdr>
    </w:div>
    <w:div w:id="728843368">
      <w:bodyDiv w:val="1"/>
      <w:marLeft w:val="0"/>
      <w:marRight w:val="0"/>
      <w:marTop w:val="0"/>
      <w:marBottom w:val="0"/>
      <w:divBdr>
        <w:top w:val="none" w:sz="0" w:space="0" w:color="auto"/>
        <w:left w:val="none" w:sz="0" w:space="0" w:color="auto"/>
        <w:bottom w:val="none" w:sz="0" w:space="0" w:color="auto"/>
        <w:right w:val="none" w:sz="0" w:space="0" w:color="auto"/>
      </w:divBdr>
    </w:div>
    <w:div w:id="730537657">
      <w:bodyDiv w:val="1"/>
      <w:marLeft w:val="0"/>
      <w:marRight w:val="0"/>
      <w:marTop w:val="0"/>
      <w:marBottom w:val="0"/>
      <w:divBdr>
        <w:top w:val="none" w:sz="0" w:space="0" w:color="auto"/>
        <w:left w:val="none" w:sz="0" w:space="0" w:color="auto"/>
        <w:bottom w:val="none" w:sz="0" w:space="0" w:color="auto"/>
        <w:right w:val="none" w:sz="0" w:space="0" w:color="auto"/>
      </w:divBdr>
    </w:div>
    <w:div w:id="735667225">
      <w:bodyDiv w:val="1"/>
      <w:marLeft w:val="0"/>
      <w:marRight w:val="0"/>
      <w:marTop w:val="0"/>
      <w:marBottom w:val="0"/>
      <w:divBdr>
        <w:top w:val="none" w:sz="0" w:space="0" w:color="auto"/>
        <w:left w:val="none" w:sz="0" w:space="0" w:color="auto"/>
        <w:bottom w:val="none" w:sz="0" w:space="0" w:color="auto"/>
        <w:right w:val="none" w:sz="0" w:space="0" w:color="auto"/>
      </w:divBdr>
    </w:div>
    <w:div w:id="872494839">
      <w:bodyDiv w:val="1"/>
      <w:marLeft w:val="0"/>
      <w:marRight w:val="0"/>
      <w:marTop w:val="0"/>
      <w:marBottom w:val="0"/>
      <w:divBdr>
        <w:top w:val="none" w:sz="0" w:space="0" w:color="auto"/>
        <w:left w:val="none" w:sz="0" w:space="0" w:color="auto"/>
        <w:bottom w:val="none" w:sz="0" w:space="0" w:color="auto"/>
        <w:right w:val="none" w:sz="0" w:space="0" w:color="auto"/>
      </w:divBdr>
    </w:div>
    <w:div w:id="901519691">
      <w:bodyDiv w:val="1"/>
      <w:marLeft w:val="0"/>
      <w:marRight w:val="0"/>
      <w:marTop w:val="0"/>
      <w:marBottom w:val="0"/>
      <w:divBdr>
        <w:top w:val="none" w:sz="0" w:space="0" w:color="auto"/>
        <w:left w:val="none" w:sz="0" w:space="0" w:color="auto"/>
        <w:bottom w:val="none" w:sz="0" w:space="0" w:color="auto"/>
        <w:right w:val="none" w:sz="0" w:space="0" w:color="auto"/>
      </w:divBdr>
    </w:div>
    <w:div w:id="912201793">
      <w:bodyDiv w:val="1"/>
      <w:marLeft w:val="0"/>
      <w:marRight w:val="0"/>
      <w:marTop w:val="0"/>
      <w:marBottom w:val="0"/>
      <w:divBdr>
        <w:top w:val="none" w:sz="0" w:space="0" w:color="auto"/>
        <w:left w:val="none" w:sz="0" w:space="0" w:color="auto"/>
        <w:bottom w:val="none" w:sz="0" w:space="0" w:color="auto"/>
        <w:right w:val="none" w:sz="0" w:space="0" w:color="auto"/>
      </w:divBdr>
    </w:div>
    <w:div w:id="929238655">
      <w:bodyDiv w:val="1"/>
      <w:marLeft w:val="0"/>
      <w:marRight w:val="0"/>
      <w:marTop w:val="0"/>
      <w:marBottom w:val="0"/>
      <w:divBdr>
        <w:top w:val="none" w:sz="0" w:space="0" w:color="auto"/>
        <w:left w:val="none" w:sz="0" w:space="0" w:color="auto"/>
        <w:bottom w:val="none" w:sz="0" w:space="0" w:color="auto"/>
        <w:right w:val="none" w:sz="0" w:space="0" w:color="auto"/>
      </w:divBdr>
    </w:div>
    <w:div w:id="937180000">
      <w:bodyDiv w:val="1"/>
      <w:marLeft w:val="0"/>
      <w:marRight w:val="0"/>
      <w:marTop w:val="0"/>
      <w:marBottom w:val="0"/>
      <w:divBdr>
        <w:top w:val="none" w:sz="0" w:space="0" w:color="auto"/>
        <w:left w:val="none" w:sz="0" w:space="0" w:color="auto"/>
        <w:bottom w:val="none" w:sz="0" w:space="0" w:color="auto"/>
        <w:right w:val="none" w:sz="0" w:space="0" w:color="auto"/>
      </w:divBdr>
    </w:div>
    <w:div w:id="976759250">
      <w:bodyDiv w:val="1"/>
      <w:marLeft w:val="0"/>
      <w:marRight w:val="0"/>
      <w:marTop w:val="0"/>
      <w:marBottom w:val="0"/>
      <w:divBdr>
        <w:top w:val="none" w:sz="0" w:space="0" w:color="auto"/>
        <w:left w:val="none" w:sz="0" w:space="0" w:color="auto"/>
        <w:bottom w:val="none" w:sz="0" w:space="0" w:color="auto"/>
        <w:right w:val="none" w:sz="0" w:space="0" w:color="auto"/>
      </w:divBdr>
    </w:div>
    <w:div w:id="979067346">
      <w:bodyDiv w:val="1"/>
      <w:marLeft w:val="0"/>
      <w:marRight w:val="0"/>
      <w:marTop w:val="0"/>
      <w:marBottom w:val="0"/>
      <w:divBdr>
        <w:top w:val="none" w:sz="0" w:space="0" w:color="auto"/>
        <w:left w:val="none" w:sz="0" w:space="0" w:color="auto"/>
        <w:bottom w:val="none" w:sz="0" w:space="0" w:color="auto"/>
        <w:right w:val="none" w:sz="0" w:space="0" w:color="auto"/>
      </w:divBdr>
    </w:div>
    <w:div w:id="984435094">
      <w:bodyDiv w:val="1"/>
      <w:marLeft w:val="0"/>
      <w:marRight w:val="0"/>
      <w:marTop w:val="0"/>
      <w:marBottom w:val="0"/>
      <w:divBdr>
        <w:top w:val="none" w:sz="0" w:space="0" w:color="auto"/>
        <w:left w:val="none" w:sz="0" w:space="0" w:color="auto"/>
        <w:bottom w:val="none" w:sz="0" w:space="0" w:color="auto"/>
        <w:right w:val="none" w:sz="0" w:space="0" w:color="auto"/>
      </w:divBdr>
    </w:div>
    <w:div w:id="995105027">
      <w:bodyDiv w:val="1"/>
      <w:marLeft w:val="0"/>
      <w:marRight w:val="0"/>
      <w:marTop w:val="0"/>
      <w:marBottom w:val="0"/>
      <w:divBdr>
        <w:top w:val="none" w:sz="0" w:space="0" w:color="auto"/>
        <w:left w:val="none" w:sz="0" w:space="0" w:color="auto"/>
        <w:bottom w:val="none" w:sz="0" w:space="0" w:color="auto"/>
        <w:right w:val="none" w:sz="0" w:space="0" w:color="auto"/>
      </w:divBdr>
    </w:div>
    <w:div w:id="1049257052">
      <w:bodyDiv w:val="1"/>
      <w:marLeft w:val="0"/>
      <w:marRight w:val="0"/>
      <w:marTop w:val="0"/>
      <w:marBottom w:val="0"/>
      <w:divBdr>
        <w:top w:val="none" w:sz="0" w:space="0" w:color="auto"/>
        <w:left w:val="none" w:sz="0" w:space="0" w:color="auto"/>
        <w:bottom w:val="none" w:sz="0" w:space="0" w:color="auto"/>
        <w:right w:val="none" w:sz="0" w:space="0" w:color="auto"/>
      </w:divBdr>
    </w:div>
    <w:div w:id="1051348165">
      <w:bodyDiv w:val="1"/>
      <w:marLeft w:val="0"/>
      <w:marRight w:val="0"/>
      <w:marTop w:val="0"/>
      <w:marBottom w:val="0"/>
      <w:divBdr>
        <w:top w:val="none" w:sz="0" w:space="0" w:color="auto"/>
        <w:left w:val="none" w:sz="0" w:space="0" w:color="auto"/>
        <w:bottom w:val="none" w:sz="0" w:space="0" w:color="auto"/>
        <w:right w:val="none" w:sz="0" w:space="0" w:color="auto"/>
      </w:divBdr>
    </w:div>
    <w:div w:id="1081760945">
      <w:bodyDiv w:val="1"/>
      <w:marLeft w:val="0"/>
      <w:marRight w:val="0"/>
      <w:marTop w:val="0"/>
      <w:marBottom w:val="0"/>
      <w:divBdr>
        <w:top w:val="none" w:sz="0" w:space="0" w:color="auto"/>
        <w:left w:val="none" w:sz="0" w:space="0" w:color="auto"/>
        <w:bottom w:val="none" w:sz="0" w:space="0" w:color="auto"/>
        <w:right w:val="none" w:sz="0" w:space="0" w:color="auto"/>
      </w:divBdr>
    </w:div>
    <w:div w:id="1151363011">
      <w:bodyDiv w:val="1"/>
      <w:marLeft w:val="0"/>
      <w:marRight w:val="0"/>
      <w:marTop w:val="0"/>
      <w:marBottom w:val="0"/>
      <w:divBdr>
        <w:top w:val="none" w:sz="0" w:space="0" w:color="auto"/>
        <w:left w:val="none" w:sz="0" w:space="0" w:color="auto"/>
        <w:bottom w:val="none" w:sz="0" w:space="0" w:color="auto"/>
        <w:right w:val="none" w:sz="0" w:space="0" w:color="auto"/>
      </w:divBdr>
    </w:div>
    <w:div w:id="1182671649">
      <w:bodyDiv w:val="1"/>
      <w:marLeft w:val="0"/>
      <w:marRight w:val="0"/>
      <w:marTop w:val="0"/>
      <w:marBottom w:val="0"/>
      <w:divBdr>
        <w:top w:val="none" w:sz="0" w:space="0" w:color="auto"/>
        <w:left w:val="none" w:sz="0" w:space="0" w:color="auto"/>
        <w:bottom w:val="none" w:sz="0" w:space="0" w:color="auto"/>
        <w:right w:val="none" w:sz="0" w:space="0" w:color="auto"/>
      </w:divBdr>
    </w:div>
    <w:div w:id="1209342749">
      <w:bodyDiv w:val="1"/>
      <w:marLeft w:val="0"/>
      <w:marRight w:val="0"/>
      <w:marTop w:val="0"/>
      <w:marBottom w:val="0"/>
      <w:divBdr>
        <w:top w:val="none" w:sz="0" w:space="0" w:color="auto"/>
        <w:left w:val="none" w:sz="0" w:space="0" w:color="auto"/>
        <w:bottom w:val="none" w:sz="0" w:space="0" w:color="auto"/>
        <w:right w:val="none" w:sz="0" w:space="0" w:color="auto"/>
      </w:divBdr>
    </w:div>
    <w:div w:id="1229993541">
      <w:bodyDiv w:val="1"/>
      <w:marLeft w:val="0"/>
      <w:marRight w:val="0"/>
      <w:marTop w:val="0"/>
      <w:marBottom w:val="0"/>
      <w:divBdr>
        <w:top w:val="none" w:sz="0" w:space="0" w:color="auto"/>
        <w:left w:val="none" w:sz="0" w:space="0" w:color="auto"/>
        <w:bottom w:val="none" w:sz="0" w:space="0" w:color="auto"/>
        <w:right w:val="none" w:sz="0" w:space="0" w:color="auto"/>
      </w:divBdr>
    </w:div>
    <w:div w:id="1297947755">
      <w:bodyDiv w:val="1"/>
      <w:marLeft w:val="0"/>
      <w:marRight w:val="0"/>
      <w:marTop w:val="0"/>
      <w:marBottom w:val="0"/>
      <w:divBdr>
        <w:top w:val="none" w:sz="0" w:space="0" w:color="auto"/>
        <w:left w:val="none" w:sz="0" w:space="0" w:color="auto"/>
        <w:bottom w:val="none" w:sz="0" w:space="0" w:color="auto"/>
        <w:right w:val="none" w:sz="0" w:space="0" w:color="auto"/>
      </w:divBdr>
    </w:div>
    <w:div w:id="1301765587">
      <w:bodyDiv w:val="1"/>
      <w:marLeft w:val="0"/>
      <w:marRight w:val="0"/>
      <w:marTop w:val="0"/>
      <w:marBottom w:val="0"/>
      <w:divBdr>
        <w:top w:val="none" w:sz="0" w:space="0" w:color="auto"/>
        <w:left w:val="none" w:sz="0" w:space="0" w:color="auto"/>
        <w:bottom w:val="none" w:sz="0" w:space="0" w:color="auto"/>
        <w:right w:val="none" w:sz="0" w:space="0" w:color="auto"/>
      </w:divBdr>
    </w:div>
    <w:div w:id="1325082515">
      <w:bodyDiv w:val="1"/>
      <w:marLeft w:val="0"/>
      <w:marRight w:val="0"/>
      <w:marTop w:val="0"/>
      <w:marBottom w:val="0"/>
      <w:divBdr>
        <w:top w:val="none" w:sz="0" w:space="0" w:color="auto"/>
        <w:left w:val="none" w:sz="0" w:space="0" w:color="auto"/>
        <w:bottom w:val="none" w:sz="0" w:space="0" w:color="auto"/>
        <w:right w:val="none" w:sz="0" w:space="0" w:color="auto"/>
      </w:divBdr>
    </w:div>
    <w:div w:id="1349679164">
      <w:bodyDiv w:val="1"/>
      <w:marLeft w:val="0"/>
      <w:marRight w:val="0"/>
      <w:marTop w:val="0"/>
      <w:marBottom w:val="0"/>
      <w:divBdr>
        <w:top w:val="none" w:sz="0" w:space="0" w:color="auto"/>
        <w:left w:val="none" w:sz="0" w:space="0" w:color="auto"/>
        <w:bottom w:val="none" w:sz="0" w:space="0" w:color="auto"/>
        <w:right w:val="none" w:sz="0" w:space="0" w:color="auto"/>
      </w:divBdr>
    </w:div>
    <w:div w:id="1372916751">
      <w:bodyDiv w:val="1"/>
      <w:marLeft w:val="0"/>
      <w:marRight w:val="0"/>
      <w:marTop w:val="0"/>
      <w:marBottom w:val="0"/>
      <w:divBdr>
        <w:top w:val="none" w:sz="0" w:space="0" w:color="auto"/>
        <w:left w:val="none" w:sz="0" w:space="0" w:color="auto"/>
        <w:bottom w:val="none" w:sz="0" w:space="0" w:color="auto"/>
        <w:right w:val="none" w:sz="0" w:space="0" w:color="auto"/>
      </w:divBdr>
    </w:div>
    <w:div w:id="1407334785">
      <w:bodyDiv w:val="1"/>
      <w:marLeft w:val="0"/>
      <w:marRight w:val="0"/>
      <w:marTop w:val="0"/>
      <w:marBottom w:val="0"/>
      <w:divBdr>
        <w:top w:val="none" w:sz="0" w:space="0" w:color="auto"/>
        <w:left w:val="none" w:sz="0" w:space="0" w:color="auto"/>
        <w:bottom w:val="none" w:sz="0" w:space="0" w:color="auto"/>
        <w:right w:val="none" w:sz="0" w:space="0" w:color="auto"/>
      </w:divBdr>
    </w:div>
    <w:div w:id="1413624767">
      <w:bodyDiv w:val="1"/>
      <w:marLeft w:val="0"/>
      <w:marRight w:val="0"/>
      <w:marTop w:val="0"/>
      <w:marBottom w:val="0"/>
      <w:divBdr>
        <w:top w:val="none" w:sz="0" w:space="0" w:color="auto"/>
        <w:left w:val="none" w:sz="0" w:space="0" w:color="auto"/>
        <w:bottom w:val="none" w:sz="0" w:space="0" w:color="auto"/>
        <w:right w:val="none" w:sz="0" w:space="0" w:color="auto"/>
      </w:divBdr>
    </w:div>
    <w:div w:id="1440102456">
      <w:bodyDiv w:val="1"/>
      <w:marLeft w:val="0"/>
      <w:marRight w:val="0"/>
      <w:marTop w:val="0"/>
      <w:marBottom w:val="0"/>
      <w:divBdr>
        <w:top w:val="none" w:sz="0" w:space="0" w:color="auto"/>
        <w:left w:val="none" w:sz="0" w:space="0" w:color="auto"/>
        <w:bottom w:val="none" w:sz="0" w:space="0" w:color="auto"/>
        <w:right w:val="none" w:sz="0" w:space="0" w:color="auto"/>
      </w:divBdr>
    </w:div>
    <w:div w:id="1469514295">
      <w:bodyDiv w:val="1"/>
      <w:marLeft w:val="0"/>
      <w:marRight w:val="0"/>
      <w:marTop w:val="0"/>
      <w:marBottom w:val="0"/>
      <w:divBdr>
        <w:top w:val="none" w:sz="0" w:space="0" w:color="auto"/>
        <w:left w:val="none" w:sz="0" w:space="0" w:color="auto"/>
        <w:bottom w:val="none" w:sz="0" w:space="0" w:color="auto"/>
        <w:right w:val="none" w:sz="0" w:space="0" w:color="auto"/>
      </w:divBdr>
    </w:div>
    <w:div w:id="1498233033">
      <w:bodyDiv w:val="1"/>
      <w:marLeft w:val="0"/>
      <w:marRight w:val="0"/>
      <w:marTop w:val="0"/>
      <w:marBottom w:val="0"/>
      <w:divBdr>
        <w:top w:val="none" w:sz="0" w:space="0" w:color="auto"/>
        <w:left w:val="none" w:sz="0" w:space="0" w:color="auto"/>
        <w:bottom w:val="none" w:sz="0" w:space="0" w:color="auto"/>
        <w:right w:val="none" w:sz="0" w:space="0" w:color="auto"/>
      </w:divBdr>
    </w:div>
    <w:div w:id="1498884700">
      <w:bodyDiv w:val="1"/>
      <w:marLeft w:val="0"/>
      <w:marRight w:val="0"/>
      <w:marTop w:val="0"/>
      <w:marBottom w:val="0"/>
      <w:divBdr>
        <w:top w:val="none" w:sz="0" w:space="0" w:color="auto"/>
        <w:left w:val="none" w:sz="0" w:space="0" w:color="auto"/>
        <w:bottom w:val="none" w:sz="0" w:space="0" w:color="auto"/>
        <w:right w:val="none" w:sz="0" w:space="0" w:color="auto"/>
      </w:divBdr>
    </w:div>
    <w:div w:id="1507864861">
      <w:bodyDiv w:val="1"/>
      <w:marLeft w:val="0"/>
      <w:marRight w:val="0"/>
      <w:marTop w:val="0"/>
      <w:marBottom w:val="0"/>
      <w:divBdr>
        <w:top w:val="none" w:sz="0" w:space="0" w:color="auto"/>
        <w:left w:val="none" w:sz="0" w:space="0" w:color="auto"/>
        <w:bottom w:val="none" w:sz="0" w:space="0" w:color="auto"/>
        <w:right w:val="none" w:sz="0" w:space="0" w:color="auto"/>
      </w:divBdr>
    </w:div>
    <w:div w:id="1567647508">
      <w:bodyDiv w:val="1"/>
      <w:marLeft w:val="0"/>
      <w:marRight w:val="0"/>
      <w:marTop w:val="0"/>
      <w:marBottom w:val="0"/>
      <w:divBdr>
        <w:top w:val="none" w:sz="0" w:space="0" w:color="auto"/>
        <w:left w:val="none" w:sz="0" w:space="0" w:color="auto"/>
        <w:bottom w:val="none" w:sz="0" w:space="0" w:color="auto"/>
        <w:right w:val="none" w:sz="0" w:space="0" w:color="auto"/>
      </w:divBdr>
    </w:div>
    <w:div w:id="1571844171">
      <w:bodyDiv w:val="1"/>
      <w:marLeft w:val="0"/>
      <w:marRight w:val="0"/>
      <w:marTop w:val="0"/>
      <w:marBottom w:val="0"/>
      <w:divBdr>
        <w:top w:val="none" w:sz="0" w:space="0" w:color="auto"/>
        <w:left w:val="none" w:sz="0" w:space="0" w:color="auto"/>
        <w:bottom w:val="none" w:sz="0" w:space="0" w:color="auto"/>
        <w:right w:val="none" w:sz="0" w:space="0" w:color="auto"/>
      </w:divBdr>
    </w:div>
    <w:div w:id="1663199962">
      <w:bodyDiv w:val="1"/>
      <w:marLeft w:val="0"/>
      <w:marRight w:val="0"/>
      <w:marTop w:val="0"/>
      <w:marBottom w:val="0"/>
      <w:divBdr>
        <w:top w:val="none" w:sz="0" w:space="0" w:color="auto"/>
        <w:left w:val="none" w:sz="0" w:space="0" w:color="auto"/>
        <w:bottom w:val="none" w:sz="0" w:space="0" w:color="auto"/>
        <w:right w:val="none" w:sz="0" w:space="0" w:color="auto"/>
      </w:divBdr>
    </w:div>
    <w:div w:id="1665428070">
      <w:bodyDiv w:val="1"/>
      <w:marLeft w:val="0"/>
      <w:marRight w:val="0"/>
      <w:marTop w:val="0"/>
      <w:marBottom w:val="0"/>
      <w:divBdr>
        <w:top w:val="none" w:sz="0" w:space="0" w:color="auto"/>
        <w:left w:val="none" w:sz="0" w:space="0" w:color="auto"/>
        <w:bottom w:val="none" w:sz="0" w:space="0" w:color="auto"/>
        <w:right w:val="none" w:sz="0" w:space="0" w:color="auto"/>
      </w:divBdr>
    </w:div>
    <w:div w:id="1669821334">
      <w:bodyDiv w:val="1"/>
      <w:marLeft w:val="0"/>
      <w:marRight w:val="0"/>
      <w:marTop w:val="0"/>
      <w:marBottom w:val="0"/>
      <w:divBdr>
        <w:top w:val="none" w:sz="0" w:space="0" w:color="auto"/>
        <w:left w:val="none" w:sz="0" w:space="0" w:color="auto"/>
        <w:bottom w:val="none" w:sz="0" w:space="0" w:color="auto"/>
        <w:right w:val="none" w:sz="0" w:space="0" w:color="auto"/>
      </w:divBdr>
    </w:div>
    <w:div w:id="1675843004">
      <w:bodyDiv w:val="1"/>
      <w:marLeft w:val="0"/>
      <w:marRight w:val="0"/>
      <w:marTop w:val="0"/>
      <w:marBottom w:val="0"/>
      <w:divBdr>
        <w:top w:val="none" w:sz="0" w:space="0" w:color="auto"/>
        <w:left w:val="none" w:sz="0" w:space="0" w:color="auto"/>
        <w:bottom w:val="none" w:sz="0" w:space="0" w:color="auto"/>
        <w:right w:val="none" w:sz="0" w:space="0" w:color="auto"/>
      </w:divBdr>
    </w:div>
    <w:div w:id="1676299360">
      <w:bodyDiv w:val="1"/>
      <w:marLeft w:val="0"/>
      <w:marRight w:val="0"/>
      <w:marTop w:val="0"/>
      <w:marBottom w:val="0"/>
      <w:divBdr>
        <w:top w:val="none" w:sz="0" w:space="0" w:color="auto"/>
        <w:left w:val="none" w:sz="0" w:space="0" w:color="auto"/>
        <w:bottom w:val="none" w:sz="0" w:space="0" w:color="auto"/>
        <w:right w:val="none" w:sz="0" w:space="0" w:color="auto"/>
      </w:divBdr>
    </w:div>
    <w:div w:id="1690646582">
      <w:bodyDiv w:val="1"/>
      <w:marLeft w:val="0"/>
      <w:marRight w:val="0"/>
      <w:marTop w:val="0"/>
      <w:marBottom w:val="0"/>
      <w:divBdr>
        <w:top w:val="none" w:sz="0" w:space="0" w:color="auto"/>
        <w:left w:val="none" w:sz="0" w:space="0" w:color="auto"/>
        <w:bottom w:val="none" w:sz="0" w:space="0" w:color="auto"/>
        <w:right w:val="none" w:sz="0" w:space="0" w:color="auto"/>
      </w:divBdr>
    </w:div>
    <w:div w:id="1703432401">
      <w:bodyDiv w:val="1"/>
      <w:marLeft w:val="0"/>
      <w:marRight w:val="0"/>
      <w:marTop w:val="0"/>
      <w:marBottom w:val="0"/>
      <w:divBdr>
        <w:top w:val="none" w:sz="0" w:space="0" w:color="auto"/>
        <w:left w:val="none" w:sz="0" w:space="0" w:color="auto"/>
        <w:bottom w:val="none" w:sz="0" w:space="0" w:color="auto"/>
        <w:right w:val="none" w:sz="0" w:space="0" w:color="auto"/>
      </w:divBdr>
    </w:div>
    <w:div w:id="1726028432">
      <w:bodyDiv w:val="1"/>
      <w:marLeft w:val="0"/>
      <w:marRight w:val="0"/>
      <w:marTop w:val="0"/>
      <w:marBottom w:val="0"/>
      <w:divBdr>
        <w:top w:val="none" w:sz="0" w:space="0" w:color="auto"/>
        <w:left w:val="none" w:sz="0" w:space="0" w:color="auto"/>
        <w:bottom w:val="none" w:sz="0" w:space="0" w:color="auto"/>
        <w:right w:val="none" w:sz="0" w:space="0" w:color="auto"/>
      </w:divBdr>
    </w:div>
    <w:div w:id="1729573387">
      <w:bodyDiv w:val="1"/>
      <w:marLeft w:val="0"/>
      <w:marRight w:val="0"/>
      <w:marTop w:val="0"/>
      <w:marBottom w:val="0"/>
      <w:divBdr>
        <w:top w:val="none" w:sz="0" w:space="0" w:color="auto"/>
        <w:left w:val="none" w:sz="0" w:space="0" w:color="auto"/>
        <w:bottom w:val="none" w:sz="0" w:space="0" w:color="auto"/>
        <w:right w:val="none" w:sz="0" w:space="0" w:color="auto"/>
      </w:divBdr>
    </w:div>
    <w:div w:id="1738745000">
      <w:bodyDiv w:val="1"/>
      <w:marLeft w:val="0"/>
      <w:marRight w:val="0"/>
      <w:marTop w:val="0"/>
      <w:marBottom w:val="0"/>
      <w:divBdr>
        <w:top w:val="none" w:sz="0" w:space="0" w:color="auto"/>
        <w:left w:val="none" w:sz="0" w:space="0" w:color="auto"/>
        <w:bottom w:val="none" w:sz="0" w:space="0" w:color="auto"/>
        <w:right w:val="none" w:sz="0" w:space="0" w:color="auto"/>
      </w:divBdr>
    </w:div>
    <w:div w:id="1747680022">
      <w:bodyDiv w:val="1"/>
      <w:marLeft w:val="0"/>
      <w:marRight w:val="0"/>
      <w:marTop w:val="0"/>
      <w:marBottom w:val="0"/>
      <w:divBdr>
        <w:top w:val="none" w:sz="0" w:space="0" w:color="auto"/>
        <w:left w:val="none" w:sz="0" w:space="0" w:color="auto"/>
        <w:bottom w:val="none" w:sz="0" w:space="0" w:color="auto"/>
        <w:right w:val="none" w:sz="0" w:space="0" w:color="auto"/>
      </w:divBdr>
    </w:div>
    <w:div w:id="1764837528">
      <w:bodyDiv w:val="1"/>
      <w:marLeft w:val="0"/>
      <w:marRight w:val="0"/>
      <w:marTop w:val="0"/>
      <w:marBottom w:val="0"/>
      <w:divBdr>
        <w:top w:val="none" w:sz="0" w:space="0" w:color="auto"/>
        <w:left w:val="none" w:sz="0" w:space="0" w:color="auto"/>
        <w:bottom w:val="none" w:sz="0" w:space="0" w:color="auto"/>
        <w:right w:val="none" w:sz="0" w:space="0" w:color="auto"/>
      </w:divBdr>
    </w:div>
    <w:div w:id="1797680121">
      <w:bodyDiv w:val="1"/>
      <w:marLeft w:val="0"/>
      <w:marRight w:val="0"/>
      <w:marTop w:val="0"/>
      <w:marBottom w:val="0"/>
      <w:divBdr>
        <w:top w:val="none" w:sz="0" w:space="0" w:color="auto"/>
        <w:left w:val="none" w:sz="0" w:space="0" w:color="auto"/>
        <w:bottom w:val="none" w:sz="0" w:space="0" w:color="auto"/>
        <w:right w:val="none" w:sz="0" w:space="0" w:color="auto"/>
      </w:divBdr>
    </w:div>
    <w:div w:id="1851218595">
      <w:bodyDiv w:val="1"/>
      <w:marLeft w:val="0"/>
      <w:marRight w:val="0"/>
      <w:marTop w:val="0"/>
      <w:marBottom w:val="0"/>
      <w:divBdr>
        <w:top w:val="none" w:sz="0" w:space="0" w:color="auto"/>
        <w:left w:val="none" w:sz="0" w:space="0" w:color="auto"/>
        <w:bottom w:val="none" w:sz="0" w:space="0" w:color="auto"/>
        <w:right w:val="none" w:sz="0" w:space="0" w:color="auto"/>
      </w:divBdr>
    </w:div>
    <w:div w:id="1863392290">
      <w:bodyDiv w:val="1"/>
      <w:marLeft w:val="0"/>
      <w:marRight w:val="0"/>
      <w:marTop w:val="0"/>
      <w:marBottom w:val="0"/>
      <w:divBdr>
        <w:top w:val="none" w:sz="0" w:space="0" w:color="auto"/>
        <w:left w:val="none" w:sz="0" w:space="0" w:color="auto"/>
        <w:bottom w:val="none" w:sz="0" w:space="0" w:color="auto"/>
        <w:right w:val="none" w:sz="0" w:space="0" w:color="auto"/>
      </w:divBdr>
    </w:div>
    <w:div w:id="1881280703">
      <w:bodyDiv w:val="1"/>
      <w:marLeft w:val="0"/>
      <w:marRight w:val="0"/>
      <w:marTop w:val="0"/>
      <w:marBottom w:val="0"/>
      <w:divBdr>
        <w:top w:val="none" w:sz="0" w:space="0" w:color="auto"/>
        <w:left w:val="none" w:sz="0" w:space="0" w:color="auto"/>
        <w:bottom w:val="none" w:sz="0" w:space="0" w:color="auto"/>
        <w:right w:val="none" w:sz="0" w:space="0" w:color="auto"/>
      </w:divBdr>
    </w:div>
    <w:div w:id="1917206243">
      <w:bodyDiv w:val="1"/>
      <w:marLeft w:val="0"/>
      <w:marRight w:val="0"/>
      <w:marTop w:val="0"/>
      <w:marBottom w:val="0"/>
      <w:divBdr>
        <w:top w:val="none" w:sz="0" w:space="0" w:color="auto"/>
        <w:left w:val="none" w:sz="0" w:space="0" w:color="auto"/>
        <w:bottom w:val="none" w:sz="0" w:space="0" w:color="auto"/>
        <w:right w:val="none" w:sz="0" w:space="0" w:color="auto"/>
      </w:divBdr>
    </w:div>
    <w:div w:id="1934121139">
      <w:bodyDiv w:val="1"/>
      <w:marLeft w:val="0"/>
      <w:marRight w:val="0"/>
      <w:marTop w:val="0"/>
      <w:marBottom w:val="0"/>
      <w:divBdr>
        <w:top w:val="none" w:sz="0" w:space="0" w:color="auto"/>
        <w:left w:val="none" w:sz="0" w:space="0" w:color="auto"/>
        <w:bottom w:val="none" w:sz="0" w:space="0" w:color="auto"/>
        <w:right w:val="none" w:sz="0" w:space="0" w:color="auto"/>
      </w:divBdr>
    </w:div>
    <w:div w:id="1943682338">
      <w:bodyDiv w:val="1"/>
      <w:marLeft w:val="0"/>
      <w:marRight w:val="0"/>
      <w:marTop w:val="0"/>
      <w:marBottom w:val="0"/>
      <w:divBdr>
        <w:top w:val="none" w:sz="0" w:space="0" w:color="auto"/>
        <w:left w:val="none" w:sz="0" w:space="0" w:color="auto"/>
        <w:bottom w:val="none" w:sz="0" w:space="0" w:color="auto"/>
        <w:right w:val="none" w:sz="0" w:space="0" w:color="auto"/>
      </w:divBdr>
    </w:div>
    <w:div w:id="1945725805">
      <w:bodyDiv w:val="1"/>
      <w:marLeft w:val="0"/>
      <w:marRight w:val="0"/>
      <w:marTop w:val="0"/>
      <w:marBottom w:val="0"/>
      <w:divBdr>
        <w:top w:val="none" w:sz="0" w:space="0" w:color="auto"/>
        <w:left w:val="none" w:sz="0" w:space="0" w:color="auto"/>
        <w:bottom w:val="none" w:sz="0" w:space="0" w:color="auto"/>
        <w:right w:val="none" w:sz="0" w:space="0" w:color="auto"/>
      </w:divBdr>
    </w:div>
    <w:div w:id="1969505050">
      <w:bodyDiv w:val="1"/>
      <w:marLeft w:val="0"/>
      <w:marRight w:val="0"/>
      <w:marTop w:val="0"/>
      <w:marBottom w:val="0"/>
      <w:divBdr>
        <w:top w:val="none" w:sz="0" w:space="0" w:color="auto"/>
        <w:left w:val="none" w:sz="0" w:space="0" w:color="auto"/>
        <w:bottom w:val="none" w:sz="0" w:space="0" w:color="auto"/>
        <w:right w:val="none" w:sz="0" w:space="0" w:color="auto"/>
      </w:divBdr>
    </w:div>
    <w:div w:id="2013020914">
      <w:bodyDiv w:val="1"/>
      <w:marLeft w:val="0"/>
      <w:marRight w:val="0"/>
      <w:marTop w:val="0"/>
      <w:marBottom w:val="0"/>
      <w:divBdr>
        <w:top w:val="none" w:sz="0" w:space="0" w:color="auto"/>
        <w:left w:val="none" w:sz="0" w:space="0" w:color="auto"/>
        <w:bottom w:val="none" w:sz="0" w:space="0" w:color="auto"/>
        <w:right w:val="none" w:sz="0" w:space="0" w:color="auto"/>
      </w:divBdr>
    </w:div>
    <w:div w:id="2034109393">
      <w:bodyDiv w:val="1"/>
      <w:marLeft w:val="0"/>
      <w:marRight w:val="0"/>
      <w:marTop w:val="0"/>
      <w:marBottom w:val="0"/>
      <w:divBdr>
        <w:top w:val="none" w:sz="0" w:space="0" w:color="auto"/>
        <w:left w:val="none" w:sz="0" w:space="0" w:color="auto"/>
        <w:bottom w:val="none" w:sz="0" w:space="0" w:color="auto"/>
        <w:right w:val="none" w:sz="0" w:space="0" w:color="auto"/>
      </w:divBdr>
    </w:div>
    <w:div w:id="2048722785">
      <w:bodyDiv w:val="1"/>
      <w:marLeft w:val="0"/>
      <w:marRight w:val="0"/>
      <w:marTop w:val="0"/>
      <w:marBottom w:val="0"/>
      <w:divBdr>
        <w:top w:val="none" w:sz="0" w:space="0" w:color="auto"/>
        <w:left w:val="none" w:sz="0" w:space="0" w:color="auto"/>
        <w:bottom w:val="none" w:sz="0" w:space="0" w:color="auto"/>
        <w:right w:val="none" w:sz="0" w:space="0" w:color="auto"/>
      </w:divBdr>
    </w:div>
    <w:div w:id="2061436056">
      <w:bodyDiv w:val="1"/>
      <w:marLeft w:val="0"/>
      <w:marRight w:val="0"/>
      <w:marTop w:val="0"/>
      <w:marBottom w:val="0"/>
      <w:divBdr>
        <w:top w:val="none" w:sz="0" w:space="0" w:color="auto"/>
        <w:left w:val="none" w:sz="0" w:space="0" w:color="auto"/>
        <w:bottom w:val="none" w:sz="0" w:space="0" w:color="auto"/>
        <w:right w:val="none" w:sz="0" w:space="0" w:color="auto"/>
      </w:divBdr>
    </w:div>
    <w:div w:id="21418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ana.qvdevelope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D97F-4290-4F56-AEB3-A109727F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15540</TotalTime>
  <Pages>6</Pages>
  <Words>3074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Punarnava Shastry</dc:creator>
  <cp:lastModifiedBy>Patra, Archana</cp:lastModifiedBy>
  <cp:revision>43</cp:revision>
  <dcterms:created xsi:type="dcterms:W3CDTF">2020-01-11T03:08:00Z</dcterms:created>
  <dcterms:modified xsi:type="dcterms:W3CDTF">2023-07-20T19:43:00Z</dcterms:modified>
</cp:coreProperties>
</file>