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Avinash</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Pr>
        <w:drawing>
          <wp:anchor allowOverlap="1" behindDoc="0" distB="152400" distT="152400" distL="152400" distR="152400" hidden="0" layoutInCell="1" locked="0" relativeHeight="0" simplePos="0">
            <wp:simplePos x="0" y="0"/>
            <wp:positionH relativeFrom="margin">
              <wp:posOffset>4379778</wp:posOffset>
            </wp:positionH>
            <wp:positionV relativeFrom="page">
              <wp:posOffset>355783</wp:posOffset>
            </wp:positionV>
            <wp:extent cx="1117234" cy="1117234"/>
            <wp:effectExtent b="0" l="0" r="0" t="0"/>
            <wp:wrapSquare wrapText="bothSides" distB="152400" distT="152400" distL="152400" distR="152400"/>
            <wp:docPr descr="Image" id="2" name="image1.png"/>
            <a:graphic>
              <a:graphicData uri="http://schemas.openxmlformats.org/drawingml/2006/picture">
                <pic:pic>
                  <pic:nvPicPr>
                    <pic:cNvPr descr="Image" id="0" name="image1.png"/>
                    <pic:cNvPicPr preferRelativeResize="0"/>
                  </pic:nvPicPr>
                  <pic:blipFill>
                    <a:blip r:embed="rId6"/>
                    <a:srcRect b="0" l="0" r="0" t="0"/>
                    <a:stretch>
                      <a:fillRect/>
                    </a:stretch>
                  </pic:blipFill>
                  <pic:spPr>
                    <a:xfrm>
                      <a:off x="0" y="0"/>
                      <a:ext cx="1117234" cy="111723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Senior Java Full Stack Developer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E-Mail  :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avinashjava.g01@gmail.com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Ph          : +1 5714561713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inline distB="0" distT="0" distL="0" distR="0">
                <wp:extent cx="5943600" cy="19050"/>
                <wp:effectExtent b="0" l="0" r="0" t="0"/>
                <wp:docPr id="1" name=""/>
                <a:graphic>
                  <a:graphicData uri="http://schemas.microsoft.com/office/word/2010/wordprocessingShape">
                    <wps:wsp>
                      <wps:cNvSpPr/>
                      <wps:spPr>
                        <a:xfrm>
                          <a:off x="0" y="0"/>
                          <a:ext cx="5943600" cy="19050"/>
                        </a:xfrm>
                        <a:prstGeom prst="rect">
                          <a:avLst/>
                        </a:prstGeom>
                        <a:solidFill>
                          <a:srgbClr val="A0A0A0"/>
                        </a:solidFill>
                        <a:ln cap="flat" w="12700">
                          <a:noFill/>
                          <a:miter lim="400000"/>
                        </a:ln>
                        <a:effectLst/>
                      </wps:spPr>
                      <wps:bodyPr/>
                    </wps:wsp>
                  </a:graphicData>
                </a:graphic>
              </wp:inline>
            </w:drawing>
          </mc:Choice>
          <mc:Fallback>
            <w:drawing>
              <wp:inline distB="0" distT="0" distL="0" distR="0">
                <wp:extent cx="5943600" cy="1905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19050"/>
                        </a:xfrm>
                        <a:prstGeom prst="rect"/>
                        <a:ln/>
                      </pic:spPr>
                    </pic:pic>
                  </a:graphicData>
                </a:graphic>
              </wp:inline>
            </w:drawing>
          </mc:Fallback>
        </mc:AlternateConten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0000"/>
          <w:sz w:val="23"/>
          <w:szCs w:val="23"/>
          <w:u w:val="singl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PROFESSIONAL SUMMARY: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Around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10 years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of extensive software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expertise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I have gained considerable experience in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designing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developing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implementing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web-based client-server business applications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utilizing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Java/J2EE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technologies.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working with various Software Development Life Cycle (SDLC) methodologies, such as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Agile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(Scrum),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Test Driven Development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(TDD),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Waterfall models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This includes involvement in different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stages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of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the development process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from requirement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gathering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analysis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design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coding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testing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implementation.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Strong understanding and expertise in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core Java</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concepts, including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Collection frameworks, Interfaces, Synchronization, Serialization, Thread pools, JavaBeans, Externalization, Generics, and Annotations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Good hands-on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Java 8</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concepts like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Lambda, Functional Interfaces, Filters and Streams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Knowledge in developing applications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Java/J2EE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technologies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Hibernate, Servlets, JSP, JSF, AJAX, JDBC, JNDI, GWT JavaBeans, JSTL, Swing, Struts, XML, Web Services, JMS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on Spring Framework –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Core, Spring DAO, Spring IOC, Spring MVC, Spring ORM, Spring AOP, Spring Boot, Spring Web flow</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hands on experience in working with Spring Batch for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monitoring, logging into the application, tracing, application support, transaction and resource management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Knowledge in Middleware persistence frameworks like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Hibernate/JPA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Entities for mapping Java classes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Hibernate Query Language (HQL), HSQL Named Queries, Criteria, Projections.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Log4j</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logging and 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JUnit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Mockito</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unit testing and integration testing.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Expertise in front-end technologies, including but not limited to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HTML4, CSS3, AJAX, JSON, DOM, TypeScript, Bootstrap, XHTML, DHTML, JavaScript, jQuery, Node JS, Tag libraries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Angular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Experienced in working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Redux architecture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using complex Object-Oriented concepts in improving the performance of the websites.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in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React JS components, Forms, Events, Keys, Router, plus Redux, Animations and Flux concept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working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ES5/ES6/ES7</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features, such as closures, hoisting, prototypes, block scoping, rest, spread, restructuring, classes, promises, iterators, generators, async/await, as well as maps and sets.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in database design and development of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PL/SQL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stored procedures, and packages in relational databases like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Oracle 9i / 10g / 11g, SQL Server, DB2, MySQL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and good hands-on experience in implementing, designing and developing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NoSQL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Databases like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MongoDB</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Installed, configured, and administered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NoSQL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database clusters in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AWS Virtual Private Cloud Network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for available data on cloud.</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Extensively experience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Test-driven Development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proficient in creating and executing Unit test cases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Jasmine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Karma</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in Message Queue (MQ) services like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Apache Kafka, Rabbit MQ, Active MQ and IBM MQ.</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with project build/test/deployment tools like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Maven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in using Version Control Systems and Build tools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like TFS, CVS, Git, SVN and Ant, MAVEN, and Log4J</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AWS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platforms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VPC, EC2, ELB, SQ3,</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EBS, ROUTE 53, DynamoDB CLI</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SDK’s/API tools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and good knowledge on</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AWS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tools like</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S3, Lambda, Kinesis, Cloud Watch, SQS.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AWS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solutions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E2C, S3, RDS, EBS, Elastic Load Balancer, Auto scaling groups,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Optimized volumes and EC2 instances and created monitors, alarms and notifications for EC2 hosts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Cloud Watch</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in working with different IDE’s like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Eclipse, Rational Application Developer (RAD), NetBeans, IntelliJ, STS (Spring Tool Suite), Visual Studio, Dream Viewer.</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Experience in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Jenkins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CI/CD</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process and creating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Docker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images and containers.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76" w:lineRule="auto"/>
        <w:ind w:left="0" w:right="0" w:firstLine="0"/>
        <w:jc w:val="both"/>
        <w:rPr>
          <w:rFonts w:ascii="Cambria" w:cs="Cambria" w:eastAsia="Cambria" w:hAnsi="Cambria"/>
          <w:b w:val="1"/>
          <w:i w:val="0"/>
          <w:smallCaps w:val="0"/>
          <w:strike w:val="0"/>
          <w:color w:val="000000"/>
          <w:sz w:val="23"/>
          <w:szCs w:val="23"/>
          <w:u w:val="singl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TECHNICAL SKILLS:</w:t>
      </w:r>
    </w:p>
    <w:tbl>
      <w:tblPr>
        <w:tblStyle w:val="Table1"/>
        <w:tblW w:w="972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970"/>
        <w:gridCol w:w="6750"/>
        <w:tblGridChange w:id="0">
          <w:tblGrid>
            <w:gridCol w:w="2970"/>
            <w:gridCol w:w="6750"/>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a"/>
                <w:sz w:val="23"/>
                <w:szCs w:val="23"/>
                <w:u w:val="none"/>
                <w:shd w:fill="auto" w:val="clear"/>
                <w:vertAlign w:val="baseline"/>
                <w:rtl w:val="0"/>
              </w:rPr>
              <w:t xml:space="preserve">Programming Languages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a"/>
                <w:sz w:val="23"/>
                <w:szCs w:val="23"/>
                <w:u w:val="none"/>
                <w:shd w:fill="auto" w:val="clear"/>
                <w:vertAlign w:val="baseline"/>
                <w:rtl w:val="0"/>
              </w:rPr>
              <w:t xml:space="preserve">Java, J2EE, Scala, SQL, PL/SQL</w:t>
            </w: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a"/>
                <w:sz w:val="23"/>
                <w:szCs w:val="23"/>
                <w:u w:val="none"/>
                <w:shd w:fill="auto" w:val="clear"/>
                <w:vertAlign w:val="baseline"/>
                <w:rtl w:val="0"/>
              </w:rPr>
              <w:t xml:space="preserve">Web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HTML5, CSS3, JavaScript, jQuery, Angular JS, Angular, TypeScripts, Ajax, Node JS, Express JS, JSON, Swagger UI, XML</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a"/>
                <w:sz w:val="23"/>
                <w:szCs w:val="23"/>
                <w:u w:val="none"/>
                <w:shd w:fill="auto" w:val="clear"/>
                <w:vertAlign w:val="baseline"/>
                <w:rtl w:val="0"/>
              </w:rPr>
              <w:t xml:space="preserve">Spring Frameworks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Spring Boot, Spring MVC, AOP, IOC, Spring Security, Spring Batch</w:t>
            </w: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Java/J2EE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a"/>
                <w:sz w:val="23"/>
                <w:szCs w:val="23"/>
                <w:u w:val="none"/>
                <w:shd w:fill="auto" w:val="clear"/>
                <w:vertAlign w:val="baseline"/>
                <w:rtl w:val="0"/>
              </w:rPr>
              <w:t xml:space="preserve">Servlets, JSP, JSTL, JDBC, RMI, XML, JSF, Struts2, Swings,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AWT, Applets.</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a"/>
                <w:sz w:val="23"/>
                <w:szCs w:val="23"/>
                <w:u w:val="none"/>
                <w:shd w:fill="auto" w:val="clear"/>
                <w:vertAlign w:val="baseline"/>
                <w:rtl w:val="0"/>
              </w:rPr>
              <w:t xml:space="preserve">Application/web 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a"/>
                <w:sz w:val="23"/>
                <w:szCs w:val="23"/>
                <w:u w:val="none"/>
                <w:shd w:fill="auto" w:val="clear"/>
                <w:vertAlign w:val="baseline"/>
                <w:rtl w:val="0"/>
              </w:rPr>
              <w:t xml:space="preserve">Apache Tomcat, WebSphere</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a"/>
                <w:sz w:val="23"/>
                <w:szCs w:val="23"/>
                <w:u w:val="none"/>
                <w:shd w:fill="auto" w:val="clear"/>
                <w:vertAlign w:val="baseline"/>
                <w:rtl w:val="0"/>
              </w:rPr>
              <w:t xml:space="preserve">Database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a"/>
                <w:sz w:val="23"/>
                <w:szCs w:val="23"/>
                <w:u w:val="none"/>
                <w:shd w:fill="auto" w:val="clear"/>
                <w:vertAlign w:val="baseline"/>
                <w:rtl w:val="0"/>
              </w:rPr>
              <w:t xml:space="preserve">Oracle, DB2, MySQL, PostgreSQL, MongoDB</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O-R MAPPING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Hibernate, Spring data, JPA</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Methodologies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Agile, Scrum, Waterfall Model</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Cloud Environments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AWS, Azure, Pivotal Cloud Foundry, Netflix, Eureka</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Version Control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a"/>
                <w:sz w:val="23"/>
                <w:szCs w:val="23"/>
                <w:u w:val="none"/>
                <w:shd w:fill="auto" w:val="clear"/>
                <w:vertAlign w:val="baseline"/>
                <w:rtl w:val="0"/>
              </w:rPr>
              <w:t xml:space="preserve">GIT, CVS, SVN</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Web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SOAP – WSDL, JAX-WS, RESTful – JAX-RS, Jersey</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a"/>
                <w:sz w:val="23"/>
                <w:szCs w:val="23"/>
                <w:u w:val="none"/>
                <w:shd w:fill="auto" w:val="clear"/>
                <w:vertAlign w:val="baseline"/>
                <w:rtl w:val="0"/>
              </w:rPr>
              <w:t xml:space="preserve">Reporting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a"/>
                <w:sz w:val="23"/>
                <w:szCs w:val="23"/>
                <w:u w:val="none"/>
                <w:shd w:fill="auto" w:val="clear"/>
                <w:vertAlign w:val="baseline"/>
                <w:rtl w:val="0"/>
              </w:rPr>
              <w:t xml:space="preserve">Crystal Reports XI, Jasper Reports, SSRS </w:t>
            </w: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Testing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Junit, Jasmine, TestNG, Mockito, Protractor, Jenkins, Selenium, Cucumber, Log4j</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Kubernetes, Docker, Ansible</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a"/>
                <w:sz w:val="23"/>
                <w:szCs w:val="23"/>
                <w:u w:val="none"/>
                <w:shd w:fill="auto" w:val="clear"/>
                <w:vertAlign w:val="baseline"/>
                <w:rtl w:val="0"/>
              </w:rPr>
              <w:t xml:space="preserve">IDE &amp; Build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Eclipse, IntelliJ, NetBeans, Toad, SQL Navigator, Ant, Gradle, Maven</w:t>
            </w: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40" w:line="240" w:lineRule="auto"/>
        <w:ind w:left="0" w:right="0" w:firstLine="0"/>
        <w:jc w:val="left"/>
        <w:rPr>
          <w:rFonts w:ascii="Cambria" w:cs="Cambria" w:eastAsia="Cambria" w:hAnsi="Cambria"/>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mbria" w:cs="Cambria" w:eastAsia="Cambria" w:hAnsi="Cambria"/>
          <w:b w:val="1"/>
          <w:i w:val="0"/>
          <w:smallCaps w:val="0"/>
          <w:strike w:val="0"/>
          <w:color w:val="000000"/>
          <w:sz w:val="23"/>
          <w:szCs w:val="23"/>
          <w:u w:val="singl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PROFESSIONAL EXPERIENCE: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Client : NovaSignal Los Angles, CA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ab/>
        <w:tab/>
        <w:tab/>
        <w:tab/>
        <w:tab/>
        <w:tab/>
        <w:tab/>
        <w:tab/>
        <w:tab/>
        <w:tab/>
        <w:t xml:space="preserve"> 2022 Apr - Present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Senior Java Full Stack Developer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Responsibilities</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Involved in various phases of Software Development Life Cycle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SDLC</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such as requirements gathering, modeling, analysis, design, development and testing.</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multiple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Angular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components which are compatible with latest versions of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TypeScript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Angular CLI</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Configured various routes, directives for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grid</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pagination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conditional validations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templating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dynamic loading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lazy loading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Shadow DOM</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ngrxstore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Angular Views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hook up models to the DOM and synchronize data with the server as a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SPA</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Node JS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building web applications with client-server architecture where both can initiate communication in two-way connections and allows them to exchange the data.</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on Java features such as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Lambda expressions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making anonymous inline function calls by using Functional Interfaces which makes code readable and concise.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Deploying the applications in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AWS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as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EC2</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instances and created snapshots for the data that must be stored in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Simple Storage Service (S3)</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buckets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Configured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AWS IAM</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Groups and Users for Improved Login authentication.</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Boot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Microservices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divide the application into various sub modules.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Responsible for implementing the application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IOC</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SpringBoot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handled the access-control features using Spring Security which are integrated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Microservices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into the existing system architecture.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MVC</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framework at web tier level to isolate each layer of the application so that the complexity of integration will be reduced, and maintenance will be very easy.</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AOP</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Module to implement logging in the application to know the application status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DAO</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Module along with Struts Framework to deal with Database.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Hibernate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object /relational mapping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ORM</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solution technique of mapping data representation from MVC model to Oracle Relational data model with SQL-based schema.</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complete annotation driven approach to develop the application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Boot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and was also involved in setting up the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Boot configuration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Building APIs with declarative interfaces such as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Swagger/OpenAPI</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GraphQL.</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Secured API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OAuth2.0</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token based authentication/authorization scheme using Spring Security.</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on integrated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Hystrix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dashboard in order to monitor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Microservices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Circuit Breaker.</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build stage-to build the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Microservices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push the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Docker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container image to the private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Docker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registry.</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Apache Kafka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development. Primary focusing 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producer / consumer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in creating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Consumer groups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setting up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Retention Policies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in configurable way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Zookeeper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issues.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Configured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Apache Kafka Consumer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Producer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metrics to visualize the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Kafka system performance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monitoring.</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Integration tools like Spring Integration,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Apache CXF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Apache Kafka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to integrate the enterprise application technologies with existing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JVM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environments.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MongoDB</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database concepts such as locking,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transactions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indexes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Sharding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replication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Involved in installing and configuring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Maven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building applications and deployment purposes.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on</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Log4J</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validate functionalities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JUnit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unit testing.</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Setup the continuous Integration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CI</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process for the application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Jenkins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GIT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maintain the version of files and took the responsibility to do the code merges from branch to trunk and creating new branches whenever new feature implementation starts.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10" w:line="276"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Environment</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Java, HTML5, CSS3, Bootstrap, Angular, Node JS, JSON, AWS, Spring Boot, Microservices, Hibernate, Spring IOC, Spring MVC, Spring Batch, Spring Security, OAuth, Swagger, Docker, IBM WebSphere,, MongoDB, Maven, Log4J, JUnit, JIRA, Jenkins, GIT and Spring Tool Suite (STS).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1"/>
          <w:i w:val="0"/>
          <w:smallCaps w:val="0"/>
          <w:strike w:val="0"/>
          <w:color w:val="000000"/>
          <w:sz w:val="21"/>
          <w:szCs w:val="21"/>
          <w:u w:val="none"/>
          <w:shd w:fill="auto" w:val="clear"/>
          <w:vertAlign w:val="baseline"/>
          <w:rtl w:val="0"/>
        </w:rPr>
        <w:t xml:space="preserve">Client :</w:t>
        <w:tab/>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Ansira Dallas, TX</w:t>
      </w:r>
      <w:r w:rsidDel="00000000" w:rsidR="00000000" w:rsidRPr="00000000">
        <w:rPr>
          <w:rFonts w:ascii="Cambria" w:cs="Cambria" w:eastAsia="Cambria" w:hAnsi="Cambria"/>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1"/>
          <w:i w:val="0"/>
          <w:smallCaps w:val="0"/>
          <w:strike w:val="0"/>
          <w:color w:val="000000"/>
          <w:sz w:val="21"/>
          <w:szCs w:val="21"/>
          <w:u w:val="none"/>
          <w:shd w:fill="auto" w:val="clear"/>
          <w:vertAlign w:val="baseline"/>
          <w:rtl w:val="0"/>
        </w:rPr>
        <w:tab/>
        <w:tab/>
        <w:tab/>
        <w:tab/>
        <w:tab/>
        <w:tab/>
        <w:tab/>
        <w:tab/>
        <w:tab/>
        <w:tab/>
        <w:t xml:space="preserve">  2020 Jan - 2022 Mar</w:t>
        <w:tab/>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Java Full Stack Developer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Responsibilities</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Involved in various phases of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Software Development Life Cycle (SDLC)</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of the application like Requirement gathering, Design, Analysis and Code development.</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web interface (UI) for end users using</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AngularJS,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which has migrated from the existing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BackBone JS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application.</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HTML5, CSS, jQuery, Ajax</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performed client-side validations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JavaScript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Created two way binding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AngularJS Components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provide access to the server-side through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Backbone's API</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from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Backbone.Model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Backbone.Collection.</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user interactive web pages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jQuery UI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plugins like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Draggable, Resizable, Autocomplete, AJAX, JSON, Angular JS.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responsive UI modules using </w:t>
      </w:r>
      <w:r w:rsidDel="00000000" w:rsidR="00000000" w:rsidRPr="00000000">
        <w:rPr>
          <w:rFonts w:ascii="Cambria" w:cs="Cambria" w:eastAsia="Cambria" w:hAnsi="Cambria"/>
          <w:b w:val="1"/>
          <w:i w:val="0"/>
          <w:smallCaps w:val="0"/>
          <w:strike w:val="0"/>
          <w:color w:val="000000"/>
          <w:sz w:val="23"/>
          <w:szCs w:val="23"/>
          <w:highlight w:val="white"/>
          <w:u w:val="none"/>
          <w:vertAlign w:val="baseline"/>
          <w:rtl w:val="0"/>
        </w:rPr>
        <w:t xml:space="preserve">BackboneJS, Handlebar JS.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BackboneJS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utilize its rendering functions and create controllers to handle events triggered by clients and send requests to the server.</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RESTful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services based 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REST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Jersey</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framework.</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Utilized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Core Java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concepts like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Collections, Multithreading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Exception handling</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develop business components.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Performed Installation, Configuration and Maintenance of production Cloud Environments such as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Tomcat, Apache, Jetty,</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JIRA.</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persistence layer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Hibernate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that uses the POJOs (which do not have the business processes) to represent the persistence database tuples.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Hibernate Session Manager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to configure multiple data sources and provide independent database connectivity.</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Performed Load testing of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SOAP</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Web Services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SOAP UI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and Apache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JMeter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tools.</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Designed application to meet international market standards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MVC Internationalization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core modules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Server-side validations are achieved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Validation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framework.</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Deployed and monitored web services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Cloud Foundry</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Managed Domains and Routes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Cloud Service Registry</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Adopted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JMS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API</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setup mail notification upon the success or failure when the backend processes are completed and to send mail notifications regarding any system related problems.</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Utilized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Apache Cassandra</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storing the external stream of data and building a real time analytics dashboard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Google Charts API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with</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AngularJS Components.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Batch</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processes for financial reporting applications and modules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Perl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Korn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shell scripts 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Oracle database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with partitions and sub-partitions.</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Boot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provide 'starter' POMs to simplify the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Maven configuration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Quartz scheduler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execute batch programming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Batch.</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various validations rules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JBoss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Business rules in the drl (drools file)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Drools rule engine.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Test classes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Junit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EasyMock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and test coverage using EMMA plug-in.</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Utilized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AWS Services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platform to upload data into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AWS S3 buckets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creating EC2</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instances and to deploy the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Dockerized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Container services.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the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ANT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scripts for preparing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WAR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files used to deploy J2EE components.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mbria" w:cs="Cambria" w:eastAsia="Cambria" w:hAnsi="Cambria"/>
          <w:b w:val="1"/>
          <w:i w:val="0"/>
          <w:smallCaps w:val="0"/>
          <w:strike w:val="0"/>
          <w:color w:val="00000a"/>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Environment</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a"/>
          <w:sz w:val="23"/>
          <w:szCs w:val="23"/>
          <w:u w:val="none"/>
          <w:shd w:fill="auto" w:val="clear"/>
          <w:vertAlign w:val="baseline"/>
          <w:rtl w:val="0"/>
        </w:rPr>
        <w:t xml:space="preserve">Java8, Spring Boot, Micro Services, Hibernate, XML, Scala, Angular, SQL Server, HTML, DHTML, CSS, AJAX, Jasper, CSS, JUnit, Jenkins, IBM RAD, IBM Web Sphere Application Server, GIT.</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Client : Goldman Sacs, New York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ab/>
        <w:tab/>
        <w:tab/>
        <w:tab/>
        <w:tab/>
        <w:tab/>
        <w:tab/>
        <w:tab/>
        <w:tab/>
        <w:tab/>
        <w:t xml:space="preserve"> 2017 Nov-2019 Dec</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Full stack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Java Developer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Responsibilities</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Agile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methodology including team-based design and code reviews.</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Actively involved in Requirement Analysis, designing, development and testing of the entire application.</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the web interface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HTML5, CSS3, JavaScript, jQuery, Angular JS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Bootstrap</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Enhance and modify the presentation layer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GUI</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framework that are written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JSP</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client-side validations done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JavaScript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MVC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controllers, configured using Spring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MVC</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annotations and configuration files.</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spring framework Bean Factory &amp; Application Context for bean initialization and configurations.</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Spring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AOP</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is used for logging, auditing, and security and transaction management to distinguish business logic from the crosscutting concerns.</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the back-end functionality of the modules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Singleton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Session Facade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design patterns.</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Hibernate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as an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ORM</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tool to interact with the database.</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Involved in development of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POJO</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classes and writing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Hibernate query language (HQL)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queries.</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Asynchronous messaging is done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JMS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created Queue for point to point messaging.</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REST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web services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Spring MVC</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to extract client related data from database and 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SOAP UI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for testing these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RESTFUL API</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web services.</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Service Oriented Architecture by developing and consuming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RESTFUL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services based 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JAX-RS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Java Classes to use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JAXP</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parser to create Java objects, able to modify the data received in the response.</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DB2</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Wrote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SQL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Queries, stored Procedures, triggers, and integrated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SQL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Queries into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DAO</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Deployed the application on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Apache Tomcat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Application Server.</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Log4j</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logging mechanism for logging.</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SVN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versioning and concurrent access to the project files.</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Resolving spring framework artifacts and code build &amp; deployment with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Maven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JIRA</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defect and issue tracking and 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Jenkins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continuous integration/continuous deployment.</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Automated regression test cases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Selenium</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mbria" w:cs="Cambria" w:eastAsia="Cambria" w:hAnsi="Cambria"/>
          <w:b w:val="1"/>
          <w:i w:val="0"/>
          <w:smallCaps w:val="0"/>
          <w:strike w:val="0"/>
          <w:color w:val="000000"/>
          <w:sz w:val="23"/>
          <w:szCs w:val="23"/>
          <w:u w:val="singl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Environment</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Java, J2EE, Spring MVC, Hibernate, HTML, CSS, JavaScript, Angular JS, JMS, SOAP, Maven, Jenkins, DB2, Selenium, Log4j, SVN, JIRA, Tomcat.</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Client :  Time Warner Cable, New York </w:t>
        <w:tab/>
        <w:tab/>
        <w:tab/>
        <w:tab/>
        <w:tab/>
        <w:tab/>
        <w:tab/>
        <w:tab/>
        <w:tab/>
        <w:tab/>
        <w:tab/>
        <w:tab/>
        <w:tab/>
        <w:t xml:space="preserve">            </w:t>
        <w:tab/>
        <w:tab/>
        <w:tab/>
        <w:t xml:space="preserve">               </w:t>
        <w:tab/>
        <w:t xml:space="preserve">2015  July - 2017  Sept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Java Developer</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Responsibilities</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new module to import data feed using multithreading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MVC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Architectural Pattern.</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on multi-threading, executor services and synchronization mechanism, concurrent collections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bulk import module to load data from third part into system.</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Created a nightly job processing module to update the return data using java,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Autosys, shell script.</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Worked on triggers and stored procedures to calculate monthly returns.</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JDBC, hibernate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accessing the data from the DB2 database.</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Created SOAP Web Service and SOAP Web Service Client to consume it.</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Implemented java mailing service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Java Mail API</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Strictly followed various design patterns to ease the application extension and maintenance.</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REST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APIs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third party integration using Jersey implementation.</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Performed end to end integration testing for overstock international.</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Integrated with both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SOAP</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RESTful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services.</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Splunk</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Alerts for error handling and monitoring.</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Provided production support by fixing tickets.</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unit tests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Junit</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Mockito</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frameworks.</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automation test framework for overstock.com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Selenium</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Followed best practices to come up with clean and maintainable code.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Environment</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Java, JMS, MQ, Spring, REST, Hibernate, XML, JSON, Oracle</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Eclipse, Maven, SVN, FindBugs, Tomcat, Selenium, Oracle, CXF, Splunk, Linux, Junit, Mockito.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Client  :  Abbvie</w:t>
      </w:r>
      <w:r w:rsidDel="00000000" w:rsidR="00000000" w:rsidRPr="00000000">
        <w:rPr>
          <w:rFonts w:ascii="Cambria" w:cs="Cambria" w:eastAsia="Cambria" w:hAnsi="Cambria"/>
          <w:b w:val="1"/>
          <w:i w:val="0"/>
          <w:smallCaps w:val="0"/>
          <w:strike w:val="0"/>
          <w:color w:val="202124"/>
          <w:sz w:val="23"/>
          <w:szCs w:val="23"/>
          <w:u w:val="none"/>
          <w:shd w:fill="auto" w:val="clear"/>
          <w:vertAlign w:val="baseline"/>
          <w:rtl w:val="0"/>
        </w:rPr>
        <w:t xml:space="preserve">, North Chicago, IL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ab/>
        <w:tab/>
        <w:tab/>
        <w:tab/>
        <w:tab/>
        <w:tab/>
        <w:tab/>
        <w:tab/>
        <w:tab/>
        <w:tab/>
        <w:t xml:space="preserve">                                                                     </w:t>
        <w:tab/>
        <w:tab/>
        <w:t xml:space="preserve"> </w:t>
        <w:tab/>
        <w:tab/>
        <w:tab/>
        <w:tab/>
        <w:tab/>
        <w:tab/>
        <w:tab/>
        <w:t xml:space="preserve">    2014  April -2015  Jun</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Jr. Java Developer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Responsibilities</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w:t>
        <w:tab/>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RESTful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web services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JBoss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RESTEasy</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entity beans for persisting application data.</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Admin module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Struts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HTML5</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CSS3</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JQuery</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DB</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Trigger</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component to post messages when a new user app is added.</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stored procedures for handling news users and applications.</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Developed an integration test framework using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JUnit 4</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Arquillian</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color w:val="000000"/>
          <w:sz w:val="23"/>
          <w:szCs w:val="23"/>
          <w:u w:val="no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Exposed SOAP services as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RESTful</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APIs</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for mobile access.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Environment</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JMS, CDI, EJB3.1, XML, XSL, XSLT, JSP, HornetQ, Hibernate, JPA, Oracle, SQL, PL/SQL, Ant, Maven, JBoss, Eclipse, SVN, JQuery, Struts, HTML, CSS, Junit, Mac.</w:t>
      </w:r>
      <w:r w:rsidDel="00000000" w:rsidR="00000000" w:rsidRPr="00000000">
        <w:rPr>
          <w:rtl w:val="0"/>
        </w:rPr>
      </w:r>
    </w:p>
    <w:sectPr>
      <w:headerReference r:id="rId9" w:type="default"/>
      <w:footerReference r:id="rId10" w:type="default"/>
      <w:pgSz w:h="15840" w:w="12240" w:orient="portrait"/>
      <w:pgMar w:bottom="1440" w:top="1440" w:left="1440" w:right="13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Helvetica Neue"/>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270"/>
      </w:pPr>
      <w:rPr>
        <w:rFonts w:ascii="Helvetica Neue" w:cs="Helvetica Neue" w:eastAsia="Helvetica Neue" w:hAnsi="Helvetica Neue"/>
        <w:b w:val="0"/>
        <w:i w:val="0"/>
        <w:smallCaps w:val="0"/>
        <w:strike w:val="0"/>
        <w:shd w:fill="auto" w:val="clear"/>
        <w:vertAlign w:val="baseline"/>
      </w:rPr>
    </w:lvl>
    <w:lvl w:ilvl="1">
      <w:start w:val="1"/>
      <w:numFmt w:val="bullet"/>
      <w:lvlText w:val="o"/>
      <w:lvlJc w:val="left"/>
      <w:pPr>
        <w:ind w:left="360" w:hanging="27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1080" w:hanging="270"/>
      </w:pPr>
      <w:rPr>
        <w:rFonts w:ascii="Arimo" w:cs="Arimo" w:eastAsia="Arimo" w:hAnsi="Arimo"/>
        <w:b w:val="0"/>
        <w:i w:val="0"/>
        <w:smallCaps w:val="0"/>
        <w:strike w:val="0"/>
        <w:shd w:fill="auto" w:val="clear"/>
        <w:vertAlign w:val="baseline"/>
      </w:rPr>
    </w:lvl>
    <w:lvl w:ilvl="3">
      <w:start w:val="1"/>
      <w:numFmt w:val="bullet"/>
      <w:lvlText w:val="●"/>
      <w:lvlJc w:val="left"/>
      <w:pPr>
        <w:ind w:left="1800" w:hanging="27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2520" w:hanging="27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3240" w:hanging="270"/>
      </w:pPr>
      <w:rPr>
        <w:rFonts w:ascii="Arimo" w:cs="Arimo" w:eastAsia="Arimo" w:hAnsi="Arimo"/>
        <w:b w:val="0"/>
        <w:i w:val="0"/>
        <w:smallCaps w:val="0"/>
        <w:strike w:val="0"/>
        <w:shd w:fill="auto" w:val="clear"/>
        <w:vertAlign w:val="baseline"/>
      </w:rPr>
    </w:lvl>
    <w:lvl w:ilvl="6">
      <w:start w:val="1"/>
      <w:numFmt w:val="bullet"/>
      <w:lvlText w:val="●"/>
      <w:lvlJc w:val="left"/>
      <w:pPr>
        <w:ind w:left="3960" w:hanging="27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4680" w:hanging="27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5400" w:hanging="270"/>
      </w:pPr>
      <w:rPr>
        <w:rFonts w:ascii="Arimo" w:cs="Arimo" w:eastAsia="Arimo" w:hAnsi="Arimo"/>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vinashjava.g01@gmail.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