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3672" w14:textId="77777777" w:rsidR="00C95238" w:rsidRDefault="00C309E2">
      <w:pPr>
        <w:spacing w:after="0" w:line="259" w:lineRule="auto"/>
        <w:ind w:left="0" w:right="0" w:firstLine="0"/>
      </w:pPr>
      <w:r>
        <w:rPr>
          <w:sz w:val="48"/>
        </w:rPr>
        <w:t>Chris Parkinson</w:t>
      </w:r>
    </w:p>
    <w:p w14:paraId="4844A7ED" w14:textId="77777777" w:rsidR="00C95238" w:rsidRDefault="00C309E2">
      <w:pPr>
        <w:spacing w:after="107" w:line="482" w:lineRule="auto"/>
        <w:ind w:left="500" w:hanging="50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21E249A" wp14:editId="496F01EF">
                <wp:simplePos x="0" y="0"/>
                <wp:positionH relativeFrom="column">
                  <wp:posOffset>0</wp:posOffset>
                </wp:positionH>
                <wp:positionV relativeFrom="paragraph">
                  <wp:posOffset>270960</wp:posOffset>
                </wp:positionV>
                <wp:extent cx="190500" cy="454456"/>
                <wp:effectExtent l="0" t="0" r="0" b="0"/>
                <wp:wrapSquare wrapText="bothSides"/>
                <wp:docPr id="5156" name="Group 5156"/>
                <wp:cNvGraphicFramePr/>
                <a:graphic xmlns:a="http://schemas.openxmlformats.org/drawingml/2006/main">
                  <a:graphicData uri="http://schemas.microsoft.com/office/word/2010/wordprocessingGroup">
                    <wpg:wgp>
                      <wpg:cNvGrpSpPr/>
                      <wpg:grpSpPr>
                        <a:xfrm>
                          <a:off x="0" y="0"/>
                          <a:ext cx="190500" cy="454456"/>
                          <a:chOff x="0" y="0"/>
                          <a:chExt cx="190500" cy="454456"/>
                        </a:xfrm>
                      </wpg:grpSpPr>
                      <wps:wsp>
                        <wps:cNvPr id="9" name="Shape 9"/>
                        <wps:cNvSpPr/>
                        <wps:spPr>
                          <a:xfrm>
                            <a:off x="15875" y="0"/>
                            <a:ext cx="79375" cy="166688"/>
                          </a:xfrm>
                          <a:custGeom>
                            <a:avLst/>
                            <a:gdLst/>
                            <a:ahLst/>
                            <a:cxnLst/>
                            <a:rect l="0" t="0" r="0" b="0"/>
                            <a:pathLst>
                              <a:path w="79375" h="166688">
                                <a:moveTo>
                                  <a:pt x="79375" y="0"/>
                                </a:moveTo>
                                <a:lnTo>
                                  <a:pt x="79375" y="119063"/>
                                </a:lnTo>
                                <a:lnTo>
                                  <a:pt x="15875" y="76756"/>
                                </a:lnTo>
                                <a:lnTo>
                                  <a:pt x="15875" y="142875"/>
                                </a:lnTo>
                                <a:cubicBezTo>
                                  <a:pt x="15875" y="147259"/>
                                  <a:pt x="19429" y="150813"/>
                                  <a:pt x="23813" y="150813"/>
                                </a:cubicBezTo>
                                <a:lnTo>
                                  <a:pt x="79375" y="150813"/>
                                </a:lnTo>
                                <a:lnTo>
                                  <a:pt x="79375" y="166688"/>
                                </a:lnTo>
                                <a:lnTo>
                                  <a:pt x="23813" y="166688"/>
                                </a:lnTo>
                                <a:cubicBezTo>
                                  <a:pt x="10661" y="166688"/>
                                  <a:pt x="0" y="156026"/>
                                  <a:pt x="0" y="142875"/>
                                </a:cubicBezTo>
                                <a:lnTo>
                                  <a:pt x="0" y="55563"/>
                                </a:lnTo>
                                <a:lnTo>
                                  <a:pt x="793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95250" y="0"/>
                            <a:ext cx="79375" cy="166688"/>
                          </a:xfrm>
                          <a:custGeom>
                            <a:avLst/>
                            <a:gdLst/>
                            <a:ahLst/>
                            <a:cxnLst/>
                            <a:rect l="0" t="0" r="0" b="0"/>
                            <a:pathLst>
                              <a:path w="79375" h="166688">
                                <a:moveTo>
                                  <a:pt x="0" y="0"/>
                                </a:moveTo>
                                <a:lnTo>
                                  <a:pt x="79375" y="55563"/>
                                </a:lnTo>
                                <a:lnTo>
                                  <a:pt x="79375" y="142875"/>
                                </a:lnTo>
                                <a:cubicBezTo>
                                  <a:pt x="79375" y="156026"/>
                                  <a:pt x="68714" y="166688"/>
                                  <a:pt x="55563" y="166688"/>
                                </a:cubicBezTo>
                                <a:lnTo>
                                  <a:pt x="0" y="166688"/>
                                </a:lnTo>
                                <a:lnTo>
                                  <a:pt x="0" y="150813"/>
                                </a:lnTo>
                                <a:lnTo>
                                  <a:pt x="55563" y="150813"/>
                                </a:lnTo>
                                <a:cubicBezTo>
                                  <a:pt x="59946" y="150813"/>
                                  <a:pt x="63500" y="147259"/>
                                  <a:pt x="63500" y="142875"/>
                                </a:cubicBezTo>
                                <a:lnTo>
                                  <a:pt x="63500" y="76756"/>
                                </a:lnTo>
                                <a:lnTo>
                                  <a:pt x="0" y="1190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0" y="263956"/>
                            <a:ext cx="43962" cy="190500"/>
                          </a:xfrm>
                          <a:custGeom>
                            <a:avLst/>
                            <a:gdLst/>
                            <a:ahLst/>
                            <a:cxnLst/>
                            <a:rect l="0" t="0" r="0" b="0"/>
                            <a:pathLst>
                              <a:path w="43962" h="190500">
                                <a:moveTo>
                                  <a:pt x="14654" y="0"/>
                                </a:moveTo>
                                <a:lnTo>
                                  <a:pt x="43962" y="0"/>
                                </a:lnTo>
                                <a:lnTo>
                                  <a:pt x="43962" y="27842"/>
                                </a:lnTo>
                                <a:lnTo>
                                  <a:pt x="43962" y="27842"/>
                                </a:lnTo>
                                <a:cubicBezTo>
                                  <a:pt x="38186" y="27817"/>
                                  <a:pt x="32837" y="30883"/>
                                  <a:pt x="29942" y="35881"/>
                                </a:cubicBezTo>
                                <a:cubicBezTo>
                                  <a:pt x="27046" y="40879"/>
                                  <a:pt x="27046" y="47044"/>
                                  <a:pt x="29942" y="52042"/>
                                </a:cubicBezTo>
                                <a:cubicBezTo>
                                  <a:pt x="32837" y="57040"/>
                                  <a:pt x="38186" y="60107"/>
                                  <a:pt x="43962" y="60081"/>
                                </a:cubicBezTo>
                                <a:lnTo>
                                  <a:pt x="43962" y="60081"/>
                                </a:lnTo>
                                <a:lnTo>
                                  <a:pt x="43962" y="73269"/>
                                </a:lnTo>
                                <a:lnTo>
                                  <a:pt x="29308" y="73269"/>
                                </a:lnTo>
                                <a:lnTo>
                                  <a:pt x="29308" y="161192"/>
                                </a:lnTo>
                                <a:lnTo>
                                  <a:pt x="43962" y="161192"/>
                                </a:lnTo>
                                <a:lnTo>
                                  <a:pt x="43962" y="190500"/>
                                </a:lnTo>
                                <a:lnTo>
                                  <a:pt x="14654" y="190500"/>
                                </a:lnTo>
                                <a:cubicBezTo>
                                  <a:pt x="6561" y="190500"/>
                                  <a:pt x="0" y="183939"/>
                                  <a:pt x="0" y="175846"/>
                                </a:cubicBezTo>
                                <a:lnTo>
                                  <a:pt x="0" y="14654"/>
                                </a:lnTo>
                                <a:cubicBezTo>
                                  <a:pt x="0" y="6561"/>
                                  <a:pt x="6561" y="0"/>
                                  <a:pt x="146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43962" y="263956"/>
                            <a:ext cx="73269" cy="190500"/>
                          </a:xfrm>
                          <a:custGeom>
                            <a:avLst/>
                            <a:gdLst/>
                            <a:ahLst/>
                            <a:cxnLst/>
                            <a:rect l="0" t="0" r="0" b="0"/>
                            <a:pathLst>
                              <a:path w="73269" h="190500">
                                <a:moveTo>
                                  <a:pt x="0" y="0"/>
                                </a:moveTo>
                                <a:lnTo>
                                  <a:pt x="73269" y="0"/>
                                </a:lnTo>
                                <a:lnTo>
                                  <a:pt x="73269" y="73586"/>
                                </a:lnTo>
                                <a:lnTo>
                                  <a:pt x="68702" y="74730"/>
                                </a:lnTo>
                                <a:cubicBezTo>
                                  <a:pt x="63933" y="77316"/>
                                  <a:pt x="59808" y="81088"/>
                                  <a:pt x="56784" y="85798"/>
                                </a:cubicBezTo>
                                <a:lnTo>
                                  <a:pt x="56417" y="85798"/>
                                </a:lnTo>
                                <a:lnTo>
                                  <a:pt x="56417" y="73269"/>
                                </a:lnTo>
                                <a:lnTo>
                                  <a:pt x="29308" y="73269"/>
                                </a:lnTo>
                                <a:lnTo>
                                  <a:pt x="29308" y="161192"/>
                                </a:lnTo>
                                <a:lnTo>
                                  <a:pt x="58615" y="161192"/>
                                </a:lnTo>
                                <a:lnTo>
                                  <a:pt x="58615" y="113348"/>
                                </a:lnTo>
                                <a:cubicBezTo>
                                  <a:pt x="57963" y="108641"/>
                                  <a:pt x="59364" y="103881"/>
                                  <a:pt x="62462" y="100278"/>
                                </a:cubicBezTo>
                                <a:lnTo>
                                  <a:pt x="73269" y="95235"/>
                                </a:lnTo>
                                <a:lnTo>
                                  <a:pt x="73269" y="190500"/>
                                </a:lnTo>
                                <a:lnTo>
                                  <a:pt x="0" y="190500"/>
                                </a:lnTo>
                                <a:lnTo>
                                  <a:pt x="0" y="161192"/>
                                </a:lnTo>
                                <a:lnTo>
                                  <a:pt x="14654" y="161192"/>
                                </a:lnTo>
                                <a:lnTo>
                                  <a:pt x="14654" y="73269"/>
                                </a:lnTo>
                                <a:lnTo>
                                  <a:pt x="0" y="73269"/>
                                </a:lnTo>
                                <a:lnTo>
                                  <a:pt x="0" y="60081"/>
                                </a:lnTo>
                                <a:lnTo>
                                  <a:pt x="11658" y="55514"/>
                                </a:lnTo>
                                <a:cubicBezTo>
                                  <a:pt x="14765" y="52476"/>
                                  <a:pt x="16507" y="48307"/>
                                  <a:pt x="16486" y="43961"/>
                                </a:cubicBezTo>
                                <a:cubicBezTo>
                                  <a:pt x="16507" y="39616"/>
                                  <a:pt x="14765" y="35447"/>
                                  <a:pt x="11658" y="32409"/>
                                </a:cubicBezTo>
                                <a:lnTo>
                                  <a:pt x="0" y="278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17231" y="263956"/>
                            <a:ext cx="73269" cy="190500"/>
                          </a:xfrm>
                          <a:custGeom>
                            <a:avLst/>
                            <a:gdLst/>
                            <a:ahLst/>
                            <a:cxnLst/>
                            <a:rect l="0" t="0" r="0" b="0"/>
                            <a:pathLst>
                              <a:path w="73269" h="190500">
                                <a:moveTo>
                                  <a:pt x="0" y="0"/>
                                </a:moveTo>
                                <a:lnTo>
                                  <a:pt x="58615" y="0"/>
                                </a:lnTo>
                                <a:cubicBezTo>
                                  <a:pt x="66709" y="0"/>
                                  <a:pt x="73269" y="6561"/>
                                  <a:pt x="73269" y="14654"/>
                                </a:cubicBezTo>
                                <a:lnTo>
                                  <a:pt x="73269" y="175846"/>
                                </a:lnTo>
                                <a:cubicBezTo>
                                  <a:pt x="73269" y="183939"/>
                                  <a:pt x="66709" y="190500"/>
                                  <a:pt x="58615" y="190500"/>
                                </a:cubicBezTo>
                                <a:lnTo>
                                  <a:pt x="0" y="190500"/>
                                </a:lnTo>
                                <a:lnTo>
                                  <a:pt x="0" y="95235"/>
                                </a:lnTo>
                                <a:lnTo>
                                  <a:pt x="1539" y="94517"/>
                                </a:lnTo>
                                <a:cubicBezTo>
                                  <a:pt x="9598" y="94517"/>
                                  <a:pt x="14654" y="98840"/>
                                  <a:pt x="14654" y="112981"/>
                                </a:cubicBezTo>
                                <a:lnTo>
                                  <a:pt x="14654" y="161192"/>
                                </a:lnTo>
                                <a:lnTo>
                                  <a:pt x="43962" y="161192"/>
                                </a:lnTo>
                                <a:lnTo>
                                  <a:pt x="43962" y="106680"/>
                                </a:lnTo>
                                <a:cubicBezTo>
                                  <a:pt x="43962" y="79937"/>
                                  <a:pt x="27183" y="70778"/>
                                  <a:pt x="11210" y="70778"/>
                                </a:cubicBezTo>
                                <a:lnTo>
                                  <a:pt x="0" y="735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56" style="width:15pt;height:35.7839pt;position:absolute;mso-position-horizontal-relative:text;mso-position-horizontal:absolute;margin-left:0pt;mso-position-vertical-relative:text;margin-top:21.3354pt;" coordsize="1905,4544">
                <v:shape id="Shape 9" style="position:absolute;width:793;height:1666;left:158;top:0;" coordsize="79375,166688" path="m79375,0l79375,119063l15875,76756l15875,142875c15875,147259,19429,150813,23813,150813l79375,150813l79375,166688l23813,166688c10661,166688,0,156026,0,142875l0,55563l79375,0x">
                  <v:stroke weight="0pt" endcap="flat" joinstyle="miter" miterlimit="10" on="false" color="#000000" opacity="0"/>
                  <v:fill on="true" color="#000000"/>
                </v:shape>
                <v:shape id="Shape 10" style="position:absolute;width:793;height:1666;left:952;top:0;" coordsize="79375,166688" path="m0,0l79375,55563l79375,142875c79375,156026,68714,166688,55563,166688l0,166688l0,150813l55563,150813c59946,150813,63500,147259,63500,142875l63500,76756l0,119063l0,0x">
                  <v:stroke weight="0pt" endcap="flat" joinstyle="miter" miterlimit="10" on="false" color="#000000" opacity="0"/>
                  <v:fill on="true" color="#000000"/>
                </v:shape>
                <v:shape id="Shape 13" style="position:absolute;width:439;height:1905;left:0;top:2639;" coordsize="43962,190500" path="m14654,0l43962,0l43962,27842l43962,27842c38186,27817,32837,30883,29942,35881c27046,40879,27046,47044,29942,52042c32837,57040,38186,60107,43962,60081l43962,60081l43962,73269l29308,73269l29308,161192l43962,161192l43962,190500l14654,190500c6561,190500,0,183939,0,175846l0,14654c0,6561,6561,0,14654,0x">
                  <v:stroke weight="0pt" endcap="flat" joinstyle="miter" miterlimit="10" on="false" color="#000000" opacity="0"/>
                  <v:fill on="true" color="#000000"/>
                </v:shape>
                <v:shape id="Shape 14" style="position:absolute;width:732;height:1905;left:439;top:2639;" coordsize="73269,190500" path="m0,0l73269,0l73269,73586l68702,74730c63933,77316,59808,81088,56784,85798l56417,85798l56417,73269l29308,73269l29308,161192l58615,161192l58615,113348c57963,108641,59364,103881,62462,100278l73269,95235l73269,190500l0,190500l0,161192l14654,161192l14654,73269l0,73269l0,60081l11658,55514c14765,52476,16507,48307,16486,43961c16507,39616,14765,35447,11658,32409l0,27842l0,0x">
                  <v:stroke weight="0pt" endcap="flat" joinstyle="miter" miterlimit="10" on="false" color="#000000" opacity="0"/>
                  <v:fill on="true" color="#000000"/>
                </v:shape>
                <v:shape id="Shape 15" style="position:absolute;width:732;height:1905;left:1172;top:2639;" coordsize="73269,190500" path="m0,0l58615,0c66709,0,73269,6561,73269,14654l73269,175846c73269,183939,66709,190500,58615,190500l0,190500l0,95235l1539,94517c9598,94517,14654,98840,14654,112981l14654,161192l43962,161192l43962,106680c43962,79937,27183,70778,11210,70778l0,73586l0,0x">
                  <v:stroke weight="0pt" endcap="flat" joinstyle="miter" miterlimit="10" on="false" color="#000000" opacity="0"/>
                  <v:fill on="true" color="#000000"/>
                </v:shape>
                <w10:wrap type="square"/>
              </v:group>
            </w:pict>
          </mc:Fallback>
        </mc:AlternateContent>
      </w:r>
      <w:r>
        <w:t xml:space="preserve">Star, Idaho, United States chris.parkinson@icastenetworks.com </w:t>
      </w:r>
      <w:hyperlink r:id="rId7">
        <w:r>
          <w:rPr>
            <w:color w:val="0073B1"/>
          </w:rPr>
          <w:t>linkedin.com/in/</w:t>
        </w:r>
        <w:proofErr w:type="spellStart"/>
        <w:r>
          <w:rPr>
            <w:color w:val="0073B1"/>
          </w:rPr>
          <w:t>chris</w:t>
        </w:r>
        <w:proofErr w:type="spellEnd"/>
        <w:r>
          <w:rPr>
            <w:color w:val="0073B1"/>
          </w:rPr>
          <w:t>-parkinson-networks</w:t>
        </w:r>
      </w:hyperlink>
    </w:p>
    <w:p w14:paraId="0CEB1A40" w14:textId="77777777" w:rsidR="00C95238" w:rsidRDefault="00C309E2">
      <w:pPr>
        <w:pStyle w:val="Heading1"/>
        <w:spacing w:after="0"/>
        <w:ind w:left="-5"/>
      </w:pPr>
      <w:r>
        <w:t>Summary</w:t>
      </w:r>
    </w:p>
    <w:p w14:paraId="325AB2FC" w14:textId="77777777" w:rsidR="00C95238" w:rsidRDefault="00C309E2">
      <w:pPr>
        <w:ind w:right="48"/>
      </w:pPr>
      <w:r>
        <w:t>Results driven Systems Architect, with extensive experience in IoT, Cloud, Data Center and Enterprise network services design, transition and transformation.</w:t>
      </w:r>
    </w:p>
    <w:p w14:paraId="5C914E0E" w14:textId="751E749B" w:rsidR="00C95238" w:rsidRDefault="00C309E2">
      <w:pPr>
        <w:numPr>
          <w:ilvl w:val="0"/>
          <w:numId w:val="1"/>
        </w:numPr>
        <w:ind w:right="48" w:hanging="125"/>
      </w:pPr>
      <w:r>
        <w:t>Proven track record designing large scale Data Center,</w:t>
      </w:r>
      <w:r>
        <w:t xml:space="preserve"> Cloud and Enterprise solutions, maximizing efficiencies </w:t>
      </w:r>
      <w:r>
        <w:t>and providing a solid services platform for business growth.</w:t>
      </w:r>
    </w:p>
    <w:p w14:paraId="4D6C4720" w14:textId="386C6FF6" w:rsidR="00C95238" w:rsidRDefault="00C309E2">
      <w:pPr>
        <w:numPr>
          <w:ilvl w:val="0"/>
          <w:numId w:val="1"/>
        </w:numPr>
        <w:ind w:right="48" w:hanging="125"/>
      </w:pPr>
      <w:r>
        <w:t>Experience providing technical leadership, ensuring successful transition and transformation of complex environments</w:t>
      </w:r>
      <w:r>
        <w:t>.</w:t>
      </w:r>
    </w:p>
    <w:p w14:paraId="4DF180DF" w14:textId="49F46955" w:rsidR="00C95238" w:rsidRDefault="00C309E2">
      <w:pPr>
        <w:numPr>
          <w:ilvl w:val="0"/>
          <w:numId w:val="1"/>
        </w:numPr>
        <w:ind w:right="48" w:hanging="125"/>
      </w:pPr>
      <w:r>
        <w:t xml:space="preserve">Forward thinker, with </w:t>
      </w:r>
      <w:r>
        <w:t>proven record developing architectures that adapt to changing technical and business requirements</w:t>
      </w:r>
      <w:r>
        <w:t>.</w:t>
      </w:r>
    </w:p>
    <w:p w14:paraId="44E9DA94" w14:textId="0EE84285" w:rsidR="00C95238" w:rsidRDefault="00C309E2">
      <w:pPr>
        <w:numPr>
          <w:ilvl w:val="0"/>
          <w:numId w:val="1"/>
        </w:numPr>
        <w:ind w:right="48" w:hanging="125"/>
      </w:pPr>
      <w:r>
        <w:t>Superior analytical skills with an ability to understand and abstract both problems and solutions, and to clearly articulate</w:t>
      </w:r>
      <w:r>
        <w:t xml:space="preserve"> them to stakeholders at all levels</w:t>
      </w:r>
      <w:r>
        <w:t xml:space="preserve"> and roles.</w:t>
      </w:r>
    </w:p>
    <w:p w14:paraId="5A734B5D" w14:textId="28F5043A" w:rsidR="00C95238" w:rsidRDefault="00C309E2">
      <w:pPr>
        <w:numPr>
          <w:ilvl w:val="0"/>
          <w:numId w:val="1"/>
        </w:numPr>
        <w:ind w:right="48" w:hanging="125"/>
      </w:pPr>
      <w:r>
        <w:t>Comfortable and experienced communicating at executive level, at detailed technical level, and everywhere between</w:t>
      </w:r>
      <w:r>
        <w:t xml:space="preserve"> the two.</w:t>
      </w:r>
    </w:p>
    <w:p w14:paraId="141F0255" w14:textId="77777777" w:rsidR="00C95238" w:rsidRDefault="00C309E2">
      <w:pPr>
        <w:numPr>
          <w:ilvl w:val="0"/>
          <w:numId w:val="1"/>
        </w:numPr>
        <w:ind w:right="48" w:hanging="125"/>
      </w:pPr>
      <w:r>
        <w:t>Solid leadership skills both in formal leadership positions and in team roles as mentor.</w:t>
      </w:r>
    </w:p>
    <w:p w14:paraId="04A93EAA" w14:textId="77777777" w:rsidR="00C95238" w:rsidRDefault="00C309E2">
      <w:pPr>
        <w:numPr>
          <w:ilvl w:val="0"/>
          <w:numId w:val="1"/>
        </w:numPr>
        <w:ind w:right="48" w:hanging="125"/>
      </w:pPr>
      <w:r>
        <w:t xml:space="preserve">Strong meeting facilitator. Able </w:t>
      </w:r>
      <w:r>
        <w:t>to broker and resolve complicated disagreements with diplomacy.</w:t>
      </w:r>
    </w:p>
    <w:p w14:paraId="6BD5B3AE" w14:textId="17411E7A" w:rsidR="00C95238" w:rsidRDefault="00C309E2">
      <w:pPr>
        <w:numPr>
          <w:ilvl w:val="0"/>
          <w:numId w:val="1"/>
        </w:numPr>
        <w:ind w:right="48" w:hanging="125"/>
      </w:pPr>
      <w:r>
        <w:t>Expertise in solving complex technology inter-operations problems in diverse, multi-protocol, multi-manufacturer and</w:t>
      </w:r>
      <w:r>
        <w:t xml:space="preserve"> cross-platform environments.</w:t>
      </w:r>
    </w:p>
    <w:p w14:paraId="005B15B2" w14:textId="3CAA7B5C" w:rsidR="00C95238" w:rsidRDefault="00C309E2">
      <w:pPr>
        <w:numPr>
          <w:ilvl w:val="0"/>
          <w:numId w:val="1"/>
        </w:numPr>
        <w:spacing w:after="263"/>
        <w:ind w:right="48" w:hanging="125"/>
      </w:pPr>
      <w:r>
        <w:t>Experience as a Technical Project Manager, driv</w:t>
      </w:r>
      <w:r>
        <w:t>ing refresh project through completion in challenging environments</w:t>
      </w:r>
      <w:r>
        <w:t>.</w:t>
      </w:r>
    </w:p>
    <w:p w14:paraId="415C0E54" w14:textId="77777777" w:rsidR="00C95238" w:rsidRDefault="00C309E2">
      <w:pPr>
        <w:pStyle w:val="Heading1"/>
        <w:ind w:left="-5"/>
      </w:pPr>
      <w:r>
        <w:t>Experience</w:t>
      </w:r>
    </w:p>
    <w:p w14:paraId="039E7CFE" w14:textId="77777777" w:rsidR="00C95238" w:rsidRDefault="00C309E2">
      <w:pPr>
        <w:pStyle w:val="Heading2"/>
        <w:ind w:left="-5" w:right="210"/>
      </w:pPr>
      <w:r>
        <w:rPr>
          <w:noProof/>
        </w:rPr>
        <w:drawing>
          <wp:inline distT="0" distB="0" distL="0" distR="0" wp14:anchorId="42AA0D6F" wp14:editId="10D22C7A">
            <wp:extent cx="228600" cy="2286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8"/>
                    <a:stretch>
                      <a:fillRect/>
                    </a:stretch>
                  </pic:blipFill>
                  <pic:spPr>
                    <a:xfrm>
                      <a:off x="0" y="0"/>
                      <a:ext cx="228600" cy="228600"/>
                    </a:xfrm>
                    <a:prstGeom prst="rect">
                      <a:avLst/>
                    </a:prstGeom>
                  </pic:spPr>
                </pic:pic>
              </a:graphicData>
            </a:graphic>
          </wp:inline>
        </w:drawing>
      </w:r>
      <w:r>
        <w:t xml:space="preserve"> Principal Systems Architect: Cloud Services (AWS)</w:t>
      </w:r>
    </w:p>
    <w:p w14:paraId="722DE148" w14:textId="77777777" w:rsidR="00C95238" w:rsidRDefault="00C309E2">
      <w:pPr>
        <w:spacing w:after="0" w:line="263" w:lineRule="auto"/>
        <w:ind w:left="435" w:right="0"/>
      </w:pPr>
      <w:r>
        <w:rPr>
          <w:sz w:val="24"/>
        </w:rPr>
        <w:t>DXC Technology</w:t>
      </w:r>
    </w:p>
    <w:p w14:paraId="65286C28" w14:textId="77777777" w:rsidR="00C95238" w:rsidRDefault="00C309E2">
      <w:pPr>
        <w:ind w:left="435" w:right="48"/>
      </w:pPr>
      <w:r>
        <w:t>Oct 2021 - Present (2 years)</w:t>
      </w:r>
    </w:p>
    <w:p w14:paraId="5ACA350A" w14:textId="77777777" w:rsidR="00C95238" w:rsidRDefault="00C309E2">
      <w:pPr>
        <w:ind w:left="435" w:right="373"/>
      </w:pPr>
      <w:r>
        <w:t>Provide Architecture leadership to existing accounts and pre-sales opportunities. Guide design decisions to align with best practices and standard services. Provide thought leadership to overcome challenges. Aligning team members with a single vision, remo</w:t>
      </w:r>
      <w:r>
        <w:t>ving roadblocks to project success. Leading pre-sales architecture team driving AWS solution pipeline.</w:t>
      </w:r>
    </w:p>
    <w:p w14:paraId="1A6199CD" w14:textId="77777777" w:rsidR="00C95238" w:rsidRDefault="00C309E2">
      <w:pPr>
        <w:spacing w:after="32" w:line="259" w:lineRule="auto"/>
        <w:ind w:left="440" w:right="0" w:firstLine="0"/>
      </w:pPr>
      <w:r>
        <w:t xml:space="preserve"> </w:t>
      </w:r>
    </w:p>
    <w:p w14:paraId="2D5606CB" w14:textId="77777777" w:rsidR="00C95238" w:rsidRDefault="00C309E2">
      <w:pPr>
        <w:ind w:left="435" w:right="48"/>
      </w:pPr>
      <w:r>
        <w:t xml:space="preserve">Provided architecture/engineering design and thought leadership for IoT </w:t>
      </w:r>
      <w:proofErr w:type="gramStart"/>
      <w:r>
        <w:t>project</w:t>
      </w:r>
      <w:proofErr w:type="gramEnd"/>
    </w:p>
    <w:p w14:paraId="584F71DC" w14:textId="77777777" w:rsidR="00C95238" w:rsidRDefault="00C309E2">
      <w:pPr>
        <w:ind w:left="435" w:right="48"/>
      </w:pPr>
      <w:r>
        <w:t xml:space="preserve">Designed IoT solution supporting 170K end </w:t>
      </w:r>
      <w:proofErr w:type="gramStart"/>
      <w:r>
        <w:t>devices</w:t>
      </w:r>
      <w:proofErr w:type="gramEnd"/>
    </w:p>
    <w:p w14:paraId="7ACFF623" w14:textId="77777777" w:rsidR="00C95238" w:rsidRDefault="00C309E2">
      <w:pPr>
        <w:ind w:left="435" w:right="996"/>
      </w:pPr>
      <w:r>
        <w:t>Collaborated with bus</w:t>
      </w:r>
      <w:r>
        <w:t>iness users and development team to design a fit-for-purpose solution AWS IoT Core with Timestream, DynamoDB, RDS and Lambda.</w:t>
      </w:r>
    </w:p>
    <w:p w14:paraId="1722882A" w14:textId="77777777" w:rsidR="00C95238" w:rsidRDefault="00C309E2">
      <w:pPr>
        <w:ind w:left="435" w:right="48"/>
      </w:pPr>
      <w:r>
        <w:t>AWS managed Grafana for dashboards, reporting and alerting.</w:t>
      </w:r>
    </w:p>
    <w:p w14:paraId="22CE7905" w14:textId="77777777" w:rsidR="00C95238" w:rsidRDefault="00C309E2">
      <w:pPr>
        <w:ind w:left="435" w:right="48"/>
      </w:pPr>
      <w:r>
        <w:t>Created PoC to align team and leadership on vision and capabilities.</w:t>
      </w:r>
    </w:p>
    <w:p w14:paraId="66056C69" w14:textId="77777777" w:rsidR="00C95238" w:rsidRDefault="00C309E2">
      <w:pPr>
        <w:ind w:left="435" w:right="48"/>
      </w:pPr>
      <w:r>
        <w:t>R</w:t>
      </w:r>
      <w:r>
        <w:t>everse engineering of legacy IoT devices for integration with AWS IoT Core</w:t>
      </w:r>
    </w:p>
    <w:p w14:paraId="791CEFCD" w14:textId="77777777" w:rsidR="00C95238" w:rsidRDefault="00C309E2">
      <w:pPr>
        <w:ind w:left="435" w:right="48"/>
      </w:pPr>
      <w:r>
        <w:t xml:space="preserve">Supported developers during user story development, providing strategic guidance, example code and brainstorming </w:t>
      </w:r>
      <w:proofErr w:type="gramStart"/>
      <w:r>
        <w:t>sessions</w:t>
      </w:r>
      <w:proofErr w:type="gramEnd"/>
    </w:p>
    <w:p w14:paraId="66288EBF" w14:textId="77777777" w:rsidR="00C95238" w:rsidRDefault="00C309E2">
      <w:pPr>
        <w:spacing w:after="32" w:line="259" w:lineRule="auto"/>
        <w:ind w:left="440" w:right="0" w:firstLine="0"/>
      </w:pPr>
      <w:r>
        <w:t xml:space="preserve"> </w:t>
      </w:r>
    </w:p>
    <w:p w14:paraId="3CF91838" w14:textId="77777777" w:rsidR="00C95238" w:rsidRDefault="00C309E2">
      <w:pPr>
        <w:ind w:left="435" w:right="48"/>
      </w:pPr>
      <w:r>
        <w:t>Lead development team for AWS IoT Edge Solution for Manuf</w:t>
      </w:r>
      <w:r>
        <w:t>acturing</w:t>
      </w:r>
    </w:p>
    <w:p w14:paraId="3B22E639" w14:textId="77777777" w:rsidR="00C95238" w:rsidRDefault="00C309E2">
      <w:pPr>
        <w:ind w:left="435" w:right="48"/>
      </w:pPr>
      <w:r>
        <w:t>AWS Greengrass edge compute for local sensing and image capture (MQTT/Python).</w:t>
      </w:r>
    </w:p>
    <w:p w14:paraId="44E6F64B" w14:textId="77777777" w:rsidR="00C95238" w:rsidRDefault="00C309E2">
      <w:pPr>
        <w:ind w:left="435" w:right="48"/>
      </w:pPr>
      <w:r>
        <w:t>Arduino microcontroller design for sensor integration.</w:t>
      </w:r>
    </w:p>
    <w:p w14:paraId="6B837010" w14:textId="77777777" w:rsidR="00C95238" w:rsidRDefault="00C309E2">
      <w:pPr>
        <w:ind w:left="435" w:right="48"/>
      </w:pPr>
      <w:r>
        <w:lastRenderedPageBreak/>
        <w:t>AWS Lambda functions to detect new images and trigger AI actions.</w:t>
      </w:r>
    </w:p>
    <w:p w14:paraId="2C6F0755" w14:textId="77777777" w:rsidR="00C95238" w:rsidRDefault="00C309E2">
      <w:pPr>
        <w:ind w:left="435" w:right="48"/>
      </w:pPr>
      <w:r>
        <w:t xml:space="preserve">AWS </w:t>
      </w:r>
      <w:proofErr w:type="spellStart"/>
      <w:r>
        <w:t>Rekognition</w:t>
      </w:r>
      <w:proofErr w:type="spellEnd"/>
      <w:r>
        <w:t xml:space="preserve"> image recognition for custom ob</w:t>
      </w:r>
      <w:r>
        <w:t>ject identification.</w:t>
      </w:r>
    </w:p>
    <w:p w14:paraId="3A79028C" w14:textId="77777777" w:rsidR="00C95238" w:rsidRDefault="00C309E2">
      <w:pPr>
        <w:ind w:left="435" w:right="48"/>
      </w:pPr>
      <w:r>
        <w:t>AWS Look Out for Vision for object defect detection.</w:t>
      </w:r>
    </w:p>
    <w:p w14:paraId="4F639751" w14:textId="77777777" w:rsidR="00C95238" w:rsidRDefault="00C309E2">
      <w:pPr>
        <w:ind w:left="435" w:right="48"/>
      </w:pPr>
      <w:r>
        <w:t xml:space="preserve">AWS </w:t>
      </w:r>
      <w:proofErr w:type="spellStart"/>
      <w:r>
        <w:t>Monitron</w:t>
      </w:r>
      <w:proofErr w:type="spellEnd"/>
      <w:r>
        <w:t xml:space="preserve"> for preventative maintenance of production line devices.</w:t>
      </w:r>
    </w:p>
    <w:p w14:paraId="3AB0CBD4" w14:textId="77777777" w:rsidR="00C95238" w:rsidRDefault="00C309E2">
      <w:pPr>
        <w:spacing w:after="32" w:line="259" w:lineRule="auto"/>
        <w:ind w:left="440" w:right="0" w:firstLine="0"/>
      </w:pPr>
      <w:r>
        <w:t xml:space="preserve"> </w:t>
      </w:r>
    </w:p>
    <w:p w14:paraId="2B884FD8" w14:textId="77777777" w:rsidR="00C95238" w:rsidRDefault="00C309E2">
      <w:pPr>
        <w:ind w:left="435" w:right="48"/>
      </w:pPr>
      <w:r>
        <w:t>AWS Outpost</w:t>
      </w:r>
    </w:p>
    <w:p w14:paraId="276BE46B" w14:textId="77777777" w:rsidR="00C95238" w:rsidRDefault="00C309E2">
      <w:pPr>
        <w:ind w:left="435" w:right="48"/>
      </w:pPr>
      <w:r>
        <w:t>Designed AWS Outpost solution to deliver on-prem RDS database as a service.</w:t>
      </w:r>
    </w:p>
    <w:p w14:paraId="71269344" w14:textId="77777777" w:rsidR="00C95238" w:rsidRDefault="00C309E2">
      <w:pPr>
        <w:ind w:left="435" w:right="48"/>
      </w:pPr>
      <w:r>
        <w:t>Design was leveraged by DXC practice to create offering for Outpost managed services.</w:t>
      </w:r>
    </w:p>
    <w:p w14:paraId="6FEC92F5" w14:textId="77777777" w:rsidR="00C95238" w:rsidRDefault="00C309E2">
      <w:pPr>
        <w:spacing w:after="32" w:line="259" w:lineRule="auto"/>
        <w:ind w:left="440" w:right="0" w:firstLine="0"/>
      </w:pPr>
      <w:r>
        <w:t xml:space="preserve"> </w:t>
      </w:r>
    </w:p>
    <w:p w14:paraId="61CEB990" w14:textId="77777777" w:rsidR="00C95238" w:rsidRDefault="00C309E2">
      <w:pPr>
        <w:ind w:left="435" w:right="48"/>
      </w:pPr>
      <w:r>
        <w:t>MAP Program Funding</w:t>
      </w:r>
    </w:p>
    <w:p w14:paraId="52B1AD31" w14:textId="77777777" w:rsidR="00C95238" w:rsidRDefault="00C309E2">
      <w:pPr>
        <w:ind w:left="435" w:right="48"/>
      </w:pPr>
      <w:r>
        <w:t>Drove AWS MAP incentives realizing $1M+ incentive funding for AWS migration projects.</w:t>
      </w:r>
    </w:p>
    <w:p w14:paraId="054E0F84" w14:textId="77777777" w:rsidR="00C95238" w:rsidRDefault="00C309E2">
      <w:pPr>
        <w:spacing w:after="32" w:line="259" w:lineRule="auto"/>
        <w:ind w:left="440" w:right="0" w:firstLine="0"/>
      </w:pPr>
      <w:r>
        <w:t xml:space="preserve"> </w:t>
      </w:r>
    </w:p>
    <w:p w14:paraId="1EB5DED9" w14:textId="77777777" w:rsidR="00C95238" w:rsidRDefault="00C309E2">
      <w:pPr>
        <w:ind w:left="435" w:right="48"/>
      </w:pPr>
      <w:r>
        <w:t>Pre-Sales Team Lead</w:t>
      </w:r>
    </w:p>
    <w:p w14:paraId="4232DE88" w14:textId="77777777" w:rsidR="00C95238" w:rsidRDefault="00C309E2">
      <w:pPr>
        <w:ind w:left="435" w:right="48"/>
      </w:pPr>
      <w:r>
        <w:t>Lead pre-sales team of 5 architects.</w:t>
      </w:r>
    </w:p>
    <w:p w14:paraId="348FEDFC" w14:textId="77777777" w:rsidR="00C95238" w:rsidRDefault="00C309E2">
      <w:pPr>
        <w:ind w:left="435" w:right="48"/>
      </w:pPr>
      <w:r>
        <w:t>Identify pipeline opportunities that require support.</w:t>
      </w:r>
    </w:p>
    <w:p w14:paraId="10A9A994" w14:textId="77777777" w:rsidR="00C95238" w:rsidRDefault="00C309E2">
      <w:pPr>
        <w:ind w:left="435" w:right="48"/>
      </w:pPr>
      <w:r>
        <w:t>Assign workloads.</w:t>
      </w:r>
    </w:p>
    <w:p w14:paraId="57DB3BC0" w14:textId="77777777" w:rsidR="00C95238" w:rsidRDefault="00C309E2">
      <w:pPr>
        <w:spacing w:after="424"/>
        <w:ind w:left="435" w:right="48"/>
      </w:pPr>
      <w:r>
        <w:t>Remove roadblocks.</w:t>
      </w:r>
    </w:p>
    <w:p w14:paraId="10901C4E" w14:textId="77777777" w:rsidR="00C95238" w:rsidRDefault="00C309E2">
      <w:pPr>
        <w:pStyle w:val="Heading2"/>
        <w:ind w:left="-5" w:right="210"/>
      </w:pPr>
      <w:r>
        <w:rPr>
          <w:noProof/>
        </w:rPr>
        <w:drawing>
          <wp:inline distT="0" distB="0" distL="0" distR="0" wp14:anchorId="6A00ECEE" wp14:editId="408E5189">
            <wp:extent cx="228600" cy="2286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9"/>
                    <a:stretch>
                      <a:fillRect/>
                    </a:stretch>
                  </pic:blipFill>
                  <pic:spPr>
                    <a:xfrm>
                      <a:off x="0" y="0"/>
                      <a:ext cx="228600" cy="228600"/>
                    </a:xfrm>
                    <a:prstGeom prst="rect">
                      <a:avLst/>
                    </a:prstGeom>
                  </pic:spPr>
                </pic:pic>
              </a:graphicData>
            </a:graphic>
          </wp:inline>
        </w:drawing>
      </w:r>
      <w:r>
        <w:t xml:space="preserve"> Enterprise Network</w:t>
      </w:r>
      <w:r>
        <w:t xml:space="preserve"> Architect and TPM</w:t>
      </w:r>
    </w:p>
    <w:p w14:paraId="039A90DD" w14:textId="77777777" w:rsidR="00C95238" w:rsidRDefault="00C309E2">
      <w:pPr>
        <w:spacing w:after="0" w:line="263" w:lineRule="auto"/>
        <w:ind w:left="435" w:right="0"/>
      </w:pPr>
      <w:r>
        <w:rPr>
          <w:sz w:val="24"/>
        </w:rPr>
        <w:t>Lamb Weston</w:t>
      </w:r>
    </w:p>
    <w:p w14:paraId="5BB42E6C" w14:textId="77777777" w:rsidR="00C95238" w:rsidRDefault="00C309E2">
      <w:pPr>
        <w:ind w:left="435" w:right="48"/>
      </w:pPr>
      <w:r>
        <w:t>Sep 2018 - Oct 2021 (3 years 2 months)</w:t>
      </w:r>
    </w:p>
    <w:p w14:paraId="2A65D1A8" w14:textId="77777777" w:rsidR="00C95238" w:rsidRDefault="00C309E2">
      <w:pPr>
        <w:ind w:left="435" w:right="48"/>
      </w:pPr>
      <w:r>
        <w:t>Provided technical guidance and thought leadership to Solution Architecture, Network Architecture and</w:t>
      </w:r>
    </w:p>
    <w:p w14:paraId="1F28ED81" w14:textId="77777777" w:rsidR="00C95238" w:rsidRDefault="00C309E2">
      <w:pPr>
        <w:ind w:left="435" w:right="48"/>
      </w:pPr>
      <w:r>
        <w:t>Network Engineering teams. Develop technical solutions with supporting Service Manag</w:t>
      </w:r>
      <w:r>
        <w:t>ement models (ITIL). Act as technical project manager, leading the project team to success by removing roadblocks, encouraging innovation/autonomy and identifying opportunities for improvements.</w:t>
      </w:r>
    </w:p>
    <w:p w14:paraId="002C2EAE" w14:textId="77777777" w:rsidR="00C95238" w:rsidRDefault="00C309E2">
      <w:pPr>
        <w:spacing w:after="32" w:line="259" w:lineRule="auto"/>
        <w:ind w:left="440" w:right="0" w:firstLine="0"/>
      </w:pPr>
      <w:r>
        <w:t xml:space="preserve"> </w:t>
      </w:r>
    </w:p>
    <w:p w14:paraId="3A078142" w14:textId="77777777" w:rsidR="00C95238" w:rsidRDefault="00C309E2">
      <w:pPr>
        <w:ind w:left="435" w:right="48"/>
      </w:pPr>
      <w:r>
        <w:t>Developed the following solutions, providing leadership fro</w:t>
      </w:r>
      <w:r>
        <w:t>m design through to service delivery:</w:t>
      </w:r>
    </w:p>
    <w:p w14:paraId="4CF695B9" w14:textId="77777777" w:rsidR="00C95238" w:rsidRDefault="00C309E2">
      <w:pPr>
        <w:numPr>
          <w:ilvl w:val="0"/>
          <w:numId w:val="2"/>
        </w:numPr>
        <w:ind w:right="48" w:hanging="125"/>
      </w:pPr>
      <w:r>
        <w:t xml:space="preserve">AWS cloud data center based on the transit VPC </w:t>
      </w:r>
      <w:proofErr w:type="gramStart"/>
      <w:r>
        <w:t>model</w:t>
      </w:r>
      <w:proofErr w:type="gramEnd"/>
    </w:p>
    <w:p w14:paraId="2ADAACC8" w14:textId="77777777" w:rsidR="00C95238" w:rsidRDefault="00C309E2">
      <w:pPr>
        <w:numPr>
          <w:ilvl w:val="0"/>
          <w:numId w:val="2"/>
        </w:numPr>
        <w:ind w:right="48" w:hanging="125"/>
      </w:pPr>
      <w:r>
        <w:t xml:space="preserve">Physical highly resilient data center with </w:t>
      </w:r>
      <w:proofErr w:type="spellStart"/>
      <w:r>
        <w:t>XaaS</w:t>
      </w:r>
      <w:proofErr w:type="spellEnd"/>
      <w:r>
        <w:t xml:space="preserve"> On-Ramp</w:t>
      </w:r>
    </w:p>
    <w:p w14:paraId="22232E94" w14:textId="77777777" w:rsidR="00C95238" w:rsidRDefault="00C309E2">
      <w:pPr>
        <w:numPr>
          <w:ilvl w:val="0"/>
          <w:numId w:val="2"/>
        </w:numPr>
        <w:ind w:right="48" w:hanging="125"/>
      </w:pPr>
      <w:r>
        <w:t>SDWAN transformation, multi-transport with Internet offload</w:t>
      </w:r>
    </w:p>
    <w:p w14:paraId="3ABEA6E7" w14:textId="77777777" w:rsidR="00C95238" w:rsidRDefault="00C309E2">
      <w:pPr>
        <w:spacing w:after="32" w:line="259" w:lineRule="auto"/>
        <w:ind w:left="440" w:right="0" w:firstLine="0"/>
      </w:pPr>
      <w:r>
        <w:t xml:space="preserve"> </w:t>
      </w:r>
    </w:p>
    <w:p w14:paraId="3F15BC2B" w14:textId="77777777" w:rsidR="00C95238" w:rsidRDefault="00C309E2">
      <w:pPr>
        <w:ind w:left="435" w:right="48"/>
      </w:pPr>
      <w:r>
        <w:t>Created technology and process standards, impro</w:t>
      </w:r>
      <w:r>
        <w:t>ving operational efficiencies.</w:t>
      </w:r>
    </w:p>
    <w:p w14:paraId="3FE085B4" w14:textId="77777777" w:rsidR="00C95238" w:rsidRDefault="00C309E2">
      <w:pPr>
        <w:ind w:left="435" w:right="48"/>
      </w:pPr>
      <w:r>
        <w:t xml:space="preserve">Created technology </w:t>
      </w:r>
      <w:proofErr w:type="gramStart"/>
      <w:r>
        <w:t>road-map</w:t>
      </w:r>
      <w:proofErr w:type="gramEnd"/>
      <w:r>
        <w:t xml:space="preserve"> in alignment with business strategy.</w:t>
      </w:r>
    </w:p>
    <w:p w14:paraId="23761A31" w14:textId="77777777" w:rsidR="00C95238" w:rsidRDefault="00C309E2">
      <w:pPr>
        <w:spacing w:after="424"/>
        <w:ind w:left="435" w:right="48"/>
      </w:pPr>
      <w:r>
        <w:t xml:space="preserve">Leading operations team through hyperconverged compute/storage/network </w:t>
      </w:r>
      <w:proofErr w:type="spellStart"/>
      <w:r>
        <w:t>multi site</w:t>
      </w:r>
      <w:proofErr w:type="spellEnd"/>
      <w:r>
        <w:t xml:space="preserve"> deployment.</w:t>
      </w:r>
    </w:p>
    <w:p w14:paraId="04D78E70" w14:textId="77777777" w:rsidR="00C95238" w:rsidRDefault="00C309E2">
      <w:pPr>
        <w:pStyle w:val="Heading2"/>
        <w:ind w:left="-5" w:right="210"/>
      </w:pPr>
      <w:r>
        <w:rPr>
          <w:rFonts w:ascii="Calibri" w:eastAsia="Calibri" w:hAnsi="Calibri" w:cs="Calibri"/>
          <w:noProof/>
          <w:sz w:val="22"/>
        </w:rPr>
        <mc:AlternateContent>
          <mc:Choice Requires="wpg">
            <w:drawing>
              <wp:inline distT="0" distB="0" distL="0" distR="0" wp14:anchorId="2EDABDE7" wp14:editId="18B40530">
                <wp:extent cx="203200" cy="203200"/>
                <wp:effectExtent l="0" t="0" r="0" b="0"/>
                <wp:docPr id="5057" name="Group 5057"/>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869" name="Shape 6869"/>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6870" name="Shape 6870"/>
                        <wps:cNvSpPr/>
                        <wps:spPr>
                          <a:xfrm>
                            <a:off x="76200" y="25400"/>
                            <a:ext cx="101600" cy="177800"/>
                          </a:xfrm>
                          <a:custGeom>
                            <a:avLst/>
                            <a:gdLst/>
                            <a:ahLst/>
                            <a:cxnLst/>
                            <a:rect l="0" t="0" r="0" b="0"/>
                            <a:pathLst>
                              <a:path w="101600" h="177800">
                                <a:moveTo>
                                  <a:pt x="0" y="0"/>
                                </a:moveTo>
                                <a:lnTo>
                                  <a:pt x="101600" y="0"/>
                                </a:lnTo>
                                <a:lnTo>
                                  <a:pt x="101600" y="177800"/>
                                </a:lnTo>
                                <a:lnTo>
                                  <a:pt x="0" y="177800"/>
                                </a:lnTo>
                                <a:lnTo>
                                  <a:pt x="0" y="0"/>
                                </a:lnTo>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6871" name="Shape 6871"/>
                        <wps:cNvSpPr/>
                        <wps:spPr>
                          <a:xfrm>
                            <a:off x="254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6872" name="Shape 6872"/>
                        <wps:cNvSpPr/>
                        <wps:spPr>
                          <a:xfrm>
                            <a:off x="762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057" style="width:16pt;height:16pt;mso-position-horizontal-relative:char;mso-position-vertical-relative:line" coordsize="2032,2032">
                <v:shape id="Shape 6873" style="position:absolute;width:2032;height:2032;left:0;top:0;" coordsize="203200,203200" path="m0,0l203200,0l203200,203200l0,203200l0,0">
                  <v:stroke weight="0pt" endcap="flat" joinstyle="miter" miterlimit="10" on="false" color="#000000" opacity="0"/>
                  <v:fill on="true" color="#e9e5de"/>
                </v:shape>
                <v:shape id="Shape 6874" style="position:absolute;width:1016;height:1778;left:762;top:254;" coordsize="101600,177800" path="m0,0l101600,0l101600,177800l0,177800l0,0">
                  <v:stroke weight="0pt" endcap="flat" joinstyle="miter" miterlimit="10" on="false" color="#000000" opacity="0"/>
                  <v:fill on="true" color="#9eb3c8"/>
                </v:shape>
                <v:shape id="Shape 6875" style="position:absolute;width:508;height:762;left:254;top:1270;" coordsize="50800,76200" path="m0,0l50800,0l50800,76200l0,76200l0,0">
                  <v:stroke weight="0pt" endcap="flat" joinstyle="miter" miterlimit="10" on="false" color="#000000" opacity="0"/>
                  <v:fill on="true" color="#788fa5"/>
                </v:shape>
                <v:shape id="Shape 6876" style="position:absolute;width:508;height:762;left:762;top:1270;" coordsize="50800,76200" path="m0,0l50800,0l50800,76200l0,76200l0,0">
                  <v:stroke weight="0pt" endcap="flat" joinstyle="miter" miterlimit="10" on="false" color="#000000" opacity="0"/>
                  <v:fill on="true" color="#56687a"/>
                </v:shape>
              </v:group>
            </w:pict>
          </mc:Fallback>
        </mc:AlternateContent>
      </w:r>
      <w:r>
        <w:t xml:space="preserve"> Author: Data Center Network Reference Architecture</w:t>
      </w:r>
    </w:p>
    <w:p w14:paraId="5C8020D9" w14:textId="77777777" w:rsidR="00C95238" w:rsidRDefault="00C309E2">
      <w:pPr>
        <w:spacing w:after="0" w:line="263" w:lineRule="auto"/>
        <w:ind w:left="435" w:right="0"/>
      </w:pPr>
      <w:r>
        <w:rPr>
          <w:sz w:val="24"/>
        </w:rPr>
        <w:t>Freelance</w:t>
      </w:r>
    </w:p>
    <w:p w14:paraId="3A790D95" w14:textId="77777777" w:rsidR="00C95238" w:rsidRDefault="00C309E2">
      <w:pPr>
        <w:ind w:left="435" w:right="48"/>
      </w:pPr>
      <w:r>
        <w:t>Sep 2021 - Sep 2021 (1 month)</w:t>
      </w:r>
    </w:p>
    <w:p w14:paraId="510AE46B" w14:textId="77777777" w:rsidR="00C95238" w:rsidRDefault="00C309E2">
      <w:pPr>
        <w:spacing w:after="419"/>
        <w:ind w:left="435" w:right="432"/>
      </w:pPr>
      <w:r>
        <w:t>Authored "Data Center Network Reference Architecture", Conceptual, Lo</w:t>
      </w:r>
      <w:r>
        <w:t>gical and Physical Technology Models. A complete end-to-end Data Center Network reference architecture, based on the principle of loosely coupled architectures, modular, scalable and flexible to adapt to any data center network requirement. Available on Am</w:t>
      </w:r>
      <w:r>
        <w:t>azon.com.</w:t>
      </w:r>
    </w:p>
    <w:p w14:paraId="29E9CE2A" w14:textId="77777777" w:rsidR="00C95238" w:rsidRDefault="00C309E2">
      <w:pPr>
        <w:spacing w:after="13" w:line="248" w:lineRule="auto"/>
        <w:ind w:left="445" w:right="5260" w:hanging="460"/>
      </w:pPr>
      <w:r>
        <w:rPr>
          <w:noProof/>
        </w:rPr>
        <w:drawing>
          <wp:inline distT="0" distB="0" distL="0" distR="0" wp14:anchorId="4D37B3BD" wp14:editId="6CF7476D">
            <wp:extent cx="228600" cy="22860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10"/>
                    <a:stretch>
                      <a:fillRect/>
                    </a:stretch>
                  </pic:blipFill>
                  <pic:spPr>
                    <a:xfrm>
                      <a:off x="0" y="0"/>
                      <a:ext cx="228600" cy="228600"/>
                    </a:xfrm>
                    <a:prstGeom prst="rect">
                      <a:avLst/>
                    </a:prstGeom>
                  </pic:spPr>
                </pic:pic>
              </a:graphicData>
            </a:graphic>
          </wp:inline>
        </w:drawing>
      </w:r>
      <w:r>
        <w:rPr>
          <w:b/>
          <w:sz w:val="24"/>
        </w:rPr>
        <w:t xml:space="preserve"> Network Architect Consultant </w:t>
      </w:r>
      <w:r>
        <w:rPr>
          <w:sz w:val="24"/>
        </w:rPr>
        <w:t>Systems Flow, Inc.</w:t>
      </w:r>
    </w:p>
    <w:p w14:paraId="0996ED50" w14:textId="77777777" w:rsidR="00C95238" w:rsidRDefault="00C309E2">
      <w:pPr>
        <w:ind w:left="435" w:right="48"/>
      </w:pPr>
      <w:r>
        <w:t>Jul 2017 - Sep 2018 (1 year 3 months)</w:t>
      </w:r>
    </w:p>
    <w:p w14:paraId="7E1AD78C" w14:textId="77777777" w:rsidR="00C95238" w:rsidRDefault="00C309E2">
      <w:pPr>
        <w:ind w:left="435" w:right="540"/>
      </w:pPr>
      <w:r>
        <w:lastRenderedPageBreak/>
        <w:t>Provided technical guidance and thought leadership to Solution Architecture, Network Architecture and Network Engineering teams. Developed technical solutions</w:t>
      </w:r>
      <w:r>
        <w:t xml:space="preserve"> with supporting Service Management models (ITIL).</w:t>
      </w:r>
    </w:p>
    <w:p w14:paraId="66CC0C9E" w14:textId="77777777" w:rsidR="00C95238" w:rsidRDefault="00C309E2">
      <w:pPr>
        <w:ind w:left="435" w:right="48"/>
      </w:pPr>
      <w:r>
        <w:t>Network &amp; Unified Communications Single Points of Failure Analysis (Financial Client):</w:t>
      </w:r>
    </w:p>
    <w:p w14:paraId="3D0D05DB" w14:textId="77777777" w:rsidR="00C95238" w:rsidRDefault="00C309E2">
      <w:pPr>
        <w:ind w:left="435" w:right="48"/>
      </w:pPr>
      <w:r>
        <w:t>Performed Single Point of Failure analysis for Data Center and Enterprise Network (6000+ Devices).</w:t>
      </w:r>
    </w:p>
    <w:p w14:paraId="37A67116" w14:textId="098DAC11" w:rsidR="00C95238" w:rsidRDefault="00C309E2">
      <w:pPr>
        <w:numPr>
          <w:ilvl w:val="0"/>
          <w:numId w:val="3"/>
        </w:numPr>
        <w:ind w:right="48" w:hanging="125"/>
      </w:pPr>
      <w:r>
        <w:t>Performed project r</w:t>
      </w:r>
      <w:r>
        <w:t>equirement and scoping activities, driving through review and approval cycles up to Executive</w:t>
      </w:r>
      <w:r>
        <w:t xml:space="preserve"> levels.</w:t>
      </w:r>
    </w:p>
    <w:p w14:paraId="074D1A42" w14:textId="77777777" w:rsidR="00C95238" w:rsidRDefault="00C309E2">
      <w:pPr>
        <w:numPr>
          <w:ilvl w:val="0"/>
          <w:numId w:val="3"/>
        </w:numPr>
        <w:ind w:right="48" w:hanging="125"/>
      </w:pPr>
      <w:r>
        <w:t>Developed network device configuration extraction and parsing scripts.</w:t>
      </w:r>
    </w:p>
    <w:p w14:paraId="33F51178" w14:textId="77777777" w:rsidR="00C95238" w:rsidRDefault="00C309E2">
      <w:pPr>
        <w:numPr>
          <w:ilvl w:val="0"/>
          <w:numId w:val="3"/>
        </w:numPr>
        <w:ind w:right="48" w:hanging="125"/>
      </w:pPr>
      <w:r>
        <w:t>Developed network single point of failure analysis scripts, including L1, L2, L3, OS</w:t>
      </w:r>
      <w:r>
        <w:t xml:space="preserve">PF, HSRP </w:t>
      </w:r>
      <w:proofErr w:type="spellStart"/>
      <w:proofErr w:type="gramStart"/>
      <w:r>
        <w:t>anddefault</w:t>
      </w:r>
      <w:proofErr w:type="spellEnd"/>
      <w:proofErr w:type="gramEnd"/>
      <w:r>
        <w:t xml:space="preserve"> routes.</w:t>
      </w:r>
    </w:p>
    <w:p w14:paraId="5BAC0AF9" w14:textId="77777777" w:rsidR="00C95238" w:rsidRDefault="00C309E2">
      <w:pPr>
        <w:numPr>
          <w:ilvl w:val="0"/>
          <w:numId w:val="3"/>
        </w:numPr>
        <w:spacing w:after="424"/>
        <w:ind w:right="48" w:hanging="125"/>
      </w:pPr>
      <w:r>
        <w:t>Developed network device pairing and categorization scripts using machine learning algorithms.</w:t>
      </w:r>
    </w:p>
    <w:p w14:paraId="722DDF40" w14:textId="77777777" w:rsidR="00C95238" w:rsidRDefault="00C309E2">
      <w:pPr>
        <w:pStyle w:val="Heading2"/>
        <w:ind w:left="-5" w:right="210"/>
      </w:pPr>
      <w:r>
        <w:rPr>
          <w:noProof/>
        </w:rPr>
        <w:drawing>
          <wp:inline distT="0" distB="0" distL="0" distR="0" wp14:anchorId="657C24C5" wp14:editId="669B834A">
            <wp:extent cx="228600" cy="228600"/>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1"/>
                    <a:stretch>
                      <a:fillRect/>
                    </a:stretch>
                  </pic:blipFill>
                  <pic:spPr>
                    <a:xfrm>
                      <a:off x="0" y="0"/>
                      <a:ext cx="228600" cy="228600"/>
                    </a:xfrm>
                    <a:prstGeom prst="rect">
                      <a:avLst/>
                    </a:prstGeom>
                  </pic:spPr>
                </pic:pic>
              </a:graphicData>
            </a:graphic>
          </wp:inline>
        </w:drawing>
      </w:r>
      <w:r>
        <w:t xml:space="preserve"> Network Solutions Architect</w:t>
      </w:r>
    </w:p>
    <w:p w14:paraId="64DA908F" w14:textId="77777777" w:rsidR="00C95238" w:rsidRDefault="00C309E2">
      <w:pPr>
        <w:spacing w:after="0" w:line="263" w:lineRule="auto"/>
        <w:ind w:left="435" w:right="0"/>
      </w:pPr>
      <w:r>
        <w:rPr>
          <w:sz w:val="24"/>
        </w:rPr>
        <w:t>Fidelis Care</w:t>
      </w:r>
    </w:p>
    <w:p w14:paraId="2FE8B6F6" w14:textId="77777777" w:rsidR="00C95238" w:rsidRDefault="00C309E2">
      <w:pPr>
        <w:ind w:left="435" w:right="48"/>
      </w:pPr>
      <w:r>
        <w:t>Nov 2016 - Jul 2017 (9 months)</w:t>
      </w:r>
    </w:p>
    <w:p w14:paraId="0DBFBC42" w14:textId="0C74705A" w:rsidR="00C95238" w:rsidRDefault="00C309E2">
      <w:pPr>
        <w:ind w:left="435" w:right="507"/>
      </w:pPr>
      <w:r>
        <w:t>Provided technical leadership and support to the Networks and Unified Communications teams. Developed technical solutions with supporting Service Management models (ITIL). Drove technical and service management solutions through review and approval cycles,</w:t>
      </w:r>
      <w:r>
        <w:t xml:space="preserve"> from engineering through CIO levels. Gained approvals for significant Architecture improvements, promoting use of Industry best practice</w:t>
      </w:r>
      <w:r>
        <w:t>.</w:t>
      </w:r>
    </w:p>
    <w:p w14:paraId="0FA5EEFF" w14:textId="77777777" w:rsidR="00C95238" w:rsidRDefault="00C309E2">
      <w:pPr>
        <w:ind w:left="435" w:right="48"/>
      </w:pPr>
      <w:r>
        <w:t>Network Architecture Capability:</w:t>
      </w:r>
    </w:p>
    <w:p w14:paraId="6BCE56E5" w14:textId="77777777" w:rsidR="00C95238" w:rsidRDefault="00C309E2">
      <w:pPr>
        <w:ind w:left="435" w:right="48"/>
      </w:pPr>
      <w:r>
        <w:t>Created Network Architecture Capability.</w:t>
      </w:r>
    </w:p>
    <w:p w14:paraId="65E87A1D" w14:textId="77777777" w:rsidR="00C95238" w:rsidRDefault="00C309E2">
      <w:pPr>
        <w:numPr>
          <w:ilvl w:val="0"/>
          <w:numId w:val="4"/>
        </w:numPr>
        <w:ind w:right="48" w:hanging="125"/>
      </w:pPr>
      <w:r>
        <w:t>Tailored TOGAF ADM to create a custom networ</w:t>
      </w:r>
      <w:r>
        <w:t>k architecture framework.</w:t>
      </w:r>
    </w:p>
    <w:p w14:paraId="22A18C2B" w14:textId="77777777" w:rsidR="00C95238" w:rsidRDefault="00C309E2">
      <w:pPr>
        <w:numPr>
          <w:ilvl w:val="0"/>
          <w:numId w:val="4"/>
        </w:numPr>
        <w:ind w:right="48" w:hanging="125"/>
      </w:pPr>
      <w:r>
        <w:t>Defined artifacts, deliverables, and processes to support the capability.</w:t>
      </w:r>
    </w:p>
    <w:p w14:paraId="2A8B1B19" w14:textId="77777777" w:rsidR="00C95238" w:rsidRDefault="00C309E2">
      <w:pPr>
        <w:ind w:left="435" w:right="48"/>
      </w:pPr>
      <w:r>
        <w:t>WAN &amp; SIP Transformation, Communications Solution Architect, and Project Manager:</w:t>
      </w:r>
    </w:p>
    <w:p w14:paraId="359B60E1" w14:textId="77777777" w:rsidR="00C95238" w:rsidRDefault="00C309E2">
      <w:pPr>
        <w:ind w:left="435" w:right="48"/>
      </w:pPr>
      <w:r>
        <w:t>Transform WAN (30+ sites) from P2P hub-and-spoke, to multi-carrier MPLS. M</w:t>
      </w:r>
      <w:r>
        <w:t>igrate all #800 call center traffic to SIP over MPLS.</w:t>
      </w:r>
    </w:p>
    <w:p w14:paraId="24E06691" w14:textId="77777777" w:rsidR="00C95238" w:rsidRDefault="00C309E2">
      <w:pPr>
        <w:numPr>
          <w:ilvl w:val="0"/>
          <w:numId w:val="4"/>
        </w:numPr>
        <w:ind w:right="48" w:hanging="125"/>
      </w:pPr>
      <w:r>
        <w:t>Developed MPLS &amp; SIP solution, leading solution through approval cycles up to CIO level.</w:t>
      </w:r>
    </w:p>
    <w:p w14:paraId="4FCB7F73" w14:textId="77777777" w:rsidR="00C95238" w:rsidRDefault="00C309E2">
      <w:pPr>
        <w:numPr>
          <w:ilvl w:val="0"/>
          <w:numId w:val="4"/>
        </w:numPr>
        <w:ind w:right="48" w:hanging="125"/>
      </w:pPr>
      <w:r>
        <w:t>Developed cost model and preliminary transformation schedule.</w:t>
      </w:r>
    </w:p>
    <w:p w14:paraId="4CE53026" w14:textId="77777777" w:rsidR="00C95238" w:rsidRDefault="00C309E2">
      <w:pPr>
        <w:numPr>
          <w:ilvl w:val="0"/>
          <w:numId w:val="4"/>
        </w:numPr>
        <w:ind w:right="48" w:hanging="125"/>
      </w:pPr>
      <w:r>
        <w:t>Managed supplier relationship, leading technical re</w:t>
      </w:r>
      <w:r>
        <w:t>views, development and price negotiations.</w:t>
      </w:r>
    </w:p>
    <w:p w14:paraId="0F7505B0" w14:textId="77777777" w:rsidR="00C95238" w:rsidRDefault="00C309E2">
      <w:pPr>
        <w:ind w:left="435" w:right="48"/>
      </w:pPr>
      <w:r>
        <w:t>DNS Transformation Solution Architect:</w:t>
      </w:r>
    </w:p>
    <w:p w14:paraId="1767E949" w14:textId="77777777" w:rsidR="00C95238" w:rsidRDefault="00C309E2">
      <w:pPr>
        <w:ind w:left="435" w:right="48"/>
      </w:pPr>
      <w:r>
        <w:t>Transform DNS form single service provider, to multi-provider, resilient solution.</w:t>
      </w:r>
    </w:p>
    <w:p w14:paraId="086D5FC7" w14:textId="77777777" w:rsidR="00C95238" w:rsidRDefault="00C309E2">
      <w:pPr>
        <w:numPr>
          <w:ilvl w:val="0"/>
          <w:numId w:val="4"/>
        </w:numPr>
        <w:ind w:right="48" w:hanging="125"/>
      </w:pPr>
      <w:r>
        <w:t>Developed DNS solution, leading solution through approval cycles up to CIO level.</w:t>
      </w:r>
    </w:p>
    <w:p w14:paraId="670008FE" w14:textId="77777777" w:rsidR="00C95238" w:rsidRDefault="00C309E2">
      <w:pPr>
        <w:numPr>
          <w:ilvl w:val="0"/>
          <w:numId w:val="4"/>
        </w:numPr>
        <w:spacing w:after="419"/>
        <w:ind w:right="48" w:hanging="125"/>
      </w:pPr>
      <w:r>
        <w:t>Gained so</w:t>
      </w:r>
      <w:r>
        <w:t xml:space="preserve">lution approval amidst significant resistance, by educating executive management in </w:t>
      </w:r>
      <w:proofErr w:type="spellStart"/>
      <w:proofErr w:type="gramStart"/>
      <w:r>
        <w:t>thebenefits</w:t>
      </w:r>
      <w:proofErr w:type="spellEnd"/>
      <w:proofErr w:type="gramEnd"/>
      <w:r>
        <w:t xml:space="preserve"> of distributed off-</w:t>
      </w:r>
      <w:proofErr w:type="gramStart"/>
      <w:r>
        <w:t>premise</w:t>
      </w:r>
      <w:proofErr w:type="gramEnd"/>
      <w:r>
        <w:t xml:space="preserve"> systems (cloud) over in-sourced on-premise systems.</w:t>
      </w:r>
    </w:p>
    <w:p w14:paraId="0765DEDB" w14:textId="77777777" w:rsidR="00C95238" w:rsidRDefault="00C309E2">
      <w:pPr>
        <w:pStyle w:val="Heading2"/>
        <w:ind w:left="-5" w:right="210"/>
      </w:pPr>
      <w:r>
        <w:rPr>
          <w:noProof/>
        </w:rPr>
        <w:drawing>
          <wp:inline distT="0" distB="0" distL="0" distR="0" wp14:anchorId="77089308" wp14:editId="1EFDA25A">
            <wp:extent cx="228600" cy="228600"/>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2"/>
                    <a:stretch>
                      <a:fillRect/>
                    </a:stretch>
                  </pic:blipFill>
                  <pic:spPr>
                    <a:xfrm>
                      <a:off x="0" y="0"/>
                      <a:ext cx="228600" cy="228600"/>
                    </a:xfrm>
                    <a:prstGeom prst="rect">
                      <a:avLst/>
                    </a:prstGeom>
                  </pic:spPr>
                </pic:pic>
              </a:graphicData>
            </a:graphic>
          </wp:inline>
        </w:drawing>
      </w:r>
      <w:r>
        <w:t xml:space="preserve"> Principal Technical Architect (Networks)</w:t>
      </w:r>
    </w:p>
    <w:p w14:paraId="6A231E38" w14:textId="77777777" w:rsidR="00C95238" w:rsidRDefault="00C309E2">
      <w:pPr>
        <w:spacing w:after="0" w:line="263" w:lineRule="auto"/>
        <w:ind w:left="435" w:right="0"/>
      </w:pPr>
      <w:r>
        <w:rPr>
          <w:sz w:val="24"/>
        </w:rPr>
        <w:t>AT&amp;T</w:t>
      </w:r>
    </w:p>
    <w:p w14:paraId="604B400E" w14:textId="77777777" w:rsidR="00C95238" w:rsidRDefault="00C309E2">
      <w:pPr>
        <w:ind w:left="435" w:right="48"/>
      </w:pPr>
      <w:r>
        <w:t>Feb 2014 - Nov 2016 (2 years 10 m</w:t>
      </w:r>
      <w:r>
        <w:t>onths)</w:t>
      </w:r>
    </w:p>
    <w:p w14:paraId="41E540A3" w14:textId="77777777" w:rsidR="00C95238" w:rsidRDefault="00C309E2">
      <w:pPr>
        <w:ind w:left="435" w:right="48"/>
      </w:pPr>
      <w:r>
        <w:t xml:space="preserve">Architecture design of Data Center &amp; Enterprise network services solutions. Provide flexible/scalable end-to-end network architecture that </w:t>
      </w:r>
      <w:proofErr w:type="gramStart"/>
      <w:r>
        <w:t>serve</w:t>
      </w:r>
      <w:proofErr w:type="gramEnd"/>
      <w:r>
        <w:t xml:space="preserve"> as a platform for business growth. Drive network architecture through approval process to ensure technic</w:t>
      </w:r>
      <w:r>
        <w:t>al, operational and security requirements are met. Provide technical leadership through network services transition and transformation activities. Support pre-sales team in solution development and costing.</w:t>
      </w:r>
    </w:p>
    <w:p w14:paraId="12ED881B" w14:textId="77777777" w:rsidR="00C95238" w:rsidRDefault="00C309E2">
      <w:pPr>
        <w:spacing w:after="32" w:line="259" w:lineRule="auto"/>
        <w:ind w:left="440" w:right="0" w:firstLine="0"/>
      </w:pPr>
      <w:r>
        <w:t xml:space="preserve"> </w:t>
      </w:r>
    </w:p>
    <w:p w14:paraId="3D8B33F3" w14:textId="392CCA2F" w:rsidR="00C95238" w:rsidRDefault="00C309E2">
      <w:pPr>
        <w:numPr>
          <w:ilvl w:val="0"/>
          <w:numId w:val="5"/>
        </w:numPr>
        <w:ind w:right="48" w:hanging="125"/>
      </w:pPr>
      <w:r>
        <w:t>Develop Global Data Center network services solutions for existing clients and new business opportunities</w:t>
      </w:r>
      <w:r>
        <w:t>.</w:t>
      </w:r>
    </w:p>
    <w:p w14:paraId="2054B756" w14:textId="15B1414D" w:rsidR="00C95238" w:rsidRDefault="00C309E2">
      <w:pPr>
        <w:numPr>
          <w:ilvl w:val="0"/>
          <w:numId w:val="5"/>
        </w:numPr>
        <w:ind w:right="48" w:hanging="125"/>
      </w:pPr>
      <w:r>
        <w:lastRenderedPageBreak/>
        <w:t>Consult with partners and vendors to ensure functionality across multi-vendor, cross-platform environments</w:t>
      </w:r>
      <w:r>
        <w:t>.</w:t>
      </w:r>
    </w:p>
    <w:p w14:paraId="6D0A31B6" w14:textId="1B1FC2A3" w:rsidR="00C95238" w:rsidRDefault="00C309E2">
      <w:pPr>
        <w:numPr>
          <w:ilvl w:val="0"/>
          <w:numId w:val="5"/>
        </w:numPr>
        <w:ind w:right="48" w:hanging="125"/>
      </w:pPr>
      <w:r>
        <w:t>Consult with sales and account teams to det</w:t>
      </w:r>
      <w:r>
        <w:t>ermine optimal solution strategies and maximize use of standard</w:t>
      </w:r>
      <w:r>
        <w:t xml:space="preserve"> products that enhance win </w:t>
      </w:r>
      <w:proofErr w:type="gramStart"/>
      <w:r>
        <w:t>probability</w:t>
      </w:r>
      <w:proofErr w:type="gramEnd"/>
    </w:p>
    <w:p w14:paraId="3B21FA4B" w14:textId="0314B80E" w:rsidR="00C95238" w:rsidRDefault="00C309E2">
      <w:pPr>
        <w:numPr>
          <w:ilvl w:val="0"/>
          <w:numId w:val="5"/>
        </w:numPr>
        <w:ind w:right="48" w:hanging="125"/>
      </w:pPr>
      <w:r>
        <w:t>Partner with Product Management/Delivery Coordination Center to deliver technically assured solutions</w:t>
      </w:r>
      <w:r>
        <w:t xml:space="preserve"> to all customers, that can be delivered profitably.</w:t>
      </w:r>
    </w:p>
    <w:p w14:paraId="218BEDBC" w14:textId="77777777" w:rsidR="00C95238" w:rsidRDefault="00C309E2">
      <w:pPr>
        <w:numPr>
          <w:ilvl w:val="0"/>
          <w:numId w:val="5"/>
        </w:numPr>
        <w:ind w:right="48" w:hanging="125"/>
      </w:pPr>
      <w:r>
        <w:t>Pr</w:t>
      </w:r>
      <w:r>
        <w:t>ovide technical leadership support through all account lifecycle stages.</w:t>
      </w:r>
    </w:p>
    <w:p w14:paraId="102BFAA6" w14:textId="77777777" w:rsidR="00C95238" w:rsidRDefault="00C309E2">
      <w:pPr>
        <w:numPr>
          <w:ilvl w:val="0"/>
          <w:numId w:val="5"/>
        </w:numPr>
        <w:spacing w:after="424"/>
        <w:ind w:right="48" w:hanging="125"/>
      </w:pPr>
      <w:r>
        <w:t>Support growth of AT&amp;T Revenue.</w:t>
      </w:r>
    </w:p>
    <w:p w14:paraId="023B725F" w14:textId="77777777" w:rsidR="00C95238" w:rsidRDefault="00C309E2">
      <w:pPr>
        <w:pStyle w:val="Heading2"/>
        <w:ind w:left="-5" w:right="210"/>
      </w:pPr>
      <w:r>
        <w:rPr>
          <w:rFonts w:ascii="Calibri" w:eastAsia="Calibri" w:hAnsi="Calibri" w:cs="Calibri"/>
          <w:noProof/>
          <w:sz w:val="22"/>
        </w:rPr>
        <mc:AlternateContent>
          <mc:Choice Requires="wpg">
            <w:drawing>
              <wp:inline distT="0" distB="0" distL="0" distR="0" wp14:anchorId="034A27B2" wp14:editId="4EE198B4">
                <wp:extent cx="203200" cy="203200"/>
                <wp:effectExtent l="0" t="0" r="0" b="0"/>
                <wp:docPr id="5247" name="Group 5247"/>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11" name="Shape 6911"/>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6912" name="Shape 6912"/>
                        <wps:cNvSpPr/>
                        <wps:spPr>
                          <a:xfrm>
                            <a:off x="76200" y="25400"/>
                            <a:ext cx="101600" cy="177800"/>
                          </a:xfrm>
                          <a:custGeom>
                            <a:avLst/>
                            <a:gdLst/>
                            <a:ahLst/>
                            <a:cxnLst/>
                            <a:rect l="0" t="0" r="0" b="0"/>
                            <a:pathLst>
                              <a:path w="101600" h="177800">
                                <a:moveTo>
                                  <a:pt x="0" y="0"/>
                                </a:moveTo>
                                <a:lnTo>
                                  <a:pt x="101600" y="0"/>
                                </a:lnTo>
                                <a:lnTo>
                                  <a:pt x="101600" y="177800"/>
                                </a:lnTo>
                                <a:lnTo>
                                  <a:pt x="0" y="177800"/>
                                </a:lnTo>
                                <a:lnTo>
                                  <a:pt x="0" y="0"/>
                                </a:lnTo>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6913" name="Shape 6913"/>
                        <wps:cNvSpPr/>
                        <wps:spPr>
                          <a:xfrm>
                            <a:off x="254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6914" name="Shape 6914"/>
                        <wps:cNvSpPr/>
                        <wps:spPr>
                          <a:xfrm>
                            <a:off x="762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247" style="width:16pt;height:16pt;mso-position-horizontal-relative:char;mso-position-vertical-relative:line" coordsize="2032,2032">
                <v:shape id="Shape 6915" style="position:absolute;width:2032;height:2032;left:0;top:0;" coordsize="203200,203200" path="m0,0l203200,0l203200,203200l0,203200l0,0">
                  <v:stroke weight="0pt" endcap="flat" joinstyle="miter" miterlimit="10" on="false" color="#000000" opacity="0"/>
                  <v:fill on="true" color="#e9e5de"/>
                </v:shape>
                <v:shape id="Shape 6916" style="position:absolute;width:1016;height:1778;left:762;top:254;" coordsize="101600,177800" path="m0,0l101600,0l101600,177800l0,177800l0,0">
                  <v:stroke weight="0pt" endcap="flat" joinstyle="miter" miterlimit="10" on="false" color="#000000" opacity="0"/>
                  <v:fill on="true" color="#9eb3c8"/>
                </v:shape>
                <v:shape id="Shape 6917" style="position:absolute;width:508;height:762;left:254;top:1270;" coordsize="50800,76200" path="m0,0l50800,0l50800,76200l0,76200l0,0">
                  <v:stroke weight="0pt" endcap="flat" joinstyle="miter" miterlimit="10" on="false" color="#000000" opacity="0"/>
                  <v:fill on="true" color="#788fa5"/>
                </v:shape>
                <v:shape id="Shape 6918" style="position:absolute;width:508;height:762;left:762;top:1270;" coordsize="50800,76200" path="m0,0l50800,0l50800,76200l0,76200l0,0">
                  <v:stroke weight="0pt" endcap="flat" joinstyle="miter" miterlimit="10" on="false" color="#000000" opacity="0"/>
                  <v:fill on="true" color="#56687a"/>
                </v:shape>
              </v:group>
            </w:pict>
          </mc:Fallback>
        </mc:AlternateContent>
      </w:r>
      <w:r>
        <w:t xml:space="preserve"> Manager</w:t>
      </w:r>
    </w:p>
    <w:p w14:paraId="3D9F659A" w14:textId="77777777" w:rsidR="00C95238" w:rsidRDefault="00C309E2">
      <w:pPr>
        <w:spacing w:after="0" w:line="263" w:lineRule="auto"/>
        <w:ind w:left="435" w:right="0"/>
      </w:pPr>
      <w:r>
        <w:rPr>
          <w:sz w:val="24"/>
        </w:rPr>
        <w:t>Icaste Networks LLC</w:t>
      </w:r>
    </w:p>
    <w:p w14:paraId="27099C8A" w14:textId="77777777" w:rsidR="00C95238" w:rsidRDefault="00C309E2">
      <w:pPr>
        <w:ind w:left="435" w:right="48"/>
      </w:pPr>
      <w:r>
        <w:t>2012 - 2016 (4 years)</w:t>
      </w:r>
    </w:p>
    <w:p w14:paraId="36C73193" w14:textId="77777777" w:rsidR="00C95238" w:rsidRDefault="00C309E2">
      <w:pPr>
        <w:ind w:left="435" w:right="4058"/>
      </w:pPr>
      <w:r>
        <w:t>Developed IOS Mobile game for iPhone (Bane's Quest) Mobile app developed on Unity.</w:t>
      </w:r>
    </w:p>
    <w:p w14:paraId="12C5AD45" w14:textId="77777777" w:rsidR="00C95238" w:rsidRDefault="00C309E2">
      <w:pPr>
        <w:spacing w:after="32" w:line="259" w:lineRule="auto"/>
        <w:ind w:left="440" w:right="0" w:firstLine="0"/>
      </w:pPr>
      <w:r>
        <w:t xml:space="preserve"> </w:t>
      </w:r>
    </w:p>
    <w:p w14:paraId="4494F3E0" w14:textId="77777777" w:rsidR="00C95238" w:rsidRDefault="00C309E2">
      <w:pPr>
        <w:ind w:left="435" w:right="48"/>
      </w:pPr>
      <w:r>
        <w:t xml:space="preserve">Developed IOS </w:t>
      </w:r>
      <w:r>
        <w:t>Mobile application for iPhone (Bump^).</w:t>
      </w:r>
    </w:p>
    <w:p w14:paraId="215CC0FA" w14:textId="77777777" w:rsidR="00C95238" w:rsidRDefault="00C309E2">
      <w:pPr>
        <w:ind w:left="435" w:right="48"/>
      </w:pPr>
      <w:r>
        <w:t>Mobile app developed on Xamarin.</w:t>
      </w:r>
    </w:p>
    <w:p w14:paraId="7E64002C" w14:textId="77777777" w:rsidR="00C95238" w:rsidRDefault="00C309E2">
      <w:pPr>
        <w:ind w:left="435" w:right="48"/>
      </w:pPr>
      <w:r>
        <w:t>Back-end REST API developed on Microsoft Azure, leveraging:</w:t>
      </w:r>
    </w:p>
    <w:p w14:paraId="5D679184" w14:textId="77777777" w:rsidR="00C95238" w:rsidRDefault="00C309E2">
      <w:pPr>
        <w:numPr>
          <w:ilvl w:val="0"/>
          <w:numId w:val="6"/>
        </w:numPr>
        <w:ind w:right="48" w:hanging="125"/>
      </w:pPr>
      <w:r>
        <w:t>Application Service</w:t>
      </w:r>
    </w:p>
    <w:p w14:paraId="694666C4" w14:textId="77777777" w:rsidR="00C95238" w:rsidRDefault="00C309E2">
      <w:pPr>
        <w:numPr>
          <w:ilvl w:val="0"/>
          <w:numId w:val="6"/>
        </w:numPr>
        <w:ind w:right="48" w:hanging="125"/>
      </w:pPr>
      <w:r>
        <w:t>Cosmos DB</w:t>
      </w:r>
    </w:p>
    <w:p w14:paraId="4CE16A08" w14:textId="77777777" w:rsidR="00C95238" w:rsidRDefault="00C309E2">
      <w:pPr>
        <w:numPr>
          <w:ilvl w:val="0"/>
          <w:numId w:val="6"/>
        </w:numPr>
        <w:ind w:right="48" w:hanging="125"/>
      </w:pPr>
      <w:r>
        <w:t>Machine Learning Studio</w:t>
      </w:r>
    </w:p>
    <w:p w14:paraId="7EADA645" w14:textId="77777777" w:rsidR="00C95238" w:rsidRDefault="00C309E2">
      <w:pPr>
        <w:numPr>
          <w:ilvl w:val="0"/>
          <w:numId w:val="6"/>
        </w:numPr>
        <w:ind w:right="48" w:hanging="125"/>
      </w:pPr>
      <w:r>
        <w:t>Server-less Compute (Functions)</w:t>
      </w:r>
    </w:p>
    <w:p w14:paraId="66D09E73" w14:textId="77777777" w:rsidR="00C95238" w:rsidRDefault="00C309E2">
      <w:pPr>
        <w:spacing w:after="32" w:line="259" w:lineRule="auto"/>
        <w:ind w:left="440" w:right="0" w:firstLine="0"/>
      </w:pPr>
      <w:r>
        <w:t xml:space="preserve"> </w:t>
      </w:r>
    </w:p>
    <w:p w14:paraId="6C5B8581" w14:textId="77777777" w:rsidR="00C95238" w:rsidRDefault="00C309E2">
      <w:pPr>
        <w:ind w:left="435" w:right="48"/>
      </w:pPr>
      <w:r>
        <w:t>Owned &amp; managed local ITSM company delivering end-to-end ITSM services.</w:t>
      </w:r>
    </w:p>
    <w:p w14:paraId="0E1D9D01" w14:textId="77777777" w:rsidR="00C95238" w:rsidRDefault="00C309E2">
      <w:pPr>
        <w:ind w:left="435" w:right="48"/>
      </w:pPr>
      <w:r>
        <w:t>ITSM Design &amp; Service Delivery Management:</w:t>
      </w:r>
    </w:p>
    <w:p w14:paraId="211CDBA6" w14:textId="77777777" w:rsidR="00C95238" w:rsidRDefault="00C309E2">
      <w:pPr>
        <w:ind w:left="435" w:right="48"/>
      </w:pPr>
      <w:r>
        <w:t>Created ITSM service delivery model and managed the operations team.</w:t>
      </w:r>
    </w:p>
    <w:p w14:paraId="6B233031" w14:textId="230383B8" w:rsidR="00C95238" w:rsidRDefault="00C309E2">
      <w:pPr>
        <w:numPr>
          <w:ilvl w:val="0"/>
          <w:numId w:val="6"/>
        </w:numPr>
        <w:ind w:right="48" w:hanging="125"/>
      </w:pPr>
      <w:r>
        <w:t>Created ITSM service model, including logical service model backed by SL</w:t>
      </w:r>
      <w:r>
        <w:t>As, for end-user-</w:t>
      </w:r>
      <w:proofErr w:type="gramStart"/>
      <w:r>
        <w:t>compute</w:t>
      </w:r>
      <w:proofErr w:type="gramEnd"/>
      <w:r>
        <w:t>, backup</w:t>
      </w:r>
      <w:r>
        <w:t>, network and VoIP services.</w:t>
      </w:r>
    </w:p>
    <w:p w14:paraId="3FFCAD2E" w14:textId="086F085F" w:rsidR="00C95238" w:rsidRDefault="00C309E2">
      <w:pPr>
        <w:numPr>
          <w:ilvl w:val="0"/>
          <w:numId w:val="6"/>
        </w:numPr>
        <w:ind w:right="48" w:hanging="125"/>
      </w:pPr>
      <w:r>
        <w:t>Managed operations team delivering request fulfillment, incident management, and problem management</w:t>
      </w:r>
      <w:r>
        <w:t xml:space="preserve"> services.</w:t>
      </w:r>
    </w:p>
    <w:p w14:paraId="5B8C8E68" w14:textId="77777777" w:rsidR="00C95238" w:rsidRDefault="00C309E2">
      <w:pPr>
        <w:numPr>
          <w:ilvl w:val="0"/>
          <w:numId w:val="6"/>
        </w:numPr>
        <w:ind w:right="48" w:hanging="125"/>
      </w:pPr>
      <w:r>
        <w:t>Created helpdesk scripts and workflows aligned with ITIL standards.</w:t>
      </w:r>
    </w:p>
    <w:p w14:paraId="3A401DAC" w14:textId="77777777" w:rsidR="00C95238" w:rsidRDefault="00C309E2">
      <w:pPr>
        <w:numPr>
          <w:ilvl w:val="0"/>
          <w:numId w:val="6"/>
        </w:numPr>
        <w:ind w:right="48" w:hanging="125"/>
      </w:pPr>
      <w:r>
        <w:t>Selected &amp; deployed</w:t>
      </w:r>
      <w:r>
        <w:t xml:space="preserve"> ITSM event/alerting tools and CMDB.</w:t>
      </w:r>
    </w:p>
    <w:p w14:paraId="48BF2CEB" w14:textId="77777777" w:rsidR="00C95238" w:rsidRDefault="00C309E2">
      <w:pPr>
        <w:ind w:left="435" w:right="48"/>
      </w:pPr>
      <w:r>
        <w:t>Solution Design &amp; Project Management:</w:t>
      </w:r>
    </w:p>
    <w:p w14:paraId="692B209D" w14:textId="77777777" w:rsidR="00C95238" w:rsidRDefault="00C309E2">
      <w:pPr>
        <w:ind w:left="435" w:right="48"/>
      </w:pPr>
      <w:r>
        <w:t>Designed network and VoIP solutions, performed project management driving through implement into service delivery.</w:t>
      </w:r>
    </w:p>
    <w:p w14:paraId="368F20CB" w14:textId="77777777" w:rsidR="00C95238" w:rsidRDefault="00C309E2">
      <w:pPr>
        <w:numPr>
          <w:ilvl w:val="0"/>
          <w:numId w:val="6"/>
        </w:numPr>
        <w:ind w:right="48" w:hanging="125"/>
      </w:pPr>
      <w:r>
        <w:t>Designed network and VoIP solutions.</w:t>
      </w:r>
    </w:p>
    <w:p w14:paraId="2BE9EBF5" w14:textId="66C38AF0" w:rsidR="00C95238" w:rsidRDefault="00C309E2">
      <w:pPr>
        <w:numPr>
          <w:ilvl w:val="0"/>
          <w:numId w:val="6"/>
        </w:numPr>
        <w:ind w:right="48" w:hanging="125"/>
      </w:pPr>
      <w:r>
        <w:t>Managed contractors &amp; supplie</w:t>
      </w:r>
      <w:r>
        <w:t>rs driving solution through implementation into service delivery, on schedule</w:t>
      </w:r>
      <w:r>
        <w:t>, and under budget.</w:t>
      </w:r>
    </w:p>
    <w:p w14:paraId="480DD22C" w14:textId="77777777" w:rsidR="00C95238" w:rsidRDefault="00C309E2">
      <w:pPr>
        <w:ind w:left="435" w:right="48"/>
      </w:pPr>
      <w:r>
        <w:t>Business Management:</w:t>
      </w:r>
    </w:p>
    <w:p w14:paraId="5544B65A" w14:textId="77777777" w:rsidR="00C95238" w:rsidRDefault="00C309E2">
      <w:pPr>
        <w:ind w:left="435" w:right="48"/>
      </w:pPr>
      <w:r>
        <w:t>Performed business management and HR tasks.</w:t>
      </w:r>
    </w:p>
    <w:p w14:paraId="481488C4" w14:textId="77777777" w:rsidR="00C95238" w:rsidRDefault="00C309E2">
      <w:pPr>
        <w:numPr>
          <w:ilvl w:val="0"/>
          <w:numId w:val="6"/>
        </w:numPr>
        <w:ind w:right="48" w:hanging="125"/>
      </w:pPr>
      <w:r>
        <w:t>Selected, interviewed, hired and released operations team.</w:t>
      </w:r>
    </w:p>
    <w:p w14:paraId="56CF9A86" w14:textId="77777777" w:rsidR="00C95238" w:rsidRDefault="00C309E2">
      <w:pPr>
        <w:numPr>
          <w:ilvl w:val="0"/>
          <w:numId w:val="6"/>
        </w:numPr>
        <w:ind w:right="48" w:hanging="125"/>
      </w:pPr>
      <w:r>
        <w:t>Secured client financing for large p</w:t>
      </w:r>
      <w:r>
        <w:t>rojects.</w:t>
      </w:r>
    </w:p>
    <w:p w14:paraId="7567DFEB" w14:textId="77777777" w:rsidR="00C95238" w:rsidRDefault="00C309E2">
      <w:pPr>
        <w:numPr>
          <w:ilvl w:val="0"/>
          <w:numId w:val="6"/>
        </w:numPr>
        <w:spacing w:after="424"/>
        <w:ind w:right="48" w:hanging="125"/>
      </w:pPr>
      <w:r>
        <w:t>Provided training and mentoring.</w:t>
      </w:r>
    </w:p>
    <w:p w14:paraId="2D062106" w14:textId="77777777" w:rsidR="00C95238" w:rsidRDefault="00C309E2">
      <w:pPr>
        <w:pStyle w:val="Heading2"/>
        <w:ind w:left="-5" w:right="210"/>
      </w:pPr>
      <w:r>
        <w:rPr>
          <w:noProof/>
        </w:rPr>
        <w:drawing>
          <wp:inline distT="0" distB="0" distL="0" distR="0" wp14:anchorId="3FABFE58" wp14:editId="4449555A">
            <wp:extent cx="228600" cy="22860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3"/>
                    <a:stretch>
                      <a:fillRect/>
                    </a:stretch>
                  </pic:blipFill>
                  <pic:spPr>
                    <a:xfrm>
                      <a:off x="0" y="0"/>
                      <a:ext cx="228600" cy="228600"/>
                    </a:xfrm>
                    <a:prstGeom prst="rect">
                      <a:avLst/>
                    </a:prstGeom>
                  </pic:spPr>
                </pic:pic>
              </a:graphicData>
            </a:graphic>
          </wp:inline>
        </w:drawing>
      </w:r>
      <w:r>
        <w:t xml:space="preserve"> Principal Network Architect</w:t>
      </w:r>
    </w:p>
    <w:p w14:paraId="5F2DB753" w14:textId="77777777" w:rsidR="00C95238" w:rsidRDefault="00C309E2">
      <w:pPr>
        <w:spacing w:after="0" w:line="263" w:lineRule="auto"/>
        <w:ind w:left="435" w:right="0"/>
      </w:pPr>
      <w:r>
        <w:rPr>
          <w:sz w:val="24"/>
        </w:rPr>
        <w:t>CSC</w:t>
      </w:r>
    </w:p>
    <w:p w14:paraId="77DEC450" w14:textId="77777777" w:rsidR="00C95238" w:rsidRDefault="00C309E2">
      <w:pPr>
        <w:ind w:left="435" w:right="48"/>
      </w:pPr>
      <w:r>
        <w:t>Oct 2010 - Feb 2014 (3 years 5 months)</w:t>
      </w:r>
    </w:p>
    <w:p w14:paraId="381E371C" w14:textId="77777777" w:rsidR="00C95238" w:rsidRDefault="00C309E2">
      <w:pPr>
        <w:ind w:left="435" w:right="48"/>
      </w:pPr>
      <w:r>
        <w:lastRenderedPageBreak/>
        <w:t xml:space="preserve">Architecture design of Data Center &amp; Enterprise network services solutions. Provide flexible/scalable end-to-end network architecture that </w:t>
      </w:r>
      <w:proofErr w:type="gramStart"/>
      <w:r>
        <w:t>serve</w:t>
      </w:r>
      <w:proofErr w:type="gramEnd"/>
      <w:r>
        <w:t xml:space="preserve"> as a platform for business growth. Drive network architecture through approval process to ensure technical, ope</w:t>
      </w:r>
      <w:r>
        <w:t>rational and security requirements are met. Provide technical leadership through network services transition and transformation activities. Support pre-sales team in solution development and costing.</w:t>
      </w:r>
    </w:p>
    <w:p w14:paraId="7A35055C" w14:textId="77777777" w:rsidR="00C95238" w:rsidRDefault="00C309E2">
      <w:pPr>
        <w:spacing w:after="32" w:line="259" w:lineRule="auto"/>
        <w:ind w:left="440" w:right="0" w:firstLine="0"/>
      </w:pPr>
      <w:r>
        <w:t xml:space="preserve"> </w:t>
      </w:r>
    </w:p>
    <w:p w14:paraId="5F1B929B" w14:textId="1CA65099" w:rsidR="00C95238" w:rsidRDefault="00C309E2">
      <w:pPr>
        <w:numPr>
          <w:ilvl w:val="0"/>
          <w:numId w:val="7"/>
        </w:numPr>
        <w:ind w:right="48" w:hanging="125"/>
      </w:pPr>
      <w:r>
        <w:t xml:space="preserve">Develop Global Data Center network services solutions </w:t>
      </w:r>
      <w:r>
        <w:t>for existing clients and new business opportunities</w:t>
      </w:r>
      <w:r>
        <w:t>.</w:t>
      </w:r>
    </w:p>
    <w:p w14:paraId="3FD42BA3" w14:textId="73460792" w:rsidR="00C95238" w:rsidRDefault="00C309E2">
      <w:pPr>
        <w:numPr>
          <w:ilvl w:val="0"/>
          <w:numId w:val="7"/>
        </w:numPr>
        <w:ind w:right="48" w:hanging="125"/>
      </w:pPr>
      <w:r>
        <w:t>Consult with partners and vendors to ensure functionality across multi-vendor, cross-platform environments</w:t>
      </w:r>
      <w:r>
        <w:t>.</w:t>
      </w:r>
    </w:p>
    <w:p w14:paraId="499AD233" w14:textId="5DEA25A6" w:rsidR="00C95238" w:rsidRDefault="00C309E2">
      <w:pPr>
        <w:numPr>
          <w:ilvl w:val="0"/>
          <w:numId w:val="7"/>
        </w:numPr>
        <w:ind w:right="48" w:hanging="125"/>
      </w:pPr>
      <w:r>
        <w:t>Consult with sales and account teams to determine optimal solution strategies and maximize use of standard</w:t>
      </w:r>
      <w:r>
        <w:t xml:space="preserve"> products that enhance win </w:t>
      </w:r>
      <w:proofErr w:type="gramStart"/>
      <w:r>
        <w:t>probability</w:t>
      </w:r>
      <w:proofErr w:type="gramEnd"/>
    </w:p>
    <w:p w14:paraId="537EBB07" w14:textId="3CF40297" w:rsidR="00C95238" w:rsidRDefault="00C309E2">
      <w:pPr>
        <w:numPr>
          <w:ilvl w:val="0"/>
          <w:numId w:val="7"/>
        </w:numPr>
        <w:ind w:right="48" w:hanging="125"/>
      </w:pPr>
      <w:r>
        <w:t>Partner with Product Management/Delivery Coordination Center to deliver technically assured solutions</w:t>
      </w:r>
      <w:r>
        <w:t xml:space="preserve"> to all customers, that can be delivered profitably.</w:t>
      </w:r>
    </w:p>
    <w:p w14:paraId="3FD9E6D7" w14:textId="77777777" w:rsidR="00C95238" w:rsidRDefault="00C309E2">
      <w:pPr>
        <w:numPr>
          <w:ilvl w:val="0"/>
          <w:numId w:val="7"/>
        </w:numPr>
        <w:ind w:right="48" w:hanging="125"/>
      </w:pPr>
      <w:r>
        <w:t>Provide technical leadership support through all account</w:t>
      </w:r>
      <w:r>
        <w:t xml:space="preserve"> lifecycle stages.</w:t>
      </w:r>
    </w:p>
    <w:p w14:paraId="2579A424" w14:textId="77777777" w:rsidR="00C95238" w:rsidRDefault="00C309E2">
      <w:pPr>
        <w:numPr>
          <w:ilvl w:val="0"/>
          <w:numId w:val="7"/>
        </w:numPr>
        <w:spacing w:after="424"/>
        <w:ind w:right="48" w:hanging="125"/>
      </w:pPr>
      <w:r>
        <w:t>Support growth of CSC revenue.</w:t>
      </w:r>
    </w:p>
    <w:p w14:paraId="469AD158" w14:textId="77777777" w:rsidR="00C95238" w:rsidRDefault="00C309E2">
      <w:pPr>
        <w:pStyle w:val="Heading2"/>
        <w:ind w:left="-5" w:right="210"/>
      </w:pPr>
      <w:r>
        <w:rPr>
          <w:noProof/>
        </w:rPr>
        <w:drawing>
          <wp:inline distT="0" distB="0" distL="0" distR="0" wp14:anchorId="4C5C404D" wp14:editId="0A1BA550">
            <wp:extent cx="228600" cy="228600"/>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14"/>
                    <a:stretch>
                      <a:fillRect/>
                    </a:stretch>
                  </pic:blipFill>
                  <pic:spPr>
                    <a:xfrm>
                      <a:off x="0" y="0"/>
                      <a:ext cx="228600" cy="228600"/>
                    </a:xfrm>
                    <a:prstGeom prst="rect">
                      <a:avLst/>
                    </a:prstGeom>
                  </pic:spPr>
                </pic:pic>
              </a:graphicData>
            </a:graphic>
          </wp:inline>
        </w:drawing>
      </w:r>
      <w:r>
        <w:t xml:space="preserve"> Converged Technologies Engineer</w:t>
      </w:r>
    </w:p>
    <w:p w14:paraId="3C5DF5C2" w14:textId="77777777" w:rsidR="00C95238" w:rsidRDefault="00C309E2">
      <w:pPr>
        <w:spacing w:after="0" w:line="263" w:lineRule="auto"/>
        <w:ind w:left="435" w:right="0"/>
      </w:pPr>
      <w:r>
        <w:rPr>
          <w:sz w:val="24"/>
        </w:rPr>
        <w:t>Nortel Networks</w:t>
      </w:r>
    </w:p>
    <w:p w14:paraId="7BA9F6AE" w14:textId="77777777" w:rsidR="00C95238" w:rsidRDefault="00C309E2">
      <w:pPr>
        <w:ind w:left="435" w:right="48"/>
      </w:pPr>
      <w:r>
        <w:t>Jan 2005 - Oct 2010 (5 years 10 months)</w:t>
      </w:r>
    </w:p>
    <w:p w14:paraId="42695DEF" w14:textId="77777777" w:rsidR="00C95238" w:rsidRDefault="00C309E2">
      <w:pPr>
        <w:ind w:left="435" w:right="48"/>
      </w:pPr>
      <w:r>
        <w:t>Engineering, implementation &amp; support of global VoIP converged solutions.</w:t>
      </w:r>
    </w:p>
    <w:p w14:paraId="5F4562E1" w14:textId="77777777" w:rsidR="00C95238" w:rsidRDefault="00C309E2">
      <w:pPr>
        <w:ind w:left="435" w:right="540"/>
      </w:pPr>
      <w:r>
        <w:t>Worked closely with customers to understan</w:t>
      </w:r>
      <w:r>
        <w:t>d business needs and develop appropriate solutions. VoIP SME for team.</w:t>
      </w:r>
    </w:p>
    <w:p w14:paraId="03EF2F67" w14:textId="77777777" w:rsidR="00C95238" w:rsidRDefault="00C309E2">
      <w:pPr>
        <w:spacing w:after="32" w:line="259" w:lineRule="auto"/>
        <w:ind w:left="440" w:right="0" w:firstLine="0"/>
      </w:pPr>
      <w:r>
        <w:t xml:space="preserve"> </w:t>
      </w:r>
    </w:p>
    <w:p w14:paraId="09FA37D8" w14:textId="77777777" w:rsidR="00C95238" w:rsidRDefault="00C309E2">
      <w:pPr>
        <w:numPr>
          <w:ilvl w:val="0"/>
          <w:numId w:val="8"/>
        </w:numPr>
        <w:ind w:right="48" w:hanging="125"/>
      </w:pPr>
      <w:r>
        <w:t>Ensured feature inter-op across multi-vendor, cross-platform environments.</w:t>
      </w:r>
    </w:p>
    <w:p w14:paraId="5F3D2080" w14:textId="77777777" w:rsidR="00C95238" w:rsidRDefault="00C309E2">
      <w:pPr>
        <w:numPr>
          <w:ilvl w:val="0"/>
          <w:numId w:val="8"/>
        </w:numPr>
        <w:ind w:right="48" w:hanging="125"/>
      </w:pPr>
      <w:r>
        <w:t>Designed upgrade and pre-staging process to significantly reduce cost and reduce risk.</w:t>
      </w:r>
    </w:p>
    <w:p w14:paraId="4714AFD5" w14:textId="77777777" w:rsidR="00C95238" w:rsidRDefault="00C309E2">
      <w:pPr>
        <w:numPr>
          <w:ilvl w:val="0"/>
          <w:numId w:val="8"/>
        </w:numPr>
        <w:spacing w:after="424"/>
        <w:ind w:right="48" w:hanging="125"/>
      </w:pPr>
      <w:r>
        <w:t xml:space="preserve">Developed systems / tools to increase group productivity and reduce </w:t>
      </w:r>
      <w:proofErr w:type="gramStart"/>
      <w:r>
        <w:t>cost</w:t>
      </w:r>
      <w:proofErr w:type="gramEnd"/>
      <w:r>
        <w:t>.</w:t>
      </w:r>
    </w:p>
    <w:p w14:paraId="7FAA5657" w14:textId="77777777" w:rsidR="00C95238" w:rsidRDefault="00C309E2">
      <w:pPr>
        <w:pStyle w:val="Heading2"/>
        <w:ind w:left="-5" w:right="210"/>
      </w:pPr>
      <w:r>
        <w:rPr>
          <w:noProof/>
        </w:rPr>
        <w:drawing>
          <wp:inline distT="0" distB="0" distL="0" distR="0" wp14:anchorId="61A1B1A5" wp14:editId="13290101">
            <wp:extent cx="228600" cy="228600"/>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4"/>
                    <a:stretch>
                      <a:fillRect/>
                    </a:stretch>
                  </pic:blipFill>
                  <pic:spPr>
                    <a:xfrm>
                      <a:off x="0" y="0"/>
                      <a:ext cx="228600" cy="228600"/>
                    </a:xfrm>
                    <a:prstGeom prst="rect">
                      <a:avLst/>
                    </a:prstGeom>
                  </pic:spPr>
                </pic:pic>
              </a:graphicData>
            </a:graphic>
          </wp:inline>
        </w:drawing>
      </w:r>
      <w:r>
        <w:t xml:space="preserve"> Converged Technologies Engineer</w:t>
      </w:r>
    </w:p>
    <w:p w14:paraId="44BF5140" w14:textId="77777777" w:rsidR="00C95238" w:rsidRDefault="00C309E2">
      <w:pPr>
        <w:spacing w:after="0" w:line="263" w:lineRule="auto"/>
        <w:ind w:left="435" w:right="0"/>
      </w:pPr>
      <w:r>
        <w:rPr>
          <w:sz w:val="24"/>
        </w:rPr>
        <w:t>Nortel Networks</w:t>
      </w:r>
    </w:p>
    <w:p w14:paraId="7A9CD1A6" w14:textId="77777777" w:rsidR="00C95238" w:rsidRDefault="00C309E2">
      <w:pPr>
        <w:ind w:left="435" w:right="48"/>
      </w:pPr>
      <w:r>
        <w:t>Jan 2002 - Jan 2005 (3 years 1 month)</w:t>
      </w:r>
    </w:p>
    <w:p w14:paraId="6D23BF7E" w14:textId="77777777" w:rsidR="00C95238" w:rsidRDefault="00C309E2">
      <w:pPr>
        <w:ind w:left="435" w:right="2218"/>
      </w:pPr>
      <w:r>
        <w:t>Technic</w:t>
      </w:r>
      <w:r>
        <w:t>al support and configuration of Nortel M1, CS1000 &amp; applications. Resolved complex outages quickly in high pressure environments.</w:t>
      </w:r>
    </w:p>
    <w:p w14:paraId="0F763E16" w14:textId="77777777" w:rsidR="00C95238" w:rsidRDefault="00C309E2">
      <w:pPr>
        <w:spacing w:after="32" w:line="259" w:lineRule="auto"/>
        <w:ind w:left="440" w:right="0" w:firstLine="0"/>
      </w:pPr>
      <w:r>
        <w:t xml:space="preserve"> </w:t>
      </w:r>
    </w:p>
    <w:p w14:paraId="46388877" w14:textId="77777777" w:rsidR="00C95238" w:rsidRDefault="00C309E2">
      <w:pPr>
        <w:numPr>
          <w:ilvl w:val="0"/>
          <w:numId w:val="9"/>
        </w:numPr>
        <w:ind w:right="48" w:hanging="125"/>
      </w:pPr>
      <w:r>
        <w:t>Developed Modem Pool Solution to reduce access costs for remote techs.</w:t>
      </w:r>
    </w:p>
    <w:p w14:paraId="01D81919" w14:textId="77777777" w:rsidR="00C95238" w:rsidRDefault="00C309E2">
      <w:pPr>
        <w:numPr>
          <w:ilvl w:val="0"/>
          <w:numId w:val="9"/>
        </w:numPr>
        <w:spacing w:after="424"/>
        <w:ind w:right="48" w:hanging="125"/>
      </w:pPr>
      <w:r>
        <w:t>Handled high visibility problems in “hot” customer en</w:t>
      </w:r>
      <w:r>
        <w:t>vironments.</w:t>
      </w:r>
    </w:p>
    <w:p w14:paraId="5A477BB8" w14:textId="77777777" w:rsidR="00C95238" w:rsidRDefault="00C309E2">
      <w:pPr>
        <w:pStyle w:val="Heading2"/>
        <w:ind w:left="-5" w:right="210"/>
      </w:pPr>
      <w:r>
        <w:rPr>
          <w:rFonts w:ascii="Calibri" w:eastAsia="Calibri" w:hAnsi="Calibri" w:cs="Calibri"/>
          <w:noProof/>
          <w:sz w:val="22"/>
        </w:rPr>
        <mc:AlternateContent>
          <mc:Choice Requires="wpg">
            <w:drawing>
              <wp:inline distT="0" distB="0" distL="0" distR="0" wp14:anchorId="271832B8" wp14:editId="665E8EE3">
                <wp:extent cx="203200" cy="203200"/>
                <wp:effectExtent l="0" t="0" r="0" b="0"/>
                <wp:docPr id="5663" name="Group 5663"/>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67" name="Shape 6967"/>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6968" name="Shape 6968"/>
                        <wps:cNvSpPr/>
                        <wps:spPr>
                          <a:xfrm>
                            <a:off x="76200" y="25400"/>
                            <a:ext cx="101600" cy="177800"/>
                          </a:xfrm>
                          <a:custGeom>
                            <a:avLst/>
                            <a:gdLst/>
                            <a:ahLst/>
                            <a:cxnLst/>
                            <a:rect l="0" t="0" r="0" b="0"/>
                            <a:pathLst>
                              <a:path w="101600" h="177800">
                                <a:moveTo>
                                  <a:pt x="0" y="0"/>
                                </a:moveTo>
                                <a:lnTo>
                                  <a:pt x="101600" y="0"/>
                                </a:lnTo>
                                <a:lnTo>
                                  <a:pt x="101600" y="177800"/>
                                </a:lnTo>
                                <a:lnTo>
                                  <a:pt x="0" y="177800"/>
                                </a:lnTo>
                                <a:lnTo>
                                  <a:pt x="0" y="0"/>
                                </a:lnTo>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6969" name="Shape 6969"/>
                        <wps:cNvSpPr/>
                        <wps:spPr>
                          <a:xfrm>
                            <a:off x="254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6970" name="Shape 6970"/>
                        <wps:cNvSpPr/>
                        <wps:spPr>
                          <a:xfrm>
                            <a:off x="762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663" style="width:16pt;height:16pt;mso-position-horizontal-relative:char;mso-position-vertical-relative:line" coordsize="2032,2032">
                <v:shape id="Shape 6971" style="position:absolute;width:2032;height:2032;left:0;top:0;" coordsize="203200,203200" path="m0,0l203200,0l203200,203200l0,203200l0,0">
                  <v:stroke weight="0pt" endcap="flat" joinstyle="miter" miterlimit="10" on="false" color="#000000" opacity="0"/>
                  <v:fill on="true" color="#e9e5de"/>
                </v:shape>
                <v:shape id="Shape 6972" style="position:absolute;width:1016;height:1778;left:762;top:254;" coordsize="101600,177800" path="m0,0l101600,0l101600,177800l0,177800l0,0">
                  <v:stroke weight="0pt" endcap="flat" joinstyle="miter" miterlimit="10" on="false" color="#000000" opacity="0"/>
                  <v:fill on="true" color="#9eb3c8"/>
                </v:shape>
                <v:shape id="Shape 6973" style="position:absolute;width:508;height:762;left:254;top:1270;" coordsize="50800,76200" path="m0,0l50800,0l50800,76200l0,76200l0,0">
                  <v:stroke weight="0pt" endcap="flat" joinstyle="miter" miterlimit="10" on="false" color="#000000" opacity="0"/>
                  <v:fill on="true" color="#788fa5"/>
                </v:shape>
                <v:shape id="Shape 6974" style="position:absolute;width:508;height:762;left:762;top:1270;" coordsize="50800,76200" path="m0,0l50800,0l50800,76200l0,76200l0,0">
                  <v:stroke weight="0pt" endcap="flat" joinstyle="miter" miterlimit="10" on="false" color="#000000" opacity="0"/>
                  <v:fill on="true" color="#56687a"/>
                </v:shape>
              </v:group>
            </w:pict>
          </mc:Fallback>
        </mc:AlternateContent>
      </w:r>
      <w:r>
        <w:t xml:space="preserve"> PBX Engineer</w:t>
      </w:r>
    </w:p>
    <w:p w14:paraId="03621F10" w14:textId="77777777" w:rsidR="00C95238" w:rsidRDefault="00C309E2">
      <w:pPr>
        <w:spacing w:after="0" w:line="263" w:lineRule="auto"/>
        <w:ind w:left="435" w:right="0"/>
      </w:pPr>
      <w:proofErr w:type="spellStart"/>
      <w:r>
        <w:rPr>
          <w:sz w:val="24"/>
        </w:rPr>
        <w:t>Maintel</w:t>
      </w:r>
      <w:proofErr w:type="spellEnd"/>
    </w:p>
    <w:p w14:paraId="664E4B6D" w14:textId="77777777" w:rsidR="00C95238" w:rsidRDefault="00C309E2">
      <w:pPr>
        <w:ind w:left="435" w:right="48"/>
      </w:pPr>
      <w:r>
        <w:t>Jan 2000 - Jan 2001 (1 year 1 month)</w:t>
      </w:r>
    </w:p>
    <w:p w14:paraId="64B091A7" w14:textId="77777777" w:rsidR="00C95238" w:rsidRDefault="00C309E2">
      <w:pPr>
        <w:ind w:left="435" w:right="2218"/>
      </w:pPr>
      <w:r>
        <w:t>Technical support and configuration of Nortel M1, CS1000 &amp; applications. Resolved complex outages quickly in high pressure environments.</w:t>
      </w:r>
    </w:p>
    <w:p w14:paraId="64D09393" w14:textId="77777777" w:rsidR="00C95238" w:rsidRDefault="00C309E2">
      <w:pPr>
        <w:spacing w:after="32" w:line="259" w:lineRule="auto"/>
        <w:ind w:left="440" w:right="0" w:firstLine="0"/>
      </w:pPr>
      <w:r>
        <w:t xml:space="preserve"> </w:t>
      </w:r>
    </w:p>
    <w:p w14:paraId="30BA5B6D" w14:textId="77777777" w:rsidR="00C95238" w:rsidRDefault="00C309E2">
      <w:pPr>
        <w:numPr>
          <w:ilvl w:val="0"/>
          <w:numId w:val="10"/>
        </w:numPr>
        <w:ind w:right="48" w:hanging="125"/>
      </w:pPr>
      <w:r>
        <w:t>Designed remote access strategy to reduce costs by substantially reducing tech site visits.</w:t>
      </w:r>
    </w:p>
    <w:p w14:paraId="78522316" w14:textId="77777777" w:rsidR="00C95238" w:rsidRDefault="00C309E2">
      <w:pPr>
        <w:numPr>
          <w:ilvl w:val="0"/>
          <w:numId w:val="10"/>
        </w:numPr>
        <w:ind w:right="48" w:hanging="125"/>
      </w:pPr>
      <w:r>
        <w:t>Handled high visibility problems in “hot” customer environments.</w:t>
      </w:r>
    </w:p>
    <w:p w14:paraId="0218EF91" w14:textId="77777777" w:rsidR="00C95238" w:rsidRDefault="00C309E2">
      <w:pPr>
        <w:pStyle w:val="Heading2"/>
        <w:ind w:left="-5" w:right="210"/>
      </w:pPr>
      <w:r>
        <w:rPr>
          <w:noProof/>
        </w:rPr>
        <w:lastRenderedPageBreak/>
        <w:drawing>
          <wp:inline distT="0" distB="0" distL="0" distR="0" wp14:anchorId="549C96B2" wp14:editId="164E0AA6">
            <wp:extent cx="228600" cy="228600"/>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4"/>
                    <a:stretch>
                      <a:fillRect/>
                    </a:stretch>
                  </pic:blipFill>
                  <pic:spPr>
                    <a:xfrm>
                      <a:off x="0" y="0"/>
                      <a:ext cx="228600" cy="228600"/>
                    </a:xfrm>
                    <a:prstGeom prst="rect">
                      <a:avLst/>
                    </a:prstGeom>
                  </pic:spPr>
                </pic:pic>
              </a:graphicData>
            </a:graphic>
          </wp:inline>
        </w:drawing>
      </w:r>
      <w:r>
        <w:t xml:space="preserve"> Commissioning Engineer</w:t>
      </w:r>
    </w:p>
    <w:p w14:paraId="11AB48CC" w14:textId="77777777" w:rsidR="00C95238" w:rsidRDefault="00C309E2">
      <w:pPr>
        <w:spacing w:after="0" w:line="263" w:lineRule="auto"/>
        <w:ind w:left="435" w:right="0"/>
      </w:pPr>
      <w:r>
        <w:rPr>
          <w:sz w:val="24"/>
        </w:rPr>
        <w:t>Nortel Networks</w:t>
      </w:r>
    </w:p>
    <w:p w14:paraId="731479A6" w14:textId="77777777" w:rsidR="00C95238" w:rsidRDefault="00C309E2">
      <w:pPr>
        <w:ind w:left="435" w:right="48"/>
      </w:pPr>
      <w:r>
        <w:t>Jan 1998 - Jan 2000 (2 years 1 month)</w:t>
      </w:r>
    </w:p>
    <w:p w14:paraId="738BC758" w14:textId="77777777" w:rsidR="00C95238" w:rsidRDefault="00C309E2">
      <w:pPr>
        <w:ind w:left="435" w:right="48"/>
      </w:pPr>
      <w:r>
        <w:t>Installation, config</w:t>
      </w:r>
      <w:r>
        <w:t>uration and support of Nortel MMCS and Meridian 1.</w:t>
      </w:r>
    </w:p>
    <w:p w14:paraId="546B667D" w14:textId="77777777" w:rsidR="00C95238" w:rsidRDefault="00C309E2">
      <w:pPr>
        <w:ind w:left="435" w:right="48"/>
      </w:pPr>
      <w:r>
        <w:t>Resolved complex outages quickly in high pressure environments.</w:t>
      </w:r>
    </w:p>
    <w:p w14:paraId="3747BC6D" w14:textId="77777777" w:rsidR="00C95238" w:rsidRDefault="00C309E2">
      <w:pPr>
        <w:spacing w:after="32" w:line="259" w:lineRule="auto"/>
        <w:ind w:left="440" w:right="0" w:firstLine="0"/>
      </w:pPr>
      <w:r>
        <w:t xml:space="preserve"> </w:t>
      </w:r>
    </w:p>
    <w:p w14:paraId="56147478" w14:textId="77777777" w:rsidR="00C95238" w:rsidRDefault="00C309E2">
      <w:pPr>
        <w:numPr>
          <w:ilvl w:val="0"/>
          <w:numId w:val="11"/>
        </w:numPr>
        <w:ind w:right="48" w:hanging="125"/>
      </w:pPr>
      <w:r>
        <w:t>Implemented &amp; supported large scale carrier grade services.</w:t>
      </w:r>
    </w:p>
    <w:p w14:paraId="69C4F562" w14:textId="77777777" w:rsidR="00C95238" w:rsidRDefault="00C309E2">
      <w:pPr>
        <w:numPr>
          <w:ilvl w:val="0"/>
          <w:numId w:val="11"/>
        </w:numPr>
        <w:spacing w:after="427"/>
        <w:ind w:right="48" w:hanging="125"/>
      </w:pPr>
      <w:r>
        <w:t>Handled high visibility problems in “hot” customer environments.</w:t>
      </w:r>
    </w:p>
    <w:p w14:paraId="4406AFFB" w14:textId="77777777" w:rsidR="00C95238" w:rsidRDefault="00C309E2">
      <w:pPr>
        <w:pStyle w:val="Heading1"/>
        <w:ind w:left="-5"/>
      </w:pPr>
      <w:r>
        <w:t>Education</w:t>
      </w:r>
    </w:p>
    <w:p w14:paraId="4F9A01EE" w14:textId="77777777" w:rsidR="00C95238" w:rsidRDefault="00C309E2">
      <w:pPr>
        <w:pStyle w:val="Heading2"/>
        <w:ind w:left="-5" w:right="210"/>
      </w:pPr>
      <w:r>
        <w:rPr>
          <w:noProof/>
        </w:rPr>
        <w:drawing>
          <wp:inline distT="0" distB="0" distL="0" distR="0" wp14:anchorId="4AFB4FEE" wp14:editId="26363E32">
            <wp:extent cx="228600" cy="228600"/>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15"/>
                    <a:stretch>
                      <a:fillRect/>
                    </a:stretch>
                  </pic:blipFill>
                  <pic:spPr>
                    <a:xfrm>
                      <a:off x="0" y="0"/>
                      <a:ext cx="228600" cy="228600"/>
                    </a:xfrm>
                    <a:prstGeom prst="rect">
                      <a:avLst/>
                    </a:prstGeom>
                  </pic:spPr>
                </pic:pic>
              </a:graphicData>
            </a:graphic>
          </wp:inline>
        </w:drawing>
      </w:r>
      <w:r>
        <w:t xml:space="preserve"> Bl</w:t>
      </w:r>
      <w:r>
        <w:t>ackburn College (UK)</w:t>
      </w:r>
    </w:p>
    <w:p w14:paraId="6248E7D1" w14:textId="77777777" w:rsidR="00C95238" w:rsidRDefault="00C309E2">
      <w:pPr>
        <w:spacing w:after="0" w:line="263" w:lineRule="auto"/>
        <w:ind w:left="435" w:right="0"/>
      </w:pPr>
      <w:r>
        <w:rPr>
          <w:sz w:val="24"/>
        </w:rPr>
        <w:t>Associates (HND), Telecommunications Engineering</w:t>
      </w:r>
    </w:p>
    <w:p w14:paraId="21F22D65" w14:textId="77777777" w:rsidR="00C95238" w:rsidRDefault="00C309E2">
      <w:pPr>
        <w:spacing w:after="424"/>
        <w:ind w:left="435" w:right="48"/>
      </w:pPr>
      <w:r>
        <w:t>Jan 1996 - Jan 1998</w:t>
      </w:r>
    </w:p>
    <w:p w14:paraId="62C447D1" w14:textId="77777777" w:rsidR="00C95238" w:rsidRDefault="00C309E2">
      <w:pPr>
        <w:spacing w:after="13" w:line="248" w:lineRule="auto"/>
        <w:ind w:left="-5" w:right="210"/>
      </w:pPr>
      <w:r>
        <w:rPr>
          <w:rFonts w:ascii="Calibri" w:eastAsia="Calibri" w:hAnsi="Calibri" w:cs="Calibri"/>
          <w:noProof/>
          <w:sz w:val="22"/>
        </w:rPr>
        <mc:AlternateContent>
          <mc:Choice Requires="wpg">
            <w:drawing>
              <wp:inline distT="0" distB="0" distL="0" distR="0" wp14:anchorId="09FCCAC0" wp14:editId="41FADF46">
                <wp:extent cx="203200" cy="203200"/>
                <wp:effectExtent l="0" t="0" r="0" b="0"/>
                <wp:docPr id="5970" name="Group 5970"/>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83" name="Shape 6983"/>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320" name="Shape 320"/>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322" name="Shape 322"/>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324" name="Shape 324"/>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970" style="width:16pt;height:16pt;mso-position-horizontal-relative:char;mso-position-vertical-relative:line" coordsize="2032,2032">
                <v:shape id="Shape 6984" style="position:absolute;width:2032;height:2032;left:0;top:0;" coordsize="203200,203200" path="m0,0l203200,0l203200,203200l0,203200l0,0">
                  <v:stroke weight="0pt" endcap="flat" joinstyle="miter" miterlimit="10" on="false" color="#000000" opacity="0"/>
                  <v:fill on="true" color="#e9e5de"/>
                </v:shape>
                <v:shape id="Shape 320"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322"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324"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rPr>
          <w:b/>
          <w:sz w:val="24"/>
        </w:rPr>
        <w:t xml:space="preserve"> Certification</w:t>
      </w:r>
    </w:p>
    <w:p w14:paraId="1F040BBF" w14:textId="77777777" w:rsidR="00C95238" w:rsidRDefault="00C309E2">
      <w:pPr>
        <w:spacing w:after="393" w:line="263" w:lineRule="auto"/>
        <w:ind w:left="435" w:right="0"/>
      </w:pPr>
      <w:r>
        <w:rPr>
          <w:sz w:val="24"/>
        </w:rPr>
        <w:t>AWS Certified Solutions Architect Professional, AWS Cloud</w:t>
      </w:r>
    </w:p>
    <w:p w14:paraId="79436AA9" w14:textId="77777777" w:rsidR="00C95238" w:rsidRDefault="00C309E2">
      <w:pPr>
        <w:spacing w:after="13" w:line="248" w:lineRule="auto"/>
        <w:ind w:left="-5" w:right="210"/>
      </w:pPr>
      <w:r>
        <w:rPr>
          <w:rFonts w:ascii="Calibri" w:eastAsia="Calibri" w:hAnsi="Calibri" w:cs="Calibri"/>
          <w:noProof/>
          <w:sz w:val="22"/>
        </w:rPr>
        <mc:AlternateContent>
          <mc:Choice Requires="wpg">
            <w:drawing>
              <wp:inline distT="0" distB="0" distL="0" distR="0" wp14:anchorId="50544AC2" wp14:editId="4CC4D582">
                <wp:extent cx="203200" cy="203200"/>
                <wp:effectExtent l="0" t="0" r="0" b="0"/>
                <wp:docPr id="5971" name="Group 5971"/>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85" name="Shape 6985"/>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330" name="Shape 330"/>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332" name="Shape 332"/>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334" name="Shape 334"/>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971" style="width:16pt;height:16pt;mso-position-horizontal-relative:char;mso-position-vertical-relative:line" coordsize="2032,2032">
                <v:shape id="Shape 6986" style="position:absolute;width:2032;height:2032;left:0;top:0;" coordsize="203200,203200" path="m0,0l203200,0l203200,203200l0,203200l0,0">
                  <v:stroke weight="0pt" endcap="flat" joinstyle="miter" miterlimit="10" on="false" color="#000000" opacity="0"/>
                  <v:fill on="true" color="#e9e5de"/>
                </v:shape>
                <v:shape id="Shape 330"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332"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334"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rPr>
          <w:b/>
          <w:sz w:val="24"/>
        </w:rPr>
        <w:t xml:space="preserve"> Certification</w:t>
      </w:r>
    </w:p>
    <w:p w14:paraId="2A5FD227" w14:textId="77777777" w:rsidR="00C95238" w:rsidRDefault="00C309E2">
      <w:pPr>
        <w:spacing w:after="393" w:line="263" w:lineRule="auto"/>
        <w:ind w:left="435" w:right="0"/>
      </w:pPr>
      <w:r>
        <w:rPr>
          <w:sz w:val="24"/>
        </w:rPr>
        <w:t>Cisco Unified Computing Technology Design Specialist</w:t>
      </w:r>
    </w:p>
    <w:p w14:paraId="390DE647" w14:textId="77777777" w:rsidR="00C95238" w:rsidRDefault="00C309E2">
      <w:pPr>
        <w:spacing w:after="13" w:line="248" w:lineRule="auto"/>
        <w:ind w:left="-5" w:right="210"/>
      </w:pPr>
      <w:r>
        <w:rPr>
          <w:rFonts w:ascii="Calibri" w:eastAsia="Calibri" w:hAnsi="Calibri" w:cs="Calibri"/>
          <w:noProof/>
          <w:sz w:val="22"/>
        </w:rPr>
        <mc:AlternateContent>
          <mc:Choice Requires="wpg">
            <w:drawing>
              <wp:inline distT="0" distB="0" distL="0" distR="0" wp14:anchorId="363FBEAF" wp14:editId="46830CFA">
                <wp:extent cx="203200" cy="203200"/>
                <wp:effectExtent l="0" t="0" r="0" b="0"/>
                <wp:docPr id="5972" name="Group 5972"/>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87" name="Shape 6987"/>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340" name="Shape 340"/>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342" name="Shape 342"/>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344" name="Shape 344"/>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972" style="width:16pt;height:16pt;mso-position-horizontal-relative:char;mso-position-vertical-relative:line" coordsize="2032,2032">
                <v:shape id="Shape 6988" style="position:absolute;width:2032;height:2032;left:0;top:0;" coordsize="203200,203200" path="m0,0l203200,0l203200,203200l0,203200l0,0">
                  <v:stroke weight="0pt" endcap="flat" joinstyle="miter" miterlimit="10" on="false" color="#000000" opacity="0"/>
                  <v:fill on="true" color="#e9e5de"/>
                </v:shape>
                <v:shape id="Shape 340"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342"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344"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rPr>
          <w:b/>
          <w:sz w:val="24"/>
        </w:rPr>
        <w:t xml:space="preserve"> Certification</w:t>
      </w:r>
    </w:p>
    <w:p w14:paraId="65480FE7" w14:textId="77777777" w:rsidR="00C95238" w:rsidRDefault="00C309E2">
      <w:pPr>
        <w:spacing w:after="393" w:line="263" w:lineRule="auto"/>
        <w:ind w:left="435" w:right="0"/>
      </w:pPr>
      <w:r>
        <w:rPr>
          <w:sz w:val="24"/>
        </w:rPr>
        <w:t>Cisco Data Center Architecture Design Specialist</w:t>
      </w:r>
    </w:p>
    <w:p w14:paraId="1896F028" w14:textId="77777777" w:rsidR="00C95238" w:rsidRDefault="00C309E2">
      <w:pPr>
        <w:pStyle w:val="Heading2"/>
        <w:ind w:left="-5" w:right="210"/>
      </w:pPr>
      <w:r>
        <w:rPr>
          <w:rFonts w:ascii="Calibri" w:eastAsia="Calibri" w:hAnsi="Calibri" w:cs="Calibri"/>
          <w:noProof/>
          <w:sz w:val="22"/>
        </w:rPr>
        <mc:AlternateContent>
          <mc:Choice Requires="wpg">
            <w:drawing>
              <wp:inline distT="0" distB="0" distL="0" distR="0" wp14:anchorId="2C959EA6" wp14:editId="02F41941">
                <wp:extent cx="203200" cy="203200"/>
                <wp:effectExtent l="0" t="0" r="0" b="0"/>
                <wp:docPr id="5973" name="Group 5973"/>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89" name="Shape 6989"/>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350" name="Shape 350"/>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352" name="Shape 352"/>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354" name="Shape 354"/>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973" style="width:16pt;height:16pt;mso-position-horizontal-relative:char;mso-position-vertical-relative:line" coordsize="2032,2032">
                <v:shape id="Shape 6990" style="position:absolute;width:2032;height:2032;left:0;top:0;" coordsize="203200,203200" path="m0,0l203200,0l203200,203200l0,203200l0,0">
                  <v:stroke weight="0pt" endcap="flat" joinstyle="miter" miterlimit="10" on="false" color="#000000" opacity="0"/>
                  <v:fill on="true" color="#e9e5de"/>
                </v:shape>
                <v:shape id="Shape 350"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352"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354"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t xml:space="preserve"> Certification</w:t>
      </w:r>
    </w:p>
    <w:p w14:paraId="7187DCD6" w14:textId="77777777" w:rsidR="00C95238" w:rsidRDefault="00C309E2">
      <w:pPr>
        <w:spacing w:after="0" w:line="263" w:lineRule="auto"/>
        <w:ind w:left="435" w:right="0"/>
      </w:pPr>
      <w:r>
        <w:rPr>
          <w:sz w:val="24"/>
        </w:rPr>
        <w:t>CCNA, Data Networking</w:t>
      </w:r>
    </w:p>
    <w:p w14:paraId="042FE153" w14:textId="77777777" w:rsidR="00C95238" w:rsidRDefault="00C309E2">
      <w:pPr>
        <w:spacing w:after="424"/>
        <w:ind w:left="435" w:right="48"/>
      </w:pPr>
      <w:r>
        <w:t>Cisco Certified Network Associate</w:t>
      </w:r>
    </w:p>
    <w:p w14:paraId="3BE3F010" w14:textId="77777777" w:rsidR="00C95238" w:rsidRDefault="00C309E2">
      <w:pPr>
        <w:pStyle w:val="Heading2"/>
        <w:ind w:left="-5" w:right="210"/>
      </w:pPr>
      <w:r>
        <w:rPr>
          <w:rFonts w:ascii="Calibri" w:eastAsia="Calibri" w:hAnsi="Calibri" w:cs="Calibri"/>
          <w:noProof/>
          <w:sz w:val="22"/>
        </w:rPr>
        <mc:AlternateContent>
          <mc:Choice Requires="wpg">
            <w:drawing>
              <wp:inline distT="0" distB="0" distL="0" distR="0" wp14:anchorId="69798902" wp14:editId="768A0CFC">
                <wp:extent cx="203200" cy="203200"/>
                <wp:effectExtent l="0" t="0" r="0" b="0"/>
                <wp:docPr id="5974" name="Group 5974"/>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91" name="Shape 6991"/>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361" name="Shape 361"/>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363" name="Shape 363"/>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365" name="Shape 365"/>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974" style="width:16pt;height:16pt;mso-position-horizontal-relative:char;mso-position-vertical-relative:line" coordsize="2032,2032">
                <v:shape id="Shape 6992" style="position:absolute;width:2032;height:2032;left:0;top:0;" coordsize="203200,203200" path="m0,0l203200,0l203200,203200l0,203200l0,0">
                  <v:stroke weight="0pt" endcap="flat" joinstyle="miter" miterlimit="10" on="false" color="#000000" opacity="0"/>
                  <v:fill on="true" color="#e9e5de"/>
                </v:shape>
                <v:shape id="Shape 361"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363"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365"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t xml:space="preserve"> Certification</w:t>
      </w:r>
    </w:p>
    <w:p w14:paraId="327D7785" w14:textId="77777777" w:rsidR="00C95238" w:rsidRDefault="00C309E2">
      <w:pPr>
        <w:spacing w:after="0" w:line="263" w:lineRule="auto"/>
        <w:ind w:left="435" w:right="0"/>
      </w:pPr>
      <w:r>
        <w:rPr>
          <w:sz w:val="24"/>
        </w:rPr>
        <w:t>CCVP, VoIP Technology</w:t>
      </w:r>
    </w:p>
    <w:p w14:paraId="125EFDC4" w14:textId="77777777" w:rsidR="00C95238" w:rsidRDefault="00C309E2">
      <w:pPr>
        <w:spacing w:after="424"/>
        <w:ind w:left="435" w:right="48"/>
      </w:pPr>
      <w:r>
        <w:t>Cisco Certified Voice Profes</w:t>
      </w:r>
      <w:r>
        <w:t>sional</w:t>
      </w:r>
    </w:p>
    <w:p w14:paraId="6139F083" w14:textId="77777777" w:rsidR="00C95238" w:rsidRDefault="00C309E2">
      <w:pPr>
        <w:pStyle w:val="Heading2"/>
        <w:ind w:left="-5" w:right="210"/>
      </w:pPr>
      <w:r>
        <w:rPr>
          <w:rFonts w:ascii="Calibri" w:eastAsia="Calibri" w:hAnsi="Calibri" w:cs="Calibri"/>
          <w:noProof/>
          <w:sz w:val="22"/>
        </w:rPr>
        <mc:AlternateContent>
          <mc:Choice Requires="wpg">
            <w:drawing>
              <wp:inline distT="0" distB="0" distL="0" distR="0" wp14:anchorId="292108AC" wp14:editId="73568254">
                <wp:extent cx="203200" cy="203200"/>
                <wp:effectExtent l="0" t="0" r="0" b="0"/>
                <wp:docPr id="5975" name="Group 5975"/>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93" name="Shape 6993"/>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372" name="Shape 372"/>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374" name="Shape 374"/>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376" name="Shape 376"/>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975" style="width:16pt;height:16pt;mso-position-horizontal-relative:char;mso-position-vertical-relative:line" coordsize="2032,2032">
                <v:shape id="Shape 6994" style="position:absolute;width:2032;height:2032;left:0;top:0;" coordsize="203200,203200" path="m0,0l203200,0l203200,203200l0,203200l0,0">
                  <v:stroke weight="0pt" endcap="flat" joinstyle="miter" miterlimit="10" on="false" color="#000000" opacity="0"/>
                  <v:fill on="true" color="#e9e5de"/>
                </v:shape>
                <v:shape id="Shape 372"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374"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376"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t xml:space="preserve"> Certification</w:t>
      </w:r>
    </w:p>
    <w:p w14:paraId="06CCC728" w14:textId="77777777" w:rsidR="00C95238" w:rsidRDefault="00C309E2">
      <w:pPr>
        <w:spacing w:after="0" w:line="263" w:lineRule="auto"/>
        <w:ind w:left="435" w:right="0"/>
      </w:pPr>
      <w:r>
        <w:rPr>
          <w:sz w:val="24"/>
        </w:rPr>
        <w:t>MCSE, Microsoft Certified Systems Engineer</w:t>
      </w:r>
    </w:p>
    <w:p w14:paraId="7900FCC7" w14:textId="77777777" w:rsidR="00C95238" w:rsidRDefault="00C309E2">
      <w:pPr>
        <w:ind w:left="435" w:right="48"/>
      </w:pPr>
      <w:r>
        <w:t>Certified Systems Engineer, Windows Server 2003.</w:t>
      </w:r>
    </w:p>
    <w:p w14:paraId="35EE67CA" w14:textId="77777777" w:rsidR="00C95238" w:rsidRDefault="00C309E2">
      <w:pPr>
        <w:ind w:left="435" w:right="48"/>
      </w:pPr>
      <w:r>
        <w:t>Certified Systems Administrator, Windows Server 2003.</w:t>
      </w:r>
    </w:p>
    <w:p w14:paraId="16106FDA" w14:textId="77777777" w:rsidR="00C95238" w:rsidRDefault="00C309E2">
      <w:pPr>
        <w:spacing w:after="424"/>
        <w:ind w:left="435" w:right="48"/>
      </w:pPr>
      <w:r>
        <w:t>Certified Technology Expert, Live Communications Server.</w:t>
      </w:r>
    </w:p>
    <w:p w14:paraId="0F9FABE8" w14:textId="77777777" w:rsidR="00C95238" w:rsidRDefault="00C309E2">
      <w:pPr>
        <w:pStyle w:val="Heading2"/>
        <w:ind w:left="-5" w:right="210"/>
      </w:pPr>
      <w:r>
        <w:rPr>
          <w:rFonts w:ascii="Calibri" w:eastAsia="Calibri" w:hAnsi="Calibri" w:cs="Calibri"/>
          <w:noProof/>
          <w:sz w:val="22"/>
        </w:rPr>
        <mc:AlternateContent>
          <mc:Choice Requires="wpg">
            <w:drawing>
              <wp:inline distT="0" distB="0" distL="0" distR="0" wp14:anchorId="58D2B42B" wp14:editId="2656C5F1">
                <wp:extent cx="203200" cy="203200"/>
                <wp:effectExtent l="0" t="0" r="0" b="0"/>
                <wp:docPr id="5976" name="Group 5976"/>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95" name="Shape 6995"/>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385" name="Shape 385"/>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387" name="Shape 387"/>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389" name="Shape 389"/>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976" style="width:16pt;height:16pt;mso-position-horizontal-relative:char;mso-position-vertical-relative:line" coordsize="2032,2032">
                <v:shape id="Shape 6996" style="position:absolute;width:2032;height:2032;left:0;top:0;" coordsize="203200,203200" path="m0,0l203200,0l203200,203200l0,203200l0,0">
                  <v:stroke weight="0pt" endcap="flat" joinstyle="miter" miterlimit="10" on="false" color="#000000" opacity="0"/>
                  <v:fill on="true" color="#e9e5de"/>
                </v:shape>
                <v:shape id="Shape 385"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387"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389"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t xml:space="preserve"> Certification</w:t>
      </w:r>
    </w:p>
    <w:p w14:paraId="7B928F1C" w14:textId="77777777" w:rsidR="00C95238" w:rsidRDefault="00C309E2">
      <w:pPr>
        <w:spacing w:after="0" w:line="263" w:lineRule="auto"/>
        <w:ind w:left="435" w:right="0"/>
      </w:pPr>
      <w:r>
        <w:rPr>
          <w:sz w:val="24"/>
        </w:rPr>
        <w:t>NNCSS, Nortel Networks Certified Support Specialist</w:t>
      </w:r>
    </w:p>
    <w:p w14:paraId="40892F57" w14:textId="77777777" w:rsidR="00C95238" w:rsidRDefault="00C309E2">
      <w:pPr>
        <w:ind w:left="435" w:right="48"/>
      </w:pPr>
      <w:r>
        <w:t>CS1000 Certified Support Specialist</w:t>
      </w:r>
    </w:p>
    <w:p w14:paraId="69E9F458" w14:textId="77777777" w:rsidR="00C95238" w:rsidRDefault="00C309E2">
      <w:pPr>
        <w:pStyle w:val="Heading2"/>
        <w:ind w:left="-5" w:right="210"/>
      </w:pPr>
      <w:r>
        <w:rPr>
          <w:rFonts w:ascii="Calibri" w:eastAsia="Calibri" w:hAnsi="Calibri" w:cs="Calibri"/>
          <w:noProof/>
          <w:sz w:val="22"/>
        </w:rPr>
        <w:lastRenderedPageBreak/>
        <mc:AlternateContent>
          <mc:Choice Requires="wpg">
            <w:drawing>
              <wp:inline distT="0" distB="0" distL="0" distR="0" wp14:anchorId="69F46CBD" wp14:editId="60FC85B8">
                <wp:extent cx="203200" cy="203200"/>
                <wp:effectExtent l="0" t="0" r="0" b="0"/>
                <wp:docPr id="5412" name="Group 5412"/>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6997" name="Shape 6997"/>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400" name="Shape 400"/>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402" name="Shape 402"/>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404" name="Shape 404"/>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5412" style="width:16pt;height:16pt;mso-position-horizontal-relative:char;mso-position-vertical-relative:line" coordsize="2032,2032">
                <v:shape id="Shape 6998" style="position:absolute;width:2032;height:2032;left:0;top:0;" coordsize="203200,203200" path="m0,0l203200,0l203200,203200l0,203200l0,0">
                  <v:stroke weight="0pt" endcap="flat" joinstyle="miter" miterlimit="10" on="false" color="#000000" opacity="0"/>
                  <v:fill on="true" color="#e9e5de"/>
                </v:shape>
                <v:shape id="Shape 400"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402"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404"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t xml:space="preserve"> Certification</w:t>
      </w:r>
    </w:p>
    <w:p w14:paraId="4F4FC8B5" w14:textId="77777777" w:rsidR="00C95238" w:rsidRDefault="00C309E2">
      <w:pPr>
        <w:spacing w:after="431" w:line="263" w:lineRule="auto"/>
        <w:ind w:left="435" w:right="3270"/>
      </w:pPr>
      <w:r>
        <w:rPr>
          <w:sz w:val="24"/>
        </w:rPr>
        <w:t xml:space="preserve">NNCDS, Nortel Networks Certified Design Specialist </w:t>
      </w:r>
      <w:r>
        <w:t>CS1000 Certified Design Specialist</w:t>
      </w:r>
    </w:p>
    <w:p w14:paraId="42D3A171" w14:textId="77777777" w:rsidR="00C95238" w:rsidRDefault="00C309E2">
      <w:pPr>
        <w:pStyle w:val="Heading1"/>
        <w:ind w:left="-5"/>
      </w:pPr>
      <w:r>
        <w:t>Licenses &amp; Certifications</w:t>
      </w:r>
    </w:p>
    <w:p w14:paraId="4BE55626" w14:textId="77777777" w:rsidR="00C95238" w:rsidRDefault="00C309E2">
      <w:pPr>
        <w:spacing w:after="13" w:line="248" w:lineRule="auto"/>
        <w:ind w:left="-5" w:right="210"/>
      </w:pPr>
      <w:r>
        <w:rPr>
          <w:noProof/>
        </w:rPr>
        <w:drawing>
          <wp:inline distT="0" distB="0" distL="0" distR="0" wp14:anchorId="52A2D5BC" wp14:editId="4BEE6ABB">
            <wp:extent cx="228600" cy="228600"/>
            <wp:effectExtent l="0" t="0" r="0" b="0"/>
            <wp:docPr id="410" name="Picture 410"/>
            <wp:cNvGraphicFramePr/>
            <a:graphic xmlns:a="http://schemas.openxmlformats.org/drawingml/2006/main">
              <a:graphicData uri="http://schemas.openxmlformats.org/drawingml/2006/picture">
                <pic:pic xmlns:pic="http://schemas.openxmlformats.org/drawingml/2006/picture">
                  <pic:nvPicPr>
                    <pic:cNvPr id="410" name="Picture 410"/>
                    <pic:cNvPicPr/>
                  </pic:nvPicPr>
                  <pic:blipFill>
                    <a:blip r:embed="rId16"/>
                    <a:stretch>
                      <a:fillRect/>
                    </a:stretch>
                  </pic:blipFill>
                  <pic:spPr>
                    <a:xfrm>
                      <a:off x="0" y="0"/>
                      <a:ext cx="228600" cy="228600"/>
                    </a:xfrm>
                    <a:prstGeom prst="rect">
                      <a:avLst/>
                    </a:prstGeom>
                  </pic:spPr>
                </pic:pic>
              </a:graphicData>
            </a:graphic>
          </wp:inline>
        </w:drawing>
      </w:r>
      <w:r>
        <w:rPr>
          <w:b/>
          <w:sz w:val="24"/>
        </w:rPr>
        <w:t xml:space="preserve"> AWS Certified Solutions Architect – Associate</w:t>
      </w:r>
      <w:r>
        <w:rPr>
          <w:sz w:val="24"/>
        </w:rPr>
        <w:t xml:space="preserve"> - Amazon Web Services (AWS)</w:t>
      </w:r>
    </w:p>
    <w:p w14:paraId="3826D170" w14:textId="77777777" w:rsidR="00C95238" w:rsidRDefault="00C309E2">
      <w:pPr>
        <w:spacing w:after="424"/>
        <w:ind w:left="435" w:right="48"/>
      </w:pPr>
      <w:r>
        <w:t>Issued Oct 2020 - Expires Oct 2023</w:t>
      </w:r>
    </w:p>
    <w:p w14:paraId="443D832A" w14:textId="77777777" w:rsidR="00C95238" w:rsidRDefault="00C309E2">
      <w:pPr>
        <w:spacing w:after="13" w:line="248" w:lineRule="auto"/>
        <w:ind w:left="-5" w:right="210"/>
      </w:pPr>
      <w:r>
        <w:rPr>
          <w:noProof/>
        </w:rPr>
        <w:drawing>
          <wp:inline distT="0" distB="0" distL="0" distR="0" wp14:anchorId="1481752F" wp14:editId="4579391B">
            <wp:extent cx="228600" cy="228600"/>
            <wp:effectExtent l="0" t="0" r="0" b="0"/>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6"/>
                    <a:stretch>
                      <a:fillRect/>
                    </a:stretch>
                  </pic:blipFill>
                  <pic:spPr>
                    <a:xfrm>
                      <a:off x="0" y="0"/>
                      <a:ext cx="228600" cy="228600"/>
                    </a:xfrm>
                    <a:prstGeom prst="rect">
                      <a:avLst/>
                    </a:prstGeom>
                  </pic:spPr>
                </pic:pic>
              </a:graphicData>
            </a:graphic>
          </wp:inline>
        </w:drawing>
      </w:r>
      <w:r>
        <w:rPr>
          <w:b/>
          <w:sz w:val="24"/>
        </w:rPr>
        <w:t xml:space="preserve"> AWS Certified Solutions Architect – Professional</w:t>
      </w:r>
      <w:r>
        <w:rPr>
          <w:sz w:val="24"/>
        </w:rPr>
        <w:t xml:space="preserve"> - Amazon Web Services (AWS)</w:t>
      </w:r>
    </w:p>
    <w:p w14:paraId="06DDB50F" w14:textId="77777777" w:rsidR="00C95238" w:rsidRDefault="00C309E2">
      <w:pPr>
        <w:spacing w:after="424"/>
        <w:ind w:left="435" w:right="48"/>
      </w:pPr>
      <w:r>
        <w:t>Issued Nov 2020 - Expires Nov 2023</w:t>
      </w:r>
    </w:p>
    <w:p w14:paraId="0277A8EA" w14:textId="77777777" w:rsidR="00C95238" w:rsidRDefault="00C309E2">
      <w:pPr>
        <w:pStyle w:val="Heading2"/>
        <w:spacing w:after="411"/>
        <w:ind w:left="445" w:right="210" w:hanging="460"/>
      </w:pPr>
      <w:r>
        <w:rPr>
          <w:noProof/>
        </w:rPr>
        <w:drawing>
          <wp:inline distT="0" distB="0" distL="0" distR="0" wp14:anchorId="5690A104" wp14:editId="057DF8FD">
            <wp:extent cx="228600" cy="228600"/>
            <wp:effectExtent l="0" t="0" r="0" b="0"/>
            <wp:docPr id="420" name="Picture 420"/>
            <wp:cNvGraphicFramePr/>
            <a:graphic xmlns:a="http://schemas.openxmlformats.org/drawingml/2006/main">
              <a:graphicData uri="http://schemas.openxmlformats.org/drawingml/2006/picture">
                <pic:pic xmlns:pic="http://schemas.openxmlformats.org/drawingml/2006/picture">
                  <pic:nvPicPr>
                    <pic:cNvPr id="420" name="Picture 420"/>
                    <pic:cNvPicPr/>
                  </pic:nvPicPr>
                  <pic:blipFill>
                    <a:blip r:embed="rId16"/>
                    <a:stretch>
                      <a:fillRect/>
                    </a:stretch>
                  </pic:blipFill>
                  <pic:spPr>
                    <a:xfrm>
                      <a:off x="0" y="0"/>
                      <a:ext cx="228600" cy="228600"/>
                    </a:xfrm>
                    <a:prstGeom prst="rect">
                      <a:avLst/>
                    </a:prstGeom>
                  </pic:spPr>
                </pic:pic>
              </a:graphicData>
            </a:graphic>
          </wp:inline>
        </w:drawing>
      </w:r>
      <w:r>
        <w:t xml:space="preserve"> Migration Ambassador Foundatio</w:t>
      </w:r>
      <w:r>
        <w:t>ns (Business) 2022</w:t>
      </w:r>
      <w:r>
        <w:rPr>
          <w:b w:val="0"/>
        </w:rPr>
        <w:t xml:space="preserve"> - Amazon Web Services (AWS)</w:t>
      </w:r>
    </w:p>
    <w:p w14:paraId="4397CFC8" w14:textId="77777777" w:rsidR="00C95238" w:rsidRDefault="00C309E2">
      <w:pPr>
        <w:spacing w:after="339" w:line="263" w:lineRule="auto"/>
        <w:ind w:left="-10" w:right="0"/>
      </w:pPr>
      <w:r>
        <w:rPr>
          <w:noProof/>
        </w:rPr>
        <w:drawing>
          <wp:inline distT="0" distB="0" distL="0" distR="0" wp14:anchorId="4CC5AFEA" wp14:editId="56FA9214">
            <wp:extent cx="228600" cy="228600"/>
            <wp:effectExtent l="0" t="0" r="0" b="0"/>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16"/>
                    <a:stretch>
                      <a:fillRect/>
                    </a:stretch>
                  </pic:blipFill>
                  <pic:spPr>
                    <a:xfrm>
                      <a:off x="0" y="0"/>
                      <a:ext cx="228600" cy="228600"/>
                    </a:xfrm>
                    <a:prstGeom prst="rect">
                      <a:avLst/>
                    </a:prstGeom>
                  </pic:spPr>
                </pic:pic>
              </a:graphicData>
            </a:graphic>
          </wp:inline>
        </w:drawing>
      </w:r>
      <w:r>
        <w:rPr>
          <w:b/>
          <w:sz w:val="24"/>
        </w:rPr>
        <w:t xml:space="preserve"> Well-Architected Proficient</w:t>
      </w:r>
      <w:r>
        <w:rPr>
          <w:sz w:val="24"/>
        </w:rPr>
        <w:t xml:space="preserve"> - Amazon Web Services (AWS)</w:t>
      </w:r>
    </w:p>
    <w:p w14:paraId="320AFD08" w14:textId="77777777" w:rsidR="00C95238" w:rsidRDefault="00C309E2">
      <w:pPr>
        <w:pStyle w:val="Heading1"/>
        <w:spacing w:after="0"/>
        <w:ind w:left="-5"/>
      </w:pPr>
      <w:r>
        <w:t>Skills</w:t>
      </w:r>
    </w:p>
    <w:p w14:paraId="6A99F06C" w14:textId="77777777" w:rsidR="00C95238" w:rsidRDefault="00C309E2">
      <w:pPr>
        <w:ind w:left="130" w:right="48"/>
      </w:pPr>
      <w:r>
        <w:t>Internet of Things (</w:t>
      </w:r>
      <w:proofErr w:type="gramStart"/>
      <w:r>
        <w:t xml:space="preserve">IoT)   </w:t>
      </w:r>
      <w:proofErr w:type="gramEnd"/>
      <w:r>
        <w:t xml:space="preserve">•   Amazon Web Services (AWS)   •   Solution Architecture   •   Cloud Computing   •  </w:t>
      </w:r>
    </w:p>
    <w:p w14:paraId="2EA95B3E" w14:textId="77777777" w:rsidR="00C95238" w:rsidRDefault="00C309E2">
      <w:pPr>
        <w:ind w:left="130" w:right="48"/>
      </w:pPr>
      <w:r>
        <w:t>Network Architecture   •   VoIP</w:t>
      </w:r>
      <w:r>
        <w:t xml:space="preserve">   •   Integration   •   Routing   •   Telecommunications   •   Managed Services</w:t>
      </w:r>
    </w:p>
    <w:sectPr w:rsidR="00C95238">
      <w:footerReference w:type="even" r:id="rId17"/>
      <w:footerReference w:type="default" r:id="rId18"/>
      <w:footerReference w:type="first" r:id="rId19"/>
      <w:pgSz w:w="12240" w:h="15840"/>
      <w:pgMar w:top="1146" w:right="1289" w:bottom="918" w:left="960" w:header="72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2361" w14:textId="77777777" w:rsidR="00C309E2" w:rsidRDefault="00C309E2">
      <w:pPr>
        <w:spacing w:after="0" w:line="240" w:lineRule="auto"/>
      </w:pPr>
      <w:r>
        <w:separator/>
      </w:r>
    </w:p>
  </w:endnote>
  <w:endnote w:type="continuationSeparator" w:id="0">
    <w:p w14:paraId="27F378DA" w14:textId="77777777" w:rsidR="00C309E2" w:rsidRDefault="00C3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CDCE" w14:textId="77777777" w:rsidR="00C95238" w:rsidRDefault="00C309E2">
    <w:pPr>
      <w:spacing w:after="0" w:line="259" w:lineRule="auto"/>
      <w:ind w:left="329" w:right="0" w:firstLine="0"/>
      <w:jc w:val="center"/>
    </w:pPr>
    <w:r>
      <w:rPr>
        <w:color w:val="727272"/>
      </w:rPr>
      <w:t xml:space="preserve">Chris Parkinson - page </w:t>
    </w:r>
    <w:r>
      <w:fldChar w:fldCharType="begin"/>
    </w:r>
    <w:r>
      <w:instrText xml:space="preserve"> PAGE   \* MERGEFORMAT </w:instrText>
    </w:r>
    <w:r>
      <w:fldChar w:fldCharType="separate"/>
    </w:r>
    <w:r>
      <w:rPr>
        <w:color w:val="727272"/>
      </w:rPr>
      <w:t>1</w:t>
    </w:r>
    <w:r>
      <w:rPr>
        <w:color w:val="72727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2C38" w14:textId="77777777" w:rsidR="00C95238" w:rsidRDefault="00C309E2">
    <w:pPr>
      <w:spacing w:after="0" w:line="259" w:lineRule="auto"/>
      <w:ind w:left="329" w:right="0" w:firstLine="0"/>
      <w:jc w:val="center"/>
    </w:pPr>
    <w:r>
      <w:rPr>
        <w:color w:val="727272"/>
      </w:rPr>
      <w:t xml:space="preserve">Chris Parkinson - page </w:t>
    </w:r>
    <w:r>
      <w:fldChar w:fldCharType="begin"/>
    </w:r>
    <w:r>
      <w:instrText xml:space="preserve"> PAGE   \* MERGEFORMAT </w:instrText>
    </w:r>
    <w:r>
      <w:fldChar w:fldCharType="separate"/>
    </w:r>
    <w:r>
      <w:rPr>
        <w:color w:val="727272"/>
      </w:rPr>
      <w:t>1</w:t>
    </w:r>
    <w:r>
      <w:rPr>
        <w:color w:val="72727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2D20" w14:textId="77777777" w:rsidR="00C95238" w:rsidRDefault="00C309E2">
    <w:pPr>
      <w:spacing w:after="0" w:line="259" w:lineRule="auto"/>
      <w:ind w:left="329" w:right="0" w:firstLine="0"/>
      <w:jc w:val="center"/>
    </w:pPr>
    <w:r>
      <w:rPr>
        <w:color w:val="727272"/>
      </w:rPr>
      <w:t xml:space="preserve">Chris Parkinson - page </w:t>
    </w:r>
    <w:r>
      <w:fldChar w:fldCharType="begin"/>
    </w:r>
    <w:r>
      <w:instrText xml:space="preserve"> PAGE   \* MERGEFORMAT </w:instrText>
    </w:r>
    <w:r>
      <w:fldChar w:fldCharType="separate"/>
    </w:r>
    <w:r>
      <w:rPr>
        <w:color w:val="727272"/>
      </w:rPr>
      <w:t>1</w:t>
    </w:r>
    <w:r>
      <w:rPr>
        <w:color w:val="72727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DC95" w14:textId="77777777" w:rsidR="00C309E2" w:rsidRDefault="00C309E2">
      <w:pPr>
        <w:spacing w:after="0" w:line="240" w:lineRule="auto"/>
      </w:pPr>
      <w:r>
        <w:separator/>
      </w:r>
    </w:p>
  </w:footnote>
  <w:footnote w:type="continuationSeparator" w:id="0">
    <w:p w14:paraId="1BBACF97" w14:textId="77777777" w:rsidR="00C309E2" w:rsidRDefault="00C30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6CF"/>
    <w:multiLevelType w:val="hybridMultilevel"/>
    <w:tmpl w:val="715433B0"/>
    <w:lvl w:ilvl="0" w:tplc="5E984118">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DE4C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12B2D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A836B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C851A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6407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267B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443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366FB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EC0C1C"/>
    <w:multiLevelType w:val="hybridMultilevel"/>
    <w:tmpl w:val="71FE9B42"/>
    <w:lvl w:ilvl="0" w:tplc="E01C2C2C">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F43A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DEF90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380D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E2B4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96642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02B5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7EB3C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62FAE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5B4DAC"/>
    <w:multiLevelType w:val="hybridMultilevel"/>
    <w:tmpl w:val="0BD8B06E"/>
    <w:lvl w:ilvl="0" w:tplc="11F66846">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A0B3C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5E9FD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34CA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0D03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C67AD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10462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21F0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F8A13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E10F6E"/>
    <w:multiLevelType w:val="hybridMultilevel"/>
    <w:tmpl w:val="36FAA254"/>
    <w:lvl w:ilvl="0" w:tplc="1D08FCA0">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829B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1EF2D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187C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40888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BC8FC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B20E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065AC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D487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A3465B"/>
    <w:multiLevelType w:val="hybridMultilevel"/>
    <w:tmpl w:val="ADD079AE"/>
    <w:lvl w:ilvl="0" w:tplc="69B26852">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543E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DC9DD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D63B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4CC9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74047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94E6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AEE63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0A225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D9110D"/>
    <w:multiLevelType w:val="hybridMultilevel"/>
    <w:tmpl w:val="C6B0DB20"/>
    <w:lvl w:ilvl="0" w:tplc="0AD025EE">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AE795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D4F1A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1290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CEFC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A8BA9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D68B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E651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8A4F1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9007E8"/>
    <w:multiLevelType w:val="hybridMultilevel"/>
    <w:tmpl w:val="195C21B2"/>
    <w:lvl w:ilvl="0" w:tplc="1A6E4B92">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8A0E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CEAA4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C8DA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808A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38C62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2808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D0F10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F8DEF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756951"/>
    <w:multiLevelType w:val="hybridMultilevel"/>
    <w:tmpl w:val="384C0486"/>
    <w:lvl w:ilvl="0" w:tplc="D7AEA5FA">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CDEFE">
      <w:start w:val="1"/>
      <w:numFmt w:val="bullet"/>
      <w:lvlText w:val="o"/>
      <w:lvlJc w:val="left"/>
      <w:pPr>
        <w:ind w:left="1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6241F8">
      <w:start w:val="1"/>
      <w:numFmt w:val="bullet"/>
      <w:lvlText w:val="▪"/>
      <w:lvlJc w:val="left"/>
      <w:pPr>
        <w:ind w:left="2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9C7F2E">
      <w:start w:val="1"/>
      <w:numFmt w:val="bullet"/>
      <w:lvlText w:val="•"/>
      <w:lvlJc w:val="left"/>
      <w:pPr>
        <w:ind w:left="2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BE40E6">
      <w:start w:val="1"/>
      <w:numFmt w:val="bullet"/>
      <w:lvlText w:val="o"/>
      <w:lvlJc w:val="left"/>
      <w:pPr>
        <w:ind w:left="3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68ADF0">
      <w:start w:val="1"/>
      <w:numFmt w:val="bullet"/>
      <w:lvlText w:val="▪"/>
      <w:lvlJc w:val="left"/>
      <w:pPr>
        <w:ind w:left="4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CEBF1C">
      <w:start w:val="1"/>
      <w:numFmt w:val="bullet"/>
      <w:lvlText w:val="•"/>
      <w:lvlJc w:val="left"/>
      <w:pPr>
        <w:ind w:left="5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CCFE66">
      <w:start w:val="1"/>
      <w:numFmt w:val="bullet"/>
      <w:lvlText w:val="o"/>
      <w:lvlJc w:val="left"/>
      <w:pPr>
        <w:ind w:left="5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A06EFC">
      <w:start w:val="1"/>
      <w:numFmt w:val="bullet"/>
      <w:lvlText w:val="▪"/>
      <w:lvlJc w:val="left"/>
      <w:pPr>
        <w:ind w:left="6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4B0B72"/>
    <w:multiLevelType w:val="hybridMultilevel"/>
    <w:tmpl w:val="693A2DA8"/>
    <w:lvl w:ilvl="0" w:tplc="08AC29A4">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924B3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2EFE0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7AB8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6E8F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C6E3A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80B7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CE1A6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F6B4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5C71EFE"/>
    <w:multiLevelType w:val="hybridMultilevel"/>
    <w:tmpl w:val="663C9238"/>
    <w:lvl w:ilvl="0" w:tplc="0214FCB0">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76A53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D4FAC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C4CD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2629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DC7C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5CA0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CF70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E47F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CB4B17"/>
    <w:multiLevelType w:val="hybridMultilevel"/>
    <w:tmpl w:val="FFF2A150"/>
    <w:lvl w:ilvl="0" w:tplc="FE9A13E4">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87DD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70E85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AA5B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005D9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2ADB7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A817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EEB37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749D0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90742307">
    <w:abstractNumId w:val="5"/>
  </w:num>
  <w:num w:numId="2" w16cid:durableId="1710687318">
    <w:abstractNumId w:val="9"/>
  </w:num>
  <w:num w:numId="3" w16cid:durableId="731347354">
    <w:abstractNumId w:val="2"/>
  </w:num>
  <w:num w:numId="4" w16cid:durableId="426001783">
    <w:abstractNumId w:val="0"/>
  </w:num>
  <w:num w:numId="5" w16cid:durableId="1473401861">
    <w:abstractNumId w:val="1"/>
  </w:num>
  <w:num w:numId="6" w16cid:durableId="248775419">
    <w:abstractNumId w:val="4"/>
  </w:num>
  <w:num w:numId="7" w16cid:durableId="4939001">
    <w:abstractNumId w:val="3"/>
  </w:num>
  <w:num w:numId="8" w16cid:durableId="992293551">
    <w:abstractNumId w:val="8"/>
  </w:num>
  <w:num w:numId="9" w16cid:durableId="1387483498">
    <w:abstractNumId w:val="6"/>
  </w:num>
  <w:num w:numId="10" w16cid:durableId="1568566416">
    <w:abstractNumId w:val="10"/>
  </w:num>
  <w:num w:numId="11" w16cid:durableId="173421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38"/>
    <w:rsid w:val="00C309E2"/>
    <w:rsid w:val="00C9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F25C"/>
  <w15:docId w15:val="{D049839D-98B7-421F-9752-C57BA489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65" w:lineRule="auto"/>
      <w:ind w:left="10" w:right="440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9"/>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3" w:line="24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inkedin.com/in/chris-parkinson-networks" TargetMode="Externa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PARKINSON</dc:creator>
  <cp:keywords/>
  <cp:lastModifiedBy>CHRISTOPHER PARKINSON</cp:lastModifiedBy>
  <cp:revision>2</cp:revision>
  <dcterms:created xsi:type="dcterms:W3CDTF">2023-09-28T21:56:00Z</dcterms:created>
  <dcterms:modified xsi:type="dcterms:W3CDTF">2023-09-28T21:56:00Z</dcterms:modified>
</cp:coreProperties>
</file>