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DF" w:rsidRPr="00B575C8" w:rsidRDefault="00B05B21">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36"/>
          <w:szCs w:val="24"/>
        </w:rPr>
      </w:pPr>
      <w:r w:rsidRPr="00B575C8">
        <w:rPr>
          <w:rFonts w:ascii="Times New Roman" w:eastAsia="Calibri" w:hAnsi="Times New Roman" w:cs="Times New Roman"/>
          <w:b/>
          <w:color w:val="000000"/>
          <w:sz w:val="36"/>
          <w:szCs w:val="24"/>
        </w:rPr>
        <w:t xml:space="preserve">Devendranath Yalakanti </w:t>
      </w:r>
    </w:p>
    <w:p w:rsidR="00FF21DF" w:rsidRPr="00B575C8" w:rsidRDefault="00B05B21">
      <w:pPr>
        <w:widowControl w:val="0"/>
        <w:pBdr>
          <w:top w:val="nil"/>
          <w:left w:val="nil"/>
          <w:bottom w:val="nil"/>
          <w:right w:val="nil"/>
          <w:between w:val="nil"/>
        </w:pBdr>
        <w:spacing w:before="31" w:line="240" w:lineRule="auto"/>
        <w:jc w:val="center"/>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Mobile: +</w:t>
      </w:r>
      <w:r w:rsidR="00D3473A">
        <w:rPr>
          <w:rFonts w:ascii="Times New Roman" w:eastAsia="Calibri" w:hAnsi="Times New Roman" w:cs="Times New Roman"/>
          <w:b/>
          <w:color w:val="000000"/>
          <w:sz w:val="24"/>
          <w:szCs w:val="24"/>
        </w:rPr>
        <w:t>224-802-1562</w:t>
      </w:r>
      <w:r w:rsidRPr="00B575C8">
        <w:rPr>
          <w:rFonts w:ascii="Times New Roman" w:eastAsia="Calibri" w:hAnsi="Times New Roman" w:cs="Times New Roman"/>
          <w:b/>
          <w:color w:val="000000"/>
          <w:sz w:val="24"/>
          <w:szCs w:val="24"/>
        </w:rPr>
        <w:t xml:space="preserve"> </w:t>
      </w:r>
    </w:p>
    <w:p w:rsidR="00FF21DF" w:rsidRPr="00B575C8" w:rsidRDefault="00B05B21">
      <w:pPr>
        <w:widowControl w:val="0"/>
        <w:pBdr>
          <w:top w:val="nil"/>
          <w:left w:val="nil"/>
          <w:bottom w:val="nil"/>
          <w:right w:val="nil"/>
          <w:between w:val="nil"/>
        </w:pBdr>
        <w:spacing w:before="32" w:line="240" w:lineRule="auto"/>
        <w:jc w:val="center"/>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Email:</w:t>
      </w:r>
      <w:r w:rsidR="00D3473A">
        <w:rPr>
          <w:rFonts w:ascii="Times New Roman" w:eastAsia="Calibri" w:hAnsi="Times New Roman" w:cs="Times New Roman"/>
          <w:b/>
          <w:color w:val="000000"/>
          <w:sz w:val="24"/>
          <w:szCs w:val="24"/>
        </w:rPr>
        <w:t>neha@rigelsky</w:t>
      </w:r>
      <w:r w:rsidRPr="00B575C8">
        <w:rPr>
          <w:rFonts w:ascii="Times New Roman" w:eastAsia="Calibri" w:hAnsi="Times New Roman" w:cs="Times New Roman"/>
          <w:b/>
          <w:color w:val="000000"/>
          <w:sz w:val="24"/>
          <w:szCs w:val="24"/>
        </w:rPr>
        <w:t xml:space="preserve">.com </w:t>
      </w:r>
    </w:p>
    <w:p w:rsidR="00E72ED3" w:rsidRPr="00B575C8" w:rsidRDefault="00E72ED3">
      <w:pPr>
        <w:widowControl w:val="0"/>
        <w:pBdr>
          <w:top w:val="nil"/>
          <w:left w:val="nil"/>
          <w:bottom w:val="nil"/>
          <w:right w:val="nil"/>
          <w:between w:val="nil"/>
        </w:pBdr>
        <w:spacing w:before="32" w:line="240" w:lineRule="auto"/>
        <w:jc w:val="center"/>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SAP FICO</w:t>
      </w:r>
    </w:p>
    <w:p w:rsidR="00FF21DF" w:rsidRPr="00B575C8" w:rsidRDefault="00B05B21">
      <w:pPr>
        <w:widowControl w:val="0"/>
        <w:pBdr>
          <w:top w:val="nil"/>
          <w:left w:val="nil"/>
          <w:bottom w:val="nil"/>
          <w:right w:val="nil"/>
          <w:between w:val="nil"/>
        </w:pBdr>
        <w:spacing w:before="447" w:line="240" w:lineRule="auto"/>
        <w:ind w:left="1"/>
        <w:rPr>
          <w:rFonts w:ascii="Times New Roman" w:eastAsia="Cambria" w:hAnsi="Times New Roman" w:cs="Times New Roman"/>
          <w:b/>
          <w:color w:val="000000"/>
          <w:sz w:val="28"/>
          <w:szCs w:val="24"/>
          <w:u w:val="single"/>
        </w:rPr>
      </w:pPr>
      <w:r w:rsidRPr="00B575C8">
        <w:rPr>
          <w:rFonts w:ascii="Times New Roman" w:eastAsia="Cambria" w:hAnsi="Times New Roman" w:cs="Times New Roman"/>
          <w:b/>
          <w:color w:val="000000"/>
          <w:sz w:val="28"/>
          <w:szCs w:val="24"/>
          <w:u w:val="single"/>
        </w:rPr>
        <w:t xml:space="preserve">Professional Summary: </w:t>
      </w:r>
    </w:p>
    <w:p w:rsidR="00FF21DF" w:rsidRPr="00B575C8" w:rsidRDefault="00B05B21" w:rsidP="00345B2D">
      <w:pPr>
        <w:pStyle w:val="ListParagraph"/>
        <w:widowControl w:val="0"/>
        <w:numPr>
          <w:ilvl w:val="0"/>
          <w:numId w:val="3"/>
        </w:numPr>
        <w:pBdr>
          <w:top w:val="nil"/>
          <w:left w:val="nil"/>
          <w:bottom w:val="nil"/>
          <w:right w:val="nil"/>
          <w:between w:val="nil"/>
        </w:pBdr>
        <w:spacing w:before="305" w:line="259" w:lineRule="auto"/>
        <w:ind w:right="-4"/>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Over 10 years of technical and functional experience in SAP FICO modules </w:t>
      </w:r>
      <w:r w:rsidR="006D3880" w:rsidRPr="00B575C8">
        <w:rPr>
          <w:rFonts w:ascii="Times New Roman" w:eastAsia="Calibri" w:hAnsi="Times New Roman" w:cs="Times New Roman"/>
          <w:color w:val="25313D"/>
          <w:sz w:val="24"/>
          <w:szCs w:val="24"/>
          <w:highlight w:val="white"/>
        </w:rPr>
        <w:t xml:space="preserve">including </w:t>
      </w:r>
      <w:r w:rsidR="006D3880" w:rsidRPr="00B575C8">
        <w:rPr>
          <w:rFonts w:ascii="Times New Roman" w:eastAsia="Calibri" w:hAnsi="Times New Roman" w:cs="Times New Roman"/>
          <w:color w:val="25313D"/>
          <w:sz w:val="24"/>
          <w:szCs w:val="24"/>
        </w:rPr>
        <w:t>Implementation</w:t>
      </w:r>
      <w:r w:rsidRPr="00B575C8">
        <w:rPr>
          <w:rFonts w:ascii="Times New Roman" w:eastAsia="Calibri" w:hAnsi="Times New Roman" w:cs="Times New Roman"/>
          <w:color w:val="25313D"/>
          <w:sz w:val="24"/>
          <w:szCs w:val="24"/>
          <w:highlight w:val="white"/>
        </w:rPr>
        <w:t xml:space="preserve">, Customization, Configuration, System upgrade, Integration, </w:t>
      </w:r>
      <w:r w:rsidR="00E72ED3" w:rsidRPr="00B575C8">
        <w:rPr>
          <w:rFonts w:ascii="Times New Roman" w:eastAsia="Calibri" w:hAnsi="Times New Roman" w:cs="Times New Roman"/>
          <w:color w:val="25313D"/>
          <w:sz w:val="24"/>
          <w:szCs w:val="24"/>
          <w:highlight w:val="white"/>
        </w:rPr>
        <w:t xml:space="preserve">business </w:t>
      </w:r>
      <w:r w:rsidR="00E72ED3" w:rsidRPr="00B575C8">
        <w:rPr>
          <w:rFonts w:ascii="Times New Roman" w:eastAsia="Calibri" w:hAnsi="Times New Roman" w:cs="Times New Roman"/>
          <w:color w:val="25313D"/>
          <w:sz w:val="24"/>
          <w:szCs w:val="24"/>
        </w:rPr>
        <w:t>process</w:t>
      </w:r>
      <w:r w:rsidRPr="00B575C8">
        <w:rPr>
          <w:rFonts w:ascii="Times New Roman" w:eastAsia="Calibri" w:hAnsi="Times New Roman" w:cs="Times New Roman"/>
          <w:color w:val="25313D"/>
          <w:sz w:val="24"/>
          <w:szCs w:val="24"/>
          <w:highlight w:val="white"/>
        </w:rPr>
        <w:t xml:space="preserve"> re - Design, Testing, user, and support with different versions of SAP ECC 6.0, 5.0</w:t>
      </w:r>
      <w:r w:rsidR="00E72ED3" w:rsidRPr="00B575C8">
        <w:rPr>
          <w:rFonts w:ascii="Times New Roman" w:eastAsia="Calibri" w:hAnsi="Times New Roman" w:cs="Times New Roman"/>
          <w:color w:val="25313D"/>
          <w:sz w:val="24"/>
          <w:szCs w:val="24"/>
          <w:highlight w:val="white"/>
        </w:rPr>
        <w:t xml:space="preserve">, </w:t>
      </w:r>
      <w:r w:rsidR="00E72ED3" w:rsidRPr="00B575C8">
        <w:rPr>
          <w:rFonts w:ascii="Times New Roman" w:eastAsia="Calibri" w:hAnsi="Times New Roman" w:cs="Times New Roman"/>
          <w:color w:val="25313D"/>
          <w:sz w:val="24"/>
          <w:szCs w:val="24"/>
        </w:rPr>
        <w:t>R</w:t>
      </w:r>
      <w:r w:rsidRPr="00B575C8">
        <w:rPr>
          <w:rFonts w:ascii="Times New Roman" w:eastAsia="Calibri" w:hAnsi="Times New Roman" w:cs="Times New Roman"/>
          <w:color w:val="25313D"/>
          <w:sz w:val="24"/>
          <w:szCs w:val="24"/>
          <w:highlight w:val="white"/>
        </w:rPr>
        <w:t>/3 in various work industries.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3 Full cycles’ implementation using ASAP (Accelerated SAP) methodology in all </w:t>
      </w:r>
      <w:r w:rsidR="00E72ED3" w:rsidRPr="00B575C8">
        <w:rPr>
          <w:rFonts w:ascii="Times New Roman" w:eastAsia="Calibri" w:hAnsi="Times New Roman" w:cs="Times New Roman"/>
          <w:color w:val="25313D"/>
          <w:sz w:val="24"/>
          <w:szCs w:val="24"/>
          <w:highlight w:val="white"/>
        </w:rPr>
        <w:t xml:space="preserve">project </w:t>
      </w:r>
      <w:r w:rsidR="00E72ED3" w:rsidRPr="00B575C8">
        <w:rPr>
          <w:rFonts w:ascii="Times New Roman" w:eastAsia="Calibri" w:hAnsi="Times New Roman" w:cs="Times New Roman"/>
          <w:color w:val="25313D"/>
          <w:sz w:val="24"/>
          <w:szCs w:val="24"/>
        </w:rPr>
        <w:t>phases</w:t>
      </w:r>
      <w:r w:rsidRPr="00B575C8">
        <w:rPr>
          <w:rFonts w:ascii="Times New Roman" w:eastAsia="Calibri" w:hAnsi="Times New Roman" w:cs="Times New Roman"/>
          <w:color w:val="25313D"/>
          <w:sz w:val="24"/>
          <w:szCs w:val="24"/>
          <w:highlight w:val="white"/>
        </w:rPr>
        <w:t xml:space="preserve"> Project preparation, Business blueprint, Realization, Final preparation, Go-live </w:t>
      </w:r>
      <w:r w:rsidR="00E72ED3" w:rsidRPr="00B575C8">
        <w:rPr>
          <w:rFonts w:ascii="Times New Roman" w:eastAsia="Calibri" w:hAnsi="Times New Roman" w:cs="Times New Roman"/>
          <w:color w:val="25313D"/>
          <w:sz w:val="24"/>
          <w:szCs w:val="24"/>
          <w:highlight w:val="white"/>
        </w:rPr>
        <w:t xml:space="preserve">and </w:t>
      </w:r>
      <w:r w:rsidR="00E72ED3" w:rsidRPr="00B575C8">
        <w:rPr>
          <w:rFonts w:ascii="Times New Roman" w:eastAsia="Calibri" w:hAnsi="Times New Roman" w:cs="Times New Roman"/>
          <w:color w:val="25313D"/>
          <w:sz w:val="24"/>
          <w:szCs w:val="24"/>
        </w:rPr>
        <w:t>Support</w:t>
      </w:r>
      <w:r w:rsidRPr="00B575C8">
        <w:rPr>
          <w:rFonts w:ascii="Times New Roman" w:eastAsia="Calibri" w:hAnsi="Times New Roman" w:cs="Times New Roman"/>
          <w:color w:val="25313D"/>
          <w:sz w:val="24"/>
          <w:szCs w:val="24"/>
          <w:highlight w:val="white"/>
        </w:rPr>
        <w:t>, and post live production support with documentation.</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Expertise in interfacing with SAP for AR and AP.</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31"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Several FI application areas extensive hands-on experience:</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3"/>
        </w:numPr>
        <w:pBdr>
          <w:top w:val="nil"/>
          <w:left w:val="nil"/>
          <w:bottom w:val="nil"/>
          <w:right w:val="nil"/>
          <w:between w:val="nil"/>
        </w:pBdr>
        <w:spacing w:before="3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General Ledger (GL), New G/L, Bank Accounting (BA), Accounts Payable (AP), </w:t>
      </w:r>
      <w:r w:rsidR="00E72ED3" w:rsidRPr="00B575C8">
        <w:rPr>
          <w:rFonts w:ascii="Times New Roman" w:eastAsia="Calibri" w:hAnsi="Times New Roman" w:cs="Times New Roman"/>
          <w:color w:val="25313D"/>
          <w:sz w:val="24"/>
          <w:szCs w:val="24"/>
          <w:highlight w:val="white"/>
        </w:rPr>
        <w:t xml:space="preserve">Asset </w:t>
      </w:r>
      <w:r w:rsidR="00E72ED3" w:rsidRPr="00B575C8">
        <w:rPr>
          <w:rFonts w:ascii="Times New Roman" w:eastAsia="Calibri" w:hAnsi="Times New Roman" w:cs="Times New Roman"/>
          <w:color w:val="25313D"/>
          <w:sz w:val="24"/>
          <w:szCs w:val="24"/>
        </w:rPr>
        <w:t>Accounting</w:t>
      </w:r>
      <w:r w:rsidRPr="00B575C8">
        <w:rPr>
          <w:rFonts w:ascii="Times New Roman" w:eastAsia="Calibri" w:hAnsi="Times New Roman" w:cs="Times New Roman"/>
          <w:color w:val="25313D"/>
          <w:sz w:val="24"/>
          <w:szCs w:val="24"/>
          <w:highlight w:val="white"/>
        </w:rPr>
        <w:t xml:space="preserve"> (AA), Accounts Receivable (AR), Special Purpose Ledger, and Treasury.</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3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CCA, PCA, Profitability Analysis (COPA), Internal Orders, Material ledger, Assessment </w:t>
      </w:r>
      <w:r w:rsidR="00E72ED3" w:rsidRPr="00B575C8">
        <w:rPr>
          <w:rFonts w:ascii="Times New Roman" w:eastAsia="Calibri" w:hAnsi="Times New Roman" w:cs="Times New Roman"/>
          <w:color w:val="25313D"/>
          <w:sz w:val="24"/>
          <w:szCs w:val="24"/>
          <w:highlight w:val="white"/>
        </w:rPr>
        <w:t xml:space="preserve">and </w:t>
      </w:r>
      <w:r w:rsidR="00E72ED3" w:rsidRPr="00B575C8">
        <w:rPr>
          <w:rFonts w:ascii="Times New Roman" w:eastAsia="Calibri" w:hAnsi="Times New Roman" w:cs="Times New Roman"/>
          <w:color w:val="25313D"/>
          <w:sz w:val="24"/>
          <w:szCs w:val="24"/>
        </w:rPr>
        <w:t>Distribution</w:t>
      </w:r>
      <w:r w:rsidRPr="00B575C8">
        <w:rPr>
          <w:rFonts w:ascii="Times New Roman" w:eastAsia="Calibri" w:hAnsi="Times New Roman" w:cs="Times New Roman"/>
          <w:color w:val="25313D"/>
          <w:sz w:val="24"/>
          <w:szCs w:val="24"/>
          <w:highlight w:val="white"/>
        </w:rPr>
        <w:t xml:space="preserve"> cycles.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5"/>
        <w:jc w:val="both"/>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Enterprise Controlling expertise includes Cost Center Accounting CO-CCA, Cost Element</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5"/>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Accounting, Profit Center Accounting CO-PCA, Profitable analysis CO-PA, Internal Order</w:t>
      </w:r>
      <w:r w:rsidR="00E72ED3" w:rsidRPr="00B575C8">
        <w:rPr>
          <w:rFonts w:ascii="Times New Roman" w:eastAsia="Calibri" w:hAnsi="Times New Roman" w:cs="Times New Roman"/>
          <w:color w:val="25313D"/>
          <w:sz w:val="24"/>
          <w:szCs w:val="24"/>
          <w:highlight w:val="white"/>
        </w:rPr>
        <w:t xml:space="preserve"> </w:t>
      </w:r>
      <w:r w:rsidRPr="00B575C8">
        <w:rPr>
          <w:rFonts w:ascii="Times New Roman" w:eastAsia="Calibri" w:hAnsi="Times New Roman" w:cs="Times New Roman"/>
          <w:color w:val="25313D"/>
          <w:sz w:val="24"/>
          <w:szCs w:val="24"/>
          <w:highlight w:val="white"/>
        </w:rPr>
        <w:t>Managerial Accounting reports testing. Exposure to Product costing CO-PC, CO-</w:t>
      </w:r>
      <w:r w:rsidR="00E72ED3" w:rsidRPr="00B575C8">
        <w:rPr>
          <w:rFonts w:ascii="Times New Roman" w:eastAsia="Calibri" w:hAnsi="Times New Roman" w:cs="Times New Roman"/>
          <w:color w:val="25313D"/>
          <w:sz w:val="24"/>
          <w:szCs w:val="24"/>
          <w:highlight w:val="white"/>
        </w:rPr>
        <w:t xml:space="preserve">Material </w:t>
      </w:r>
      <w:r w:rsidR="00E72ED3" w:rsidRPr="00B575C8">
        <w:rPr>
          <w:rFonts w:ascii="Times New Roman" w:eastAsia="Calibri" w:hAnsi="Times New Roman" w:cs="Times New Roman"/>
          <w:color w:val="25313D"/>
          <w:sz w:val="24"/>
          <w:szCs w:val="24"/>
        </w:rPr>
        <w:t>Ledger</w:t>
      </w:r>
      <w:r w:rsidRPr="00B575C8">
        <w:rPr>
          <w:rFonts w:ascii="Times New Roman" w:eastAsia="Calibri" w:hAnsi="Times New Roman" w:cs="Times New Roman"/>
          <w:color w:val="25313D"/>
          <w:sz w:val="24"/>
          <w:szCs w:val="24"/>
          <w:highlight w:val="white"/>
        </w:rPr>
        <w:t>, WIP, WBS element, Multiple Currency, Recurring entries.</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External Reporting and Financial Statement preparation with good understanding of GAAP.</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FI-SD integration-entireOrder-2-Cash business process: Configuration of customer </w:t>
      </w:r>
      <w:r w:rsidR="00E72ED3" w:rsidRPr="00B575C8">
        <w:rPr>
          <w:rFonts w:ascii="Times New Roman" w:eastAsia="Calibri" w:hAnsi="Times New Roman" w:cs="Times New Roman"/>
          <w:color w:val="25313D"/>
          <w:sz w:val="24"/>
          <w:szCs w:val="24"/>
          <w:highlight w:val="white"/>
        </w:rPr>
        <w:t xml:space="preserve">master </w:t>
      </w:r>
      <w:r w:rsidR="00E72ED3" w:rsidRPr="00B575C8">
        <w:rPr>
          <w:rFonts w:ascii="Times New Roman" w:eastAsia="Calibri" w:hAnsi="Times New Roman" w:cs="Times New Roman"/>
          <w:color w:val="25313D"/>
          <w:sz w:val="24"/>
          <w:szCs w:val="24"/>
        </w:rPr>
        <w:t>records</w:t>
      </w:r>
      <w:r w:rsidRPr="00B575C8">
        <w:rPr>
          <w:rFonts w:ascii="Times New Roman" w:eastAsia="Calibri" w:hAnsi="Times New Roman" w:cs="Times New Roman"/>
          <w:color w:val="25313D"/>
          <w:sz w:val="24"/>
          <w:szCs w:val="24"/>
          <w:highlight w:val="white"/>
        </w:rPr>
        <w:t xml:space="preserve">, Customer transaction processing (including invoices, credits, and </w:t>
      </w:r>
      <w:r w:rsidR="00E72ED3" w:rsidRPr="00B575C8">
        <w:rPr>
          <w:rFonts w:ascii="Times New Roman" w:eastAsia="Calibri" w:hAnsi="Times New Roman" w:cs="Times New Roman"/>
          <w:color w:val="25313D"/>
          <w:sz w:val="24"/>
          <w:szCs w:val="24"/>
          <w:highlight w:val="white"/>
        </w:rPr>
        <w:t xml:space="preserve">payments) </w:t>
      </w:r>
      <w:r w:rsidR="00E72ED3" w:rsidRPr="00B575C8">
        <w:rPr>
          <w:rFonts w:ascii="Times New Roman" w:eastAsia="Calibri" w:hAnsi="Times New Roman" w:cs="Times New Roman"/>
          <w:color w:val="25313D"/>
          <w:sz w:val="24"/>
          <w:szCs w:val="24"/>
        </w:rPr>
        <w:t>integrated</w:t>
      </w:r>
      <w:r w:rsidRPr="00B575C8">
        <w:rPr>
          <w:rFonts w:ascii="Times New Roman" w:eastAsia="Calibri" w:hAnsi="Times New Roman" w:cs="Times New Roman"/>
          <w:color w:val="25313D"/>
          <w:sz w:val="24"/>
          <w:szCs w:val="24"/>
          <w:highlight w:val="white"/>
        </w:rPr>
        <w:t xml:space="preserve"> nature with SD module, Debtor's management including credit control.</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FI-MM integration-entirePurchase-2-Paybusiness process: Configuration of vendor </w:t>
      </w:r>
      <w:r w:rsidR="00E72ED3" w:rsidRPr="00B575C8">
        <w:rPr>
          <w:rFonts w:ascii="Times New Roman" w:eastAsia="Calibri" w:hAnsi="Times New Roman" w:cs="Times New Roman"/>
          <w:color w:val="25313D"/>
          <w:sz w:val="24"/>
          <w:szCs w:val="24"/>
          <w:highlight w:val="white"/>
        </w:rPr>
        <w:t xml:space="preserve">master </w:t>
      </w:r>
      <w:r w:rsidR="00E72ED3" w:rsidRPr="00B575C8">
        <w:rPr>
          <w:rFonts w:ascii="Times New Roman" w:eastAsia="Calibri" w:hAnsi="Times New Roman" w:cs="Times New Roman"/>
          <w:color w:val="25313D"/>
          <w:sz w:val="24"/>
          <w:szCs w:val="24"/>
        </w:rPr>
        <w:t>records</w:t>
      </w:r>
      <w:r w:rsidRPr="00B575C8">
        <w:rPr>
          <w:rFonts w:ascii="Times New Roman" w:eastAsia="Calibri" w:hAnsi="Times New Roman" w:cs="Times New Roman"/>
          <w:color w:val="25313D"/>
          <w:sz w:val="24"/>
          <w:szCs w:val="24"/>
          <w:highlight w:val="white"/>
        </w:rPr>
        <w:t xml:space="preserve">. Vendor transaction processing (including invoices and payments) Integrated </w:t>
      </w:r>
      <w:r w:rsidR="00E72ED3" w:rsidRPr="00B575C8">
        <w:rPr>
          <w:rFonts w:ascii="Times New Roman" w:eastAsia="Calibri" w:hAnsi="Times New Roman" w:cs="Times New Roman"/>
          <w:color w:val="25313D"/>
          <w:sz w:val="24"/>
          <w:szCs w:val="24"/>
          <w:highlight w:val="white"/>
        </w:rPr>
        <w:t xml:space="preserve">nature </w:t>
      </w:r>
      <w:r w:rsidR="00E72ED3" w:rsidRPr="00B575C8">
        <w:rPr>
          <w:rFonts w:ascii="Times New Roman" w:eastAsia="Calibri" w:hAnsi="Times New Roman" w:cs="Times New Roman"/>
          <w:color w:val="25313D"/>
          <w:sz w:val="24"/>
          <w:szCs w:val="24"/>
        </w:rPr>
        <w:t>within</w:t>
      </w:r>
      <w:r w:rsidRPr="00B575C8">
        <w:rPr>
          <w:rFonts w:ascii="Times New Roman" w:eastAsia="Calibri" w:hAnsi="Times New Roman" w:cs="Times New Roman"/>
          <w:color w:val="25313D"/>
          <w:sz w:val="24"/>
          <w:szCs w:val="24"/>
          <w:highlight w:val="white"/>
        </w:rPr>
        <w:t xml:space="preserve"> the MM component, Invoice verification &amp; Outgoing payment process.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Strong experience in requirement analysis, impact analysis, modeling test strategy, </w:t>
      </w:r>
      <w:r w:rsidR="00E72ED3" w:rsidRPr="00B575C8">
        <w:rPr>
          <w:rFonts w:ascii="Times New Roman" w:eastAsia="Calibri" w:hAnsi="Times New Roman" w:cs="Times New Roman"/>
          <w:color w:val="25313D"/>
          <w:sz w:val="24"/>
          <w:szCs w:val="24"/>
          <w:highlight w:val="white"/>
        </w:rPr>
        <w:t xml:space="preserve">test </w:t>
      </w:r>
      <w:r w:rsidR="00E72ED3" w:rsidRPr="00B575C8">
        <w:rPr>
          <w:rFonts w:ascii="Times New Roman" w:eastAsia="Calibri" w:hAnsi="Times New Roman" w:cs="Times New Roman"/>
          <w:color w:val="25313D"/>
          <w:sz w:val="24"/>
          <w:szCs w:val="24"/>
        </w:rPr>
        <w:t>planning</w:t>
      </w:r>
      <w:r w:rsidRPr="00B575C8">
        <w:rPr>
          <w:rFonts w:ascii="Times New Roman" w:eastAsia="Calibri" w:hAnsi="Times New Roman" w:cs="Times New Roman"/>
          <w:color w:val="25313D"/>
          <w:sz w:val="24"/>
          <w:szCs w:val="24"/>
          <w:highlight w:val="white"/>
        </w:rPr>
        <w:t>, estimation, and reporting activities.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Experience in Unit Testing, Integrated System Testing and User Acceptance Testing (</w:t>
      </w:r>
      <w:r w:rsidR="00E72ED3" w:rsidRPr="00B575C8">
        <w:rPr>
          <w:rFonts w:ascii="Times New Roman" w:eastAsia="Calibri" w:hAnsi="Times New Roman" w:cs="Times New Roman"/>
          <w:color w:val="25313D"/>
          <w:sz w:val="24"/>
          <w:szCs w:val="24"/>
          <w:highlight w:val="white"/>
        </w:rPr>
        <w:t xml:space="preserve">UAT) </w:t>
      </w:r>
      <w:r w:rsidR="00E72ED3" w:rsidRPr="00B575C8">
        <w:rPr>
          <w:rFonts w:ascii="Times New Roman" w:eastAsia="Calibri" w:hAnsi="Times New Roman" w:cs="Times New Roman"/>
          <w:color w:val="25313D"/>
          <w:sz w:val="24"/>
          <w:szCs w:val="24"/>
        </w:rPr>
        <w:t>experience</w:t>
      </w:r>
      <w:r w:rsidRPr="00B575C8">
        <w:rPr>
          <w:rFonts w:ascii="Times New Roman" w:eastAsia="Calibri" w:hAnsi="Times New Roman" w:cs="Times New Roman"/>
          <w:color w:val="25313D"/>
          <w:sz w:val="24"/>
          <w:szCs w:val="24"/>
          <w:highlight w:val="white"/>
        </w:rPr>
        <w:t xml:space="preserve"> in various FI sub modules and application areas.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60" w:lineRule="auto"/>
        <w:ind w:right="-1"/>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Experience in handling House Bank, Lockbox configuration, Foreign Exchange </w:t>
      </w:r>
      <w:r w:rsidR="00E72ED3" w:rsidRPr="00B575C8">
        <w:rPr>
          <w:rFonts w:ascii="Times New Roman" w:eastAsia="Calibri" w:hAnsi="Times New Roman" w:cs="Times New Roman"/>
          <w:color w:val="25313D"/>
          <w:sz w:val="24"/>
          <w:szCs w:val="24"/>
          <w:highlight w:val="white"/>
        </w:rPr>
        <w:t xml:space="preserve">transactions, </w:t>
      </w:r>
      <w:r w:rsidR="00E72ED3" w:rsidRPr="00B575C8">
        <w:rPr>
          <w:rFonts w:ascii="Times New Roman" w:eastAsia="Calibri" w:hAnsi="Times New Roman" w:cs="Times New Roman"/>
          <w:color w:val="25313D"/>
          <w:sz w:val="24"/>
          <w:szCs w:val="24"/>
        </w:rPr>
        <w:t>Bank</w:t>
      </w:r>
      <w:r w:rsidRPr="00B575C8">
        <w:rPr>
          <w:rFonts w:ascii="Times New Roman" w:eastAsia="Calibri" w:hAnsi="Times New Roman" w:cs="Times New Roman"/>
          <w:color w:val="25313D"/>
          <w:sz w:val="24"/>
          <w:szCs w:val="24"/>
          <w:highlight w:val="white"/>
        </w:rPr>
        <w:t xml:space="preserve"> statement processing, Bills of exchange, Loans Management in banking module </w:t>
      </w:r>
      <w:r w:rsidR="00E72ED3" w:rsidRPr="00B575C8">
        <w:rPr>
          <w:rFonts w:ascii="Times New Roman" w:eastAsia="Calibri" w:hAnsi="Times New Roman" w:cs="Times New Roman"/>
          <w:color w:val="25313D"/>
          <w:sz w:val="24"/>
          <w:szCs w:val="24"/>
          <w:highlight w:val="white"/>
        </w:rPr>
        <w:t xml:space="preserve">of </w:t>
      </w:r>
      <w:r w:rsidR="00E72ED3" w:rsidRPr="00B575C8">
        <w:rPr>
          <w:rFonts w:ascii="Times New Roman" w:eastAsia="Calibri" w:hAnsi="Times New Roman" w:cs="Times New Roman"/>
          <w:color w:val="25313D"/>
          <w:sz w:val="24"/>
          <w:szCs w:val="24"/>
        </w:rPr>
        <w:t>FICO</w:t>
      </w:r>
      <w:r w:rsidRPr="00B575C8">
        <w:rPr>
          <w:rFonts w:ascii="Times New Roman" w:eastAsia="Calibri" w:hAnsi="Times New Roman" w:cs="Times New Roman"/>
          <w:color w:val="25313D"/>
          <w:sz w:val="24"/>
          <w:szCs w:val="24"/>
          <w:highlight w:val="white"/>
        </w:rPr>
        <w:t>.</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1"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Proficient in writing the blueprint and functional specifications for development </w:t>
      </w:r>
      <w:r w:rsidR="00E72ED3" w:rsidRPr="00B575C8">
        <w:rPr>
          <w:rFonts w:ascii="Times New Roman" w:eastAsia="Calibri" w:hAnsi="Times New Roman" w:cs="Times New Roman"/>
          <w:color w:val="25313D"/>
          <w:sz w:val="24"/>
          <w:szCs w:val="24"/>
          <w:highlight w:val="white"/>
        </w:rPr>
        <w:t xml:space="preserve">objects </w:t>
      </w:r>
      <w:r w:rsidR="00E72ED3" w:rsidRPr="00B575C8">
        <w:rPr>
          <w:rFonts w:ascii="Times New Roman" w:eastAsia="Calibri" w:hAnsi="Times New Roman" w:cs="Times New Roman"/>
          <w:color w:val="25313D"/>
          <w:sz w:val="24"/>
          <w:szCs w:val="24"/>
        </w:rPr>
        <w:t>(</w:t>
      </w:r>
      <w:r w:rsidRPr="00B575C8">
        <w:rPr>
          <w:rFonts w:ascii="Times New Roman" w:eastAsia="Calibri" w:hAnsi="Times New Roman" w:cs="Times New Roman"/>
          <w:color w:val="25313D"/>
          <w:sz w:val="24"/>
          <w:szCs w:val="24"/>
          <w:highlight w:val="white"/>
        </w:rPr>
        <w:t>RICEFW).</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Experienced in the documentation of the procedures for system design, </w:t>
      </w:r>
      <w:r w:rsidR="00E72ED3" w:rsidRPr="00B575C8">
        <w:rPr>
          <w:rFonts w:ascii="Times New Roman" w:eastAsia="Calibri" w:hAnsi="Times New Roman" w:cs="Times New Roman"/>
          <w:color w:val="25313D"/>
          <w:sz w:val="24"/>
          <w:szCs w:val="24"/>
          <w:highlight w:val="white"/>
        </w:rPr>
        <w:t xml:space="preserve">development, </w:t>
      </w:r>
      <w:r w:rsidR="00E72ED3" w:rsidRPr="00B575C8">
        <w:rPr>
          <w:rFonts w:ascii="Times New Roman" w:eastAsia="Calibri" w:hAnsi="Times New Roman" w:cs="Times New Roman"/>
          <w:color w:val="25313D"/>
          <w:sz w:val="24"/>
          <w:szCs w:val="24"/>
        </w:rPr>
        <w:t>testing</w:t>
      </w:r>
      <w:r w:rsidRPr="00B575C8">
        <w:rPr>
          <w:rFonts w:ascii="Times New Roman" w:eastAsia="Calibri" w:hAnsi="Times New Roman" w:cs="Times New Roman"/>
          <w:color w:val="25313D"/>
          <w:sz w:val="24"/>
          <w:szCs w:val="24"/>
          <w:highlight w:val="white"/>
        </w:rPr>
        <w:t xml:space="preserve">, and support operations for the information technology service management (ITSM). </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Solid relationship building skills and so have ability to wo</w:t>
      </w:r>
      <w:r w:rsidR="00345B2D" w:rsidRPr="00B575C8">
        <w:rPr>
          <w:rFonts w:ascii="Times New Roman" w:eastAsia="Calibri" w:hAnsi="Times New Roman" w:cs="Times New Roman"/>
          <w:color w:val="25313D"/>
          <w:sz w:val="24"/>
          <w:szCs w:val="24"/>
          <w:highlight w:val="white"/>
        </w:rPr>
        <w:t>rk both in independent and team-</w:t>
      </w:r>
      <w:r w:rsidRPr="00B575C8">
        <w:rPr>
          <w:rFonts w:ascii="Times New Roman" w:eastAsia="Calibri" w:hAnsi="Times New Roman" w:cs="Times New Roman"/>
          <w:color w:val="25313D"/>
          <w:sz w:val="24"/>
          <w:szCs w:val="24"/>
          <w:highlight w:val="white"/>
        </w:rPr>
        <w:t>oriented environments with well-developed organizational skills.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3"/>
        </w:numPr>
        <w:pBdr>
          <w:top w:val="nil"/>
          <w:left w:val="nil"/>
          <w:bottom w:val="nil"/>
          <w:right w:val="nil"/>
          <w:between w:val="nil"/>
        </w:pBdr>
        <w:spacing w:before="12" w:line="240" w:lineRule="auto"/>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Excellent communication and interpersonal skills and good problem-solving ability.</w:t>
      </w:r>
    </w:p>
    <w:p w:rsidR="00FF21DF" w:rsidRPr="00B575C8" w:rsidRDefault="00FF21DF">
      <w:pPr>
        <w:widowControl w:val="0"/>
        <w:pBdr>
          <w:top w:val="nil"/>
          <w:left w:val="nil"/>
          <w:bottom w:val="nil"/>
          <w:right w:val="nil"/>
          <w:between w:val="nil"/>
        </w:pBdr>
        <w:spacing w:before="12" w:line="240" w:lineRule="auto"/>
        <w:ind w:left="735"/>
        <w:rPr>
          <w:rFonts w:ascii="Times New Roman" w:eastAsia="Calibri" w:hAnsi="Times New Roman" w:cs="Times New Roman"/>
          <w:color w:val="25313D"/>
          <w:sz w:val="24"/>
          <w:szCs w:val="24"/>
          <w:highlight w:val="white"/>
        </w:rPr>
      </w:pPr>
    </w:p>
    <w:p w:rsidR="00FF21DF" w:rsidRPr="00B575C8" w:rsidRDefault="00FF21DF">
      <w:pPr>
        <w:widowControl w:val="0"/>
        <w:pBdr>
          <w:top w:val="nil"/>
          <w:left w:val="nil"/>
          <w:bottom w:val="nil"/>
          <w:right w:val="nil"/>
          <w:between w:val="nil"/>
        </w:pBdr>
        <w:spacing w:before="12" w:line="240" w:lineRule="auto"/>
        <w:ind w:left="735"/>
        <w:rPr>
          <w:rFonts w:ascii="Times New Roman" w:eastAsia="Calibri" w:hAnsi="Times New Roman" w:cs="Times New Roman"/>
          <w:color w:val="25313D"/>
          <w:sz w:val="24"/>
          <w:szCs w:val="24"/>
          <w:highlight w:val="white"/>
        </w:rPr>
      </w:pPr>
    </w:p>
    <w:p w:rsidR="00B575C8" w:rsidRDefault="00B575C8">
      <w:pPr>
        <w:widowControl w:val="0"/>
        <w:pBdr>
          <w:top w:val="nil"/>
          <w:left w:val="nil"/>
          <w:bottom w:val="nil"/>
          <w:right w:val="nil"/>
          <w:between w:val="nil"/>
        </w:pBdr>
        <w:spacing w:line="240" w:lineRule="auto"/>
        <w:ind w:left="1"/>
        <w:rPr>
          <w:rFonts w:ascii="Times New Roman" w:eastAsia="Cambria" w:hAnsi="Times New Roman" w:cs="Times New Roman"/>
          <w:b/>
          <w:color w:val="000000"/>
          <w:sz w:val="28"/>
          <w:szCs w:val="24"/>
        </w:rPr>
      </w:pPr>
    </w:p>
    <w:p w:rsidR="00B575C8" w:rsidRDefault="00B575C8">
      <w:pPr>
        <w:widowControl w:val="0"/>
        <w:pBdr>
          <w:top w:val="nil"/>
          <w:left w:val="nil"/>
          <w:bottom w:val="nil"/>
          <w:right w:val="nil"/>
          <w:between w:val="nil"/>
        </w:pBdr>
        <w:spacing w:line="240" w:lineRule="auto"/>
        <w:ind w:left="1"/>
        <w:rPr>
          <w:rFonts w:ascii="Times New Roman" w:eastAsia="Cambria" w:hAnsi="Times New Roman" w:cs="Times New Roman"/>
          <w:b/>
          <w:color w:val="000000"/>
          <w:sz w:val="28"/>
          <w:szCs w:val="24"/>
        </w:rPr>
      </w:pPr>
    </w:p>
    <w:p w:rsidR="00FF21DF" w:rsidRPr="00B575C8" w:rsidRDefault="00B05B21">
      <w:pPr>
        <w:widowControl w:val="0"/>
        <w:pBdr>
          <w:top w:val="nil"/>
          <w:left w:val="nil"/>
          <w:bottom w:val="nil"/>
          <w:right w:val="nil"/>
          <w:between w:val="nil"/>
        </w:pBdr>
        <w:spacing w:line="240" w:lineRule="auto"/>
        <w:ind w:left="1"/>
        <w:rPr>
          <w:rFonts w:ascii="Times New Roman" w:eastAsia="Cambria" w:hAnsi="Times New Roman" w:cs="Times New Roman"/>
          <w:b/>
          <w:color w:val="000000"/>
          <w:sz w:val="28"/>
          <w:szCs w:val="24"/>
          <w:u w:val="single"/>
        </w:rPr>
      </w:pPr>
      <w:r w:rsidRPr="00B575C8">
        <w:rPr>
          <w:rFonts w:ascii="Times New Roman" w:eastAsia="Cambria" w:hAnsi="Times New Roman" w:cs="Times New Roman"/>
          <w:b/>
          <w:color w:val="000000"/>
          <w:sz w:val="28"/>
          <w:szCs w:val="24"/>
          <w:u w:val="single"/>
        </w:rPr>
        <w:t xml:space="preserve">Professional Experience: </w:t>
      </w:r>
    </w:p>
    <w:p w:rsidR="00345B2D" w:rsidRPr="00B575C8" w:rsidRDefault="00345B2D">
      <w:pPr>
        <w:widowControl w:val="0"/>
        <w:pBdr>
          <w:top w:val="nil"/>
          <w:left w:val="nil"/>
          <w:bottom w:val="nil"/>
          <w:right w:val="nil"/>
          <w:between w:val="nil"/>
        </w:pBdr>
        <w:spacing w:before="173" w:line="385" w:lineRule="auto"/>
        <w:ind w:left="7" w:right="-3" w:hanging="7"/>
        <w:rPr>
          <w:rFonts w:ascii="Times New Roman" w:eastAsia="Calibri" w:hAnsi="Times New Roman" w:cs="Times New Roman"/>
          <w:b/>
          <w:color w:val="000000"/>
          <w:sz w:val="24"/>
          <w:szCs w:val="24"/>
        </w:rPr>
      </w:pPr>
    </w:p>
    <w:p w:rsidR="00FF21DF" w:rsidRPr="00B575C8" w:rsidRDefault="00B05B21" w:rsidP="00B575C8">
      <w:pPr>
        <w:widowControl w:val="0"/>
        <w:pBdr>
          <w:top w:val="nil"/>
          <w:left w:val="nil"/>
          <w:bottom w:val="nil"/>
          <w:right w:val="nil"/>
          <w:between w:val="nil"/>
        </w:pBdr>
        <w:spacing w:before="173" w:line="240" w:lineRule="auto"/>
        <w:ind w:left="7" w:right="-3"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Client: TE Connectivity, Harrisburg, PA                                      </w:t>
      </w:r>
      <w:r w:rsid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sz w:val="24"/>
          <w:szCs w:val="24"/>
        </w:rPr>
        <w:t>Oct 2022</w:t>
      </w:r>
      <w:r w:rsidRPr="00B575C8">
        <w:rPr>
          <w:rFonts w:ascii="Times New Roman" w:eastAsia="Calibri" w:hAnsi="Times New Roman" w:cs="Times New Roman"/>
          <w:b/>
          <w:color w:val="000000"/>
          <w:sz w:val="24"/>
          <w:szCs w:val="24"/>
        </w:rPr>
        <w:t xml:space="preserve"> – Present</w:t>
      </w:r>
    </w:p>
    <w:p w:rsidR="00FF21DF" w:rsidRPr="00B575C8" w:rsidRDefault="00B05B21" w:rsidP="00B575C8">
      <w:pPr>
        <w:widowControl w:val="0"/>
        <w:pBdr>
          <w:top w:val="nil"/>
          <w:left w:val="nil"/>
          <w:bottom w:val="nil"/>
          <w:right w:val="nil"/>
          <w:between w:val="nil"/>
        </w:pBdr>
        <w:spacing w:before="173" w:line="240" w:lineRule="auto"/>
        <w:ind w:right="-3"/>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Role: SAP FICO Consultant </w:t>
      </w:r>
    </w:p>
    <w:p w:rsidR="00FF21DF" w:rsidRPr="00B575C8" w:rsidRDefault="00B05B21" w:rsidP="00B575C8">
      <w:pPr>
        <w:widowControl w:val="0"/>
        <w:pBdr>
          <w:top w:val="nil"/>
          <w:left w:val="nil"/>
          <w:bottom w:val="nil"/>
          <w:right w:val="nil"/>
          <w:between w:val="nil"/>
        </w:pBdr>
        <w:spacing w:before="34"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rsidR="00FF21DF" w:rsidRPr="00B575C8" w:rsidRDefault="00B05B21" w:rsidP="00345B2D">
      <w:pPr>
        <w:pStyle w:val="ListParagraph"/>
        <w:widowControl w:val="0"/>
        <w:numPr>
          <w:ilvl w:val="0"/>
          <w:numId w:val="5"/>
        </w:numPr>
        <w:pBdr>
          <w:top w:val="nil"/>
          <w:left w:val="nil"/>
          <w:bottom w:val="nil"/>
          <w:right w:val="nil"/>
          <w:between w:val="nil"/>
        </w:pBdr>
        <w:spacing w:before="315"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Conducted workshops with global teams to implement in</w:t>
      </w:r>
      <w:r w:rsidR="00B575C8">
        <w:rPr>
          <w:rFonts w:ascii="Times New Roman" w:eastAsia="Calibri" w:hAnsi="Times New Roman" w:cs="Times New Roman"/>
          <w:color w:val="25313D"/>
          <w:sz w:val="24"/>
          <w:szCs w:val="24"/>
          <w:highlight w:val="white"/>
        </w:rPr>
        <w:t xml:space="preserve">tercompany transactions and sub </w:t>
      </w:r>
      <w:r w:rsidRPr="00B575C8">
        <w:rPr>
          <w:rFonts w:ascii="Times New Roman" w:eastAsia="Calibri" w:hAnsi="Times New Roman" w:cs="Times New Roman"/>
          <w:color w:val="25313D"/>
          <w:sz w:val="24"/>
          <w:szCs w:val="24"/>
          <w:highlight w:val="white"/>
        </w:rPr>
        <w:t>contracting processes. Educating the client on FI and CO Master and transaction data information with Intercompany processing details.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and Tested Accounts Receivable - Customer Master Data, Account Groups,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Number ranges and Screen Layout Rules.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Handled Terms of payments, Instalment Payments, Cash Discounts, Rounding offs, Foreign Exchange Variations, and Valuation Differences.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0"/>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and Tested Accounts Payable - Creation of Vendor Master, Account Groups with</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number ranges and assign them to Account Groups with Screen Layouts.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multi company Chart of Account and setting of multi currencies for different company codes and complete GL, AR, AP, and AA.</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New Vendors, Vendor Account Groups, Assign Number Ranges and Payment to vendors through APP.</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Customized Cash Journal and House Bank completely.</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31" w:line="259"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Automatic Payment Programs, Clearing Open Items, Account Assignment model &amp; Recurring entry, Payment term, Interest calculation &amp; posting, Tax on Purchases &amp; Sale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and withholding Taxes.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on Account Assignment &amp; Account determination for integrating MM and SD module with FICO module for material movements and pricing.</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with Setting of Financial statement version i.e., Balance Sheet &amp; Income Statement.</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Outgoing payment settings for cash, Cheques, Direct Debit, Automatic payments.</w:t>
      </w:r>
    </w:p>
    <w:p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Noto Sans Symbols"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Maintained Lockbox Configuration, Electronic Bank Statement (EBS), cash management in treasury.</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Automatic Account Determination, GR/IR, Down Payments.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31"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Enterprise Controlling expertise includes Cost</w:t>
      </w:r>
      <w:r w:rsidR="00345B2D" w:rsidRPr="00B575C8">
        <w:rPr>
          <w:rFonts w:ascii="Times New Roman" w:eastAsia="Calibri" w:hAnsi="Times New Roman" w:cs="Times New Roman"/>
          <w:color w:val="25313D"/>
          <w:sz w:val="24"/>
          <w:szCs w:val="24"/>
          <w:highlight w:val="white"/>
        </w:rPr>
        <w:t xml:space="preserve"> Center Accounting CO-CCA, Cost </w:t>
      </w:r>
      <w:r w:rsidRPr="00B575C8">
        <w:rPr>
          <w:rFonts w:ascii="Times New Roman" w:eastAsia="Calibri" w:hAnsi="Times New Roman" w:cs="Times New Roman"/>
          <w:color w:val="25313D"/>
          <w:sz w:val="24"/>
          <w:szCs w:val="24"/>
          <w:highlight w:val="white"/>
        </w:rPr>
        <w:t xml:space="preserve">Element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Accounting, Profit Center Accounting CO-PCA, Profitable analysis CO-PA, Internal Order,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Managerial Accounting reports testing. Exposure to Product costing CO-PC, CO-Material Ledger, WIP, WBS element, Multiple Currency, Recurring entries.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Providing a demo/feasibility study on new functionalities such as automation (scheduling) of payment run in the background.</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in various FI aspects relating to AR, AP, SPL, R</w:t>
      </w:r>
      <w:r w:rsidR="00345B2D" w:rsidRPr="00B575C8">
        <w:rPr>
          <w:rFonts w:ascii="Times New Roman" w:eastAsia="Calibri" w:hAnsi="Times New Roman" w:cs="Times New Roman"/>
          <w:color w:val="25313D"/>
          <w:sz w:val="24"/>
          <w:szCs w:val="24"/>
          <w:highlight w:val="white"/>
        </w:rPr>
        <w:t xml:space="preserve">ecurring entries, carry forward </w:t>
      </w:r>
      <w:r w:rsidRPr="00B575C8">
        <w:rPr>
          <w:rFonts w:ascii="Times New Roman" w:eastAsia="Calibri" w:hAnsi="Times New Roman" w:cs="Times New Roman"/>
          <w:color w:val="25313D"/>
          <w:sz w:val="24"/>
          <w:szCs w:val="24"/>
          <w:highlight w:val="white"/>
        </w:rPr>
        <w:t>balances, residual/partial payment settings for vendors &amp; customers, automatic payment program, down payments, reversal of documents and exchange rates.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General Controlling, Cost Center Accounting, Profit Center Accounting, Cost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Component Structure and Cost Components.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adjustment accounts for reconciliation pos</w:t>
      </w:r>
      <w:r w:rsidR="00345B2D" w:rsidRPr="00B575C8">
        <w:rPr>
          <w:rFonts w:ascii="Times New Roman" w:eastAsia="Calibri" w:hAnsi="Times New Roman" w:cs="Times New Roman"/>
          <w:color w:val="25313D"/>
          <w:sz w:val="24"/>
          <w:szCs w:val="24"/>
          <w:highlight w:val="white"/>
        </w:rPr>
        <w:t xml:space="preserve">tings and document number range </w:t>
      </w:r>
      <w:r w:rsidRPr="00B575C8">
        <w:rPr>
          <w:rFonts w:ascii="Times New Roman" w:eastAsia="Calibri" w:hAnsi="Times New Roman" w:cs="Times New Roman"/>
          <w:color w:val="25313D"/>
          <w:sz w:val="24"/>
          <w:szCs w:val="24"/>
          <w:highlight w:val="white"/>
        </w:rPr>
        <w:t xml:space="preserve">for reconciliation ledger and worked primarily on reconciliation accounts for vendors and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customers, configured system for partial/residual payments for customers/vendors and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performed dunning.</w:t>
      </w:r>
      <w:r w:rsidRPr="00B575C8">
        <w:rPr>
          <w:rFonts w:ascii="Times New Roman" w:eastAsia="Calibri" w:hAnsi="Times New Roman" w:cs="Times New Roman"/>
          <w:color w:val="25313D"/>
          <w:sz w:val="24"/>
          <w:szCs w:val="24"/>
        </w:rPr>
        <w:t xml:space="preserve"> </w:t>
      </w:r>
    </w:p>
    <w:p w:rsidR="00FF21DF" w:rsidRPr="00B575C8" w:rsidRDefault="00B05B21">
      <w:pPr>
        <w:widowControl w:val="0"/>
        <w:pBdr>
          <w:top w:val="nil"/>
          <w:left w:val="nil"/>
          <w:bottom w:val="nil"/>
          <w:right w:val="nil"/>
          <w:between w:val="nil"/>
        </w:pBdr>
        <w:spacing w:before="290" w:line="240" w:lineRule="auto"/>
        <w:ind w:left="7"/>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b/>
          <w:color w:val="000000"/>
          <w:sz w:val="24"/>
          <w:szCs w:val="24"/>
          <w:highlight w:val="white"/>
        </w:rPr>
        <w:lastRenderedPageBreak/>
        <w:t xml:space="preserve">Environment: </w:t>
      </w:r>
      <w:r w:rsidRPr="00B575C8">
        <w:rPr>
          <w:rFonts w:ascii="Times New Roman" w:eastAsia="Calibri" w:hAnsi="Times New Roman" w:cs="Times New Roman"/>
          <w:color w:val="25313D"/>
          <w:sz w:val="24"/>
          <w:szCs w:val="24"/>
          <w:highlight w:val="white"/>
        </w:rPr>
        <w:t>ECC 6.0, Full cycle implementation, FI, CO, AP, AR, GL, AA</w:t>
      </w:r>
    </w:p>
    <w:p w:rsidR="00FF21DF" w:rsidRPr="00B575C8" w:rsidRDefault="00FF21DF">
      <w:pPr>
        <w:widowControl w:val="0"/>
        <w:pBdr>
          <w:top w:val="nil"/>
          <w:left w:val="nil"/>
          <w:bottom w:val="nil"/>
          <w:right w:val="nil"/>
          <w:between w:val="nil"/>
        </w:pBdr>
        <w:spacing w:before="290" w:line="240" w:lineRule="auto"/>
        <w:ind w:left="7"/>
        <w:rPr>
          <w:rFonts w:ascii="Times New Roman" w:eastAsia="Calibri" w:hAnsi="Times New Roman" w:cs="Times New Roman"/>
          <w:color w:val="25313D"/>
          <w:sz w:val="24"/>
          <w:szCs w:val="24"/>
          <w:highlight w:val="white"/>
        </w:rPr>
      </w:pPr>
    </w:p>
    <w:p w:rsidR="00FF21DF"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sz w:val="24"/>
          <w:szCs w:val="24"/>
        </w:rPr>
      </w:pPr>
      <w:r w:rsidRPr="00B575C8">
        <w:rPr>
          <w:rFonts w:ascii="Times New Roman" w:eastAsia="Calibri" w:hAnsi="Times New Roman" w:cs="Times New Roman"/>
          <w:b/>
          <w:color w:val="000000"/>
          <w:sz w:val="24"/>
          <w:szCs w:val="24"/>
        </w:rPr>
        <w:t>Client: Nielsen</w:t>
      </w:r>
      <w:r w:rsidR="00345B2D"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 xml:space="preserve">IQ, Chicago, Illinois </w:t>
      </w:r>
      <w:r w:rsidR="00345B2D"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Jan 20</w:t>
      </w:r>
      <w:r w:rsidRPr="00B575C8">
        <w:rPr>
          <w:rFonts w:ascii="Times New Roman" w:eastAsia="Calibri" w:hAnsi="Times New Roman" w:cs="Times New Roman"/>
          <w:b/>
          <w:sz w:val="24"/>
          <w:szCs w:val="24"/>
        </w:rPr>
        <w:t>22</w:t>
      </w:r>
      <w:r w:rsidRPr="00B575C8">
        <w:rPr>
          <w:rFonts w:ascii="Times New Roman" w:eastAsia="Calibri" w:hAnsi="Times New Roman" w:cs="Times New Roman"/>
          <w:b/>
          <w:color w:val="000000"/>
          <w:sz w:val="24"/>
          <w:szCs w:val="24"/>
        </w:rPr>
        <w:t xml:space="preserve"> – </w:t>
      </w:r>
      <w:r w:rsidRPr="00B575C8">
        <w:rPr>
          <w:rFonts w:ascii="Times New Roman" w:eastAsia="Calibri" w:hAnsi="Times New Roman" w:cs="Times New Roman"/>
          <w:b/>
          <w:sz w:val="24"/>
          <w:szCs w:val="24"/>
        </w:rPr>
        <w:t>Sep 2022</w:t>
      </w:r>
    </w:p>
    <w:p w:rsidR="00FF21DF"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 Role: SAP FICO Consultant </w:t>
      </w:r>
    </w:p>
    <w:p w:rsidR="00FF21DF" w:rsidRPr="00B575C8" w:rsidRDefault="00B05B21">
      <w:pPr>
        <w:widowControl w:val="0"/>
        <w:pBdr>
          <w:top w:val="nil"/>
          <w:left w:val="nil"/>
          <w:bottom w:val="nil"/>
          <w:right w:val="nil"/>
          <w:between w:val="nil"/>
        </w:pBdr>
        <w:spacing w:before="38"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rsidR="00FF21DF" w:rsidRPr="00B575C8" w:rsidRDefault="00B05B21" w:rsidP="00345B2D">
      <w:pPr>
        <w:pStyle w:val="ListParagraph"/>
        <w:widowControl w:val="0"/>
        <w:numPr>
          <w:ilvl w:val="0"/>
          <w:numId w:val="5"/>
        </w:numPr>
        <w:pBdr>
          <w:top w:val="nil"/>
          <w:left w:val="nil"/>
          <w:bottom w:val="nil"/>
          <w:right w:val="nil"/>
          <w:between w:val="nil"/>
        </w:pBdr>
        <w:spacing w:before="312"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Worked for all phases of implementation from development of Business Blueprint, as-Is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study, To-Be analysis, GAP analysis, Post Implementation support, End User to (Modified design after feedback from users to suit their requirements) Go-live.</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Ga</w:t>
      </w:r>
      <w:r w:rsidR="00403DB4" w:rsidRPr="00B575C8">
        <w:rPr>
          <w:rFonts w:ascii="Times New Roman" w:eastAsia="Calibri" w:hAnsi="Times New Roman" w:cs="Times New Roman"/>
          <w:color w:val="25313D"/>
          <w:sz w:val="24"/>
          <w:szCs w:val="24"/>
          <w:highlight w:val="white"/>
        </w:rPr>
        <w:t xml:space="preserve">thered functional requirements, </w:t>
      </w:r>
      <w:r w:rsidRPr="00B575C8">
        <w:rPr>
          <w:rFonts w:ascii="Times New Roman" w:eastAsia="Calibri" w:hAnsi="Times New Roman" w:cs="Times New Roman"/>
          <w:color w:val="25313D"/>
          <w:sz w:val="24"/>
          <w:szCs w:val="24"/>
          <w:highlight w:val="white"/>
        </w:rPr>
        <w:t>coordinated, and facilitated design workshops and blueprint deliverables.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60" w:lineRule="auto"/>
        <w:ind w:right="-3"/>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and Customized G/L, A/R and A/P modules including creation of Account groups,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GL Accounts, Field Status Variant, Vendor master records, Customer Master records,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account groups, number ranges, tolerance groups, reason codes, account determination,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default account assignments.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and Tested Accounts Receivable - Customer Master Data, Account Groups,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Number ranges and Screen Layout Rules.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Handled Terms of payments, Instalment Payments, Cash Discounts, Rounding offs, Foreign Exchange Variations, and Valuation Differences.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and Tested Accounts Payable - Creation of Vendor Master, Account Groups with number ranges and assign them to Account Groups with Screen Layouts.</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Outgoing payment settings for cash, Cheques, Direct Debit, Automatic payments.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Maintained Lockbox Configuration, Electronic Bank Statement (EBS), cash management in treasury.</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Automatic Account Determination, GR/IR, Down Payments.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31" w:line="260"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Customized the Collection process by setting up Manual Incoming Check Deposit and Manual Bank Statement. A program for automatic upload of Incoming Checks file was also created. Bank Statement was used to reconcile both incoming checks and Outgoing payments.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Customized AP and AR Aging Reports in ALV format were also developed to provide better analysis as standard reports did not fulfill the client’s requirements.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extensively on sales order creation, maintenance of sales order type, pricing procedure, Assess sequence, Contracts, Dunning /dunning letter.</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extensively on cancelation and change of billing document, billing due list, setup of billing.</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Bank Master Data, House Bank and G/L Accounts, bank charges, payment difference. Configured Electronic Bank Statement, Cash Journal.</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on Output determination procedure and Account determination procedure.</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Enterprise Controlling expertise includes Cost Center Accounting CO-CCA, Cost Element Accounting, Profit Center Accounting CO-PCA, Profitable analysis CO-PA, Internal Order,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Managerial Accounting reports testing. Exposure to Product costing CO-PC, CO-Material Ledger, WIP, WBS element, Multiple Currency, Recurring entries.</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44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Involved in Reviewing, preparing, and analysing accounts receivable (AR) aging reports.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44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Performed accounts receivable (AR) monthly and year end closing.</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Prepared vouchers, invoices, account statements, reports, and other records and review for accuracy.</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Configured FI/CO integration with MM for material movements and SD with pricing and billing including automatic account determination and GL account postings.</w:t>
      </w:r>
    </w:p>
    <w:p w:rsidR="00345B2D" w:rsidRPr="00B575C8" w:rsidRDefault="00B05B21" w:rsidP="00345B2D">
      <w:pPr>
        <w:pStyle w:val="ListParagraph"/>
        <w:widowControl w:val="0"/>
        <w:numPr>
          <w:ilvl w:val="0"/>
          <w:numId w:val="5"/>
        </w:numPr>
        <w:pBdr>
          <w:top w:val="nil"/>
          <w:left w:val="nil"/>
          <w:bottom w:val="nil"/>
          <w:right w:val="nil"/>
          <w:between w:val="nil"/>
        </w:pBdr>
        <w:spacing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on LSMW for all the data migrations/conversions and master data uploads.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Assisted in managing and tracking project progress, issues, in order to meet required key milestone </w:t>
      </w:r>
      <w:r w:rsidRPr="00B575C8">
        <w:rPr>
          <w:rFonts w:ascii="Times New Roman" w:eastAsia="Calibri" w:hAnsi="Times New Roman" w:cs="Times New Roman"/>
          <w:color w:val="25313D"/>
          <w:sz w:val="24"/>
          <w:szCs w:val="24"/>
          <w:highlight w:val="white"/>
        </w:rPr>
        <w:lastRenderedPageBreak/>
        <w:t>dates.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5"/>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for vendors subject to withholding tax, interest calculations on item balance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interest calculation, number ranges for forms, interest on arrears, account balance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calculation on account balances / line items.</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in various FI aspects relating to AR, AP issues, Recurring entries, carry forward balances, residual/ partial payment settings for vendors and customers, Automatic Payment program, down payments, reversal of documents and exchange documents.</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Identified sales order or ticket discrepancies and provided error resolution.</w:t>
      </w:r>
      <w:r w:rsidRPr="00B575C8">
        <w:rPr>
          <w:rFonts w:ascii="Times New Roman" w:eastAsia="Calibri" w:hAnsi="Times New Roman" w:cs="Times New Roman"/>
          <w:color w:val="25313D"/>
          <w:sz w:val="24"/>
          <w:szCs w:val="24"/>
        </w:rPr>
        <w:t xml:space="preserve"> </w:t>
      </w:r>
    </w:p>
    <w:p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Performed reporting in Day-End Closing, Month-End closing and Year-End Closing.</w:t>
      </w:r>
      <w:r w:rsidRPr="00B575C8">
        <w:rPr>
          <w:rFonts w:ascii="Times New Roman" w:eastAsia="Calibri" w:hAnsi="Times New Roman" w:cs="Times New Roman"/>
          <w:color w:val="25313D"/>
          <w:sz w:val="24"/>
          <w:szCs w:val="24"/>
        </w:rPr>
        <w:t xml:space="preserve"> </w:t>
      </w:r>
    </w:p>
    <w:p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Conducted user meetings, compiled issues list, and worked with end users and managers to resolve issues.</w:t>
      </w:r>
      <w:r w:rsidRPr="00B575C8">
        <w:rPr>
          <w:rFonts w:ascii="Times New Roman" w:eastAsia="Calibri" w:hAnsi="Times New Roman" w:cs="Times New Roman"/>
          <w:color w:val="25313D"/>
          <w:sz w:val="24"/>
          <w:szCs w:val="24"/>
        </w:rPr>
        <w:t xml:space="preserve"> </w:t>
      </w:r>
    </w:p>
    <w:p w:rsidR="00FF21DF" w:rsidRPr="00B575C8" w:rsidRDefault="00B05B21">
      <w:pPr>
        <w:widowControl w:val="0"/>
        <w:pBdr>
          <w:top w:val="nil"/>
          <w:left w:val="nil"/>
          <w:bottom w:val="nil"/>
          <w:right w:val="nil"/>
          <w:between w:val="nil"/>
        </w:pBdr>
        <w:spacing w:before="293" w:line="240" w:lineRule="auto"/>
        <w:ind w:left="7"/>
        <w:rPr>
          <w:rFonts w:ascii="Times New Roman" w:eastAsia="Calibri" w:hAnsi="Times New Roman" w:cs="Times New Roman"/>
          <w:color w:val="25313D"/>
          <w:sz w:val="24"/>
          <w:szCs w:val="24"/>
        </w:rPr>
      </w:pPr>
      <w:r w:rsidRPr="00B575C8">
        <w:rPr>
          <w:rFonts w:ascii="Times New Roman" w:eastAsia="Calibri" w:hAnsi="Times New Roman" w:cs="Times New Roman"/>
          <w:b/>
          <w:color w:val="000000"/>
          <w:sz w:val="24"/>
          <w:szCs w:val="24"/>
          <w:highlight w:val="white"/>
        </w:rPr>
        <w:t xml:space="preserve">Environment: </w:t>
      </w:r>
      <w:r w:rsidRPr="00B575C8">
        <w:rPr>
          <w:rFonts w:ascii="Times New Roman" w:eastAsia="Calibri" w:hAnsi="Times New Roman" w:cs="Times New Roman"/>
          <w:color w:val="25313D"/>
          <w:sz w:val="24"/>
          <w:szCs w:val="24"/>
          <w:highlight w:val="white"/>
        </w:rPr>
        <w:t>ECC 6.0, Full cycle implementation, FI, CO, AP, AR, GL, AA, LSMW</w:t>
      </w:r>
      <w:r w:rsidRPr="00B575C8">
        <w:rPr>
          <w:rFonts w:ascii="Times New Roman" w:eastAsia="Calibri" w:hAnsi="Times New Roman" w:cs="Times New Roman"/>
          <w:color w:val="25313D"/>
          <w:sz w:val="24"/>
          <w:szCs w:val="24"/>
        </w:rPr>
        <w:t xml:space="preserve"> </w:t>
      </w:r>
    </w:p>
    <w:p w:rsidR="00345B2D" w:rsidRPr="00B575C8" w:rsidRDefault="00345B2D"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highlight w:val="white"/>
        </w:rPr>
      </w:pPr>
    </w:p>
    <w:p w:rsidR="00345B2D" w:rsidRPr="00B575C8" w:rsidRDefault="00345B2D"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highlight w:val="white"/>
        </w:rPr>
      </w:pPr>
    </w:p>
    <w:p w:rsidR="00345B2D" w:rsidRPr="00B575C8" w:rsidRDefault="00345B2D"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highlight w:val="white"/>
        </w:rPr>
      </w:pPr>
    </w:p>
    <w:p w:rsidR="00345B2D" w:rsidRPr="00B575C8" w:rsidRDefault="00B05B21"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highlight w:val="white"/>
        </w:rPr>
        <w:t xml:space="preserve">Client: CIEL HR Services, Hyderabad, India                                        </w:t>
      </w:r>
      <w:r w:rsidR="00345B2D" w:rsidRPr="00B575C8">
        <w:rPr>
          <w:rFonts w:ascii="Times New Roman" w:eastAsia="Calibri" w:hAnsi="Times New Roman" w:cs="Times New Roman"/>
          <w:b/>
          <w:color w:val="000000"/>
          <w:sz w:val="24"/>
          <w:szCs w:val="24"/>
          <w:highlight w:val="white"/>
        </w:rPr>
        <w:t xml:space="preserve">                          </w:t>
      </w:r>
      <w:r w:rsidRPr="00B575C8">
        <w:rPr>
          <w:rFonts w:ascii="Times New Roman" w:eastAsia="Calibri" w:hAnsi="Times New Roman" w:cs="Times New Roman"/>
          <w:b/>
          <w:color w:val="000000"/>
          <w:sz w:val="24"/>
          <w:szCs w:val="24"/>
          <w:highlight w:val="white"/>
        </w:rPr>
        <w:t xml:space="preserve">  June 201</w:t>
      </w:r>
      <w:r w:rsidRPr="00B575C8">
        <w:rPr>
          <w:rFonts w:ascii="Times New Roman" w:eastAsia="Calibri" w:hAnsi="Times New Roman" w:cs="Times New Roman"/>
          <w:b/>
          <w:sz w:val="24"/>
          <w:szCs w:val="24"/>
          <w:highlight w:val="white"/>
        </w:rPr>
        <w:t>7</w:t>
      </w:r>
      <w:r w:rsidRPr="00B575C8">
        <w:rPr>
          <w:rFonts w:ascii="Times New Roman" w:eastAsia="Calibri" w:hAnsi="Times New Roman" w:cs="Times New Roman"/>
          <w:b/>
          <w:color w:val="000000"/>
          <w:sz w:val="24"/>
          <w:szCs w:val="24"/>
          <w:highlight w:val="white"/>
        </w:rPr>
        <w:t xml:space="preserve"> – </w:t>
      </w:r>
      <w:r w:rsidRPr="00B575C8">
        <w:rPr>
          <w:rFonts w:ascii="Times New Roman" w:eastAsia="Calibri" w:hAnsi="Times New Roman" w:cs="Times New Roman"/>
          <w:b/>
          <w:sz w:val="24"/>
          <w:szCs w:val="24"/>
          <w:highlight w:val="white"/>
        </w:rPr>
        <w:t>Sep 2021</w:t>
      </w:r>
      <w:r w:rsidRPr="00B575C8">
        <w:rPr>
          <w:rFonts w:ascii="Times New Roman" w:eastAsia="Calibri" w:hAnsi="Times New Roman" w:cs="Times New Roman"/>
          <w:b/>
          <w:color w:val="000000"/>
          <w:sz w:val="24"/>
          <w:szCs w:val="24"/>
        </w:rPr>
        <w:t xml:space="preserve">  </w:t>
      </w:r>
    </w:p>
    <w:p w:rsidR="00FF21DF" w:rsidRPr="00B575C8" w:rsidRDefault="00B05B21"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Role</w:t>
      </w:r>
      <w:r w:rsidRPr="00B575C8">
        <w:rPr>
          <w:rFonts w:ascii="Times New Roman" w:eastAsia="Calibri" w:hAnsi="Times New Roman" w:cs="Times New Roman"/>
          <w:b/>
          <w:sz w:val="24"/>
          <w:szCs w:val="24"/>
        </w:rPr>
        <w:t xml:space="preserve">: SAP </w:t>
      </w:r>
      <w:r w:rsidRPr="00B575C8">
        <w:rPr>
          <w:rFonts w:ascii="Times New Roman" w:eastAsia="Calibri" w:hAnsi="Times New Roman" w:cs="Times New Roman"/>
          <w:b/>
          <w:color w:val="000000"/>
          <w:sz w:val="24"/>
          <w:szCs w:val="24"/>
        </w:rPr>
        <w:t xml:space="preserve">FICO Consultant </w:t>
      </w:r>
    </w:p>
    <w:p w:rsidR="00FF21DF" w:rsidRPr="00B575C8" w:rsidRDefault="00B05B21">
      <w:pPr>
        <w:widowControl w:val="0"/>
        <w:pBdr>
          <w:top w:val="nil"/>
          <w:left w:val="nil"/>
          <w:bottom w:val="nil"/>
          <w:right w:val="nil"/>
          <w:between w:val="nil"/>
        </w:pBdr>
        <w:spacing w:before="39"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rsidR="003717DC" w:rsidRPr="00B575C8" w:rsidRDefault="00B05B21" w:rsidP="003717DC">
      <w:pPr>
        <w:pStyle w:val="ListParagraph"/>
        <w:widowControl w:val="0"/>
        <w:numPr>
          <w:ilvl w:val="0"/>
          <w:numId w:val="8"/>
        </w:numPr>
        <w:pBdr>
          <w:top w:val="nil"/>
          <w:left w:val="nil"/>
          <w:bottom w:val="nil"/>
          <w:right w:val="nil"/>
          <w:between w:val="nil"/>
        </w:pBdr>
        <w:spacing w:before="312"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Outgoing payment settings for cash, Cheques, Direct Debit, Automatic payments.</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312"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Maintained Lockbox Configuration, Electronic Bank Statement (EBS), cash management in treasury.</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1"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Automatic Account Determination, GR/IR, Down Payments.</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3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Responsible for solving tickets in FI/CO issues (Enhancement and regular support) on GL, AR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AP, Asset Accounting.</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for Ticket resolution and answering how-to questions.</w:t>
      </w:r>
      <w:r w:rsidRPr="00B575C8">
        <w:rPr>
          <w:rFonts w:ascii="Times New Roman" w:eastAsia="Calibri" w:hAnsi="Times New Roman" w:cs="Times New Roman"/>
          <w:color w:val="25313D"/>
          <w:sz w:val="24"/>
          <w:szCs w:val="24"/>
        </w:rPr>
        <w:t xml:space="preserve"> </w:t>
      </w:r>
    </w:p>
    <w:p w:rsidR="00403DB4" w:rsidRPr="00B575C8" w:rsidRDefault="00B05B21" w:rsidP="003717DC">
      <w:pPr>
        <w:pStyle w:val="ListParagraph"/>
        <w:widowControl w:val="0"/>
        <w:numPr>
          <w:ilvl w:val="0"/>
          <w:numId w:val="8"/>
        </w:numPr>
        <w:pBdr>
          <w:top w:val="nil"/>
          <w:left w:val="nil"/>
          <w:bottom w:val="nil"/>
          <w:right w:val="nil"/>
          <w:between w:val="nil"/>
        </w:pBdr>
        <w:spacing w:before="31"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Responsible for detailed problem determination of issues escalated from Le</w:t>
      </w:r>
      <w:r w:rsidR="001107E3" w:rsidRPr="00B575C8">
        <w:rPr>
          <w:rFonts w:ascii="Times New Roman" w:eastAsia="Calibri" w:hAnsi="Times New Roman" w:cs="Times New Roman"/>
          <w:color w:val="25313D"/>
          <w:sz w:val="24"/>
          <w:szCs w:val="24"/>
          <w:highlight w:val="white"/>
        </w:rPr>
        <w:t>vel-1.</w:t>
      </w:r>
      <w:r w:rsidR="00403DB4" w:rsidRPr="00B575C8">
        <w:rPr>
          <w:rFonts w:ascii="Times New Roman" w:eastAsia="Calibri" w:hAnsi="Times New Roman" w:cs="Times New Roman"/>
          <w:color w:val="25313D"/>
          <w:sz w:val="24"/>
          <w:szCs w:val="24"/>
          <w:highlight w:val="white"/>
        </w:rPr>
        <w:t xml:space="preserve"> </w:t>
      </w:r>
    </w:p>
    <w:p w:rsidR="00FF21DF" w:rsidRPr="00B575C8" w:rsidRDefault="00403DB4" w:rsidP="003717DC">
      <w:pPr>
        <w:pStyle w:val="ListParagraph"/>
        <w:widowControl w:val="0"/>
        <w:numPr>
          <w:ilvl w:val="0"/>
          <w:numId w:val="8"/>
        </w:numPr>
        <w:pBdr>
          <w:top w:val="nil"/>
          <w:left w:val="nil"/>
          <w:bottom w:val="nil"/>
          <w:right w:val="nil"/>
          <w:between w:val="nil"/>
        </w:pBdr>
        <w:spacing w:before="31"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Problem </w:t>
      </w:r>
      <w:r w:rsidR="00B05B21" w:rsidRPr="00B575C8">
        <w:rPr>
          <w:rFonts w:ascii="Times New Roman" w:eastAsia="Calibri" w:hAnsi="Times New Roman" w:cs="Times New Roman"/>
          <w:color w:val="25313D"/>
          <w:sz w:val="24"/>
          <w:szCs w:val="24"/>
          <w:highlight w:val="white"/>
        </w:rPr>
        <w:t>determination included re-creating the issues, determining the point of failure by stepping through the ABAP Code and identifying the problem resolution.</w:t>
      </w:r>
      <w:r w:rsidR="00B05B21" w:rsidRPr="00B575C8">
        <w:rPr>
          <w:rFonts w:ascii="Times New Roman" w:eastAsia="Calibri" w:hAnsi="Times New Roman" w:cs="Times New Roman"/>
          <w:color w:val="25313D"/>
          <w:sz w:val="24"/>
          <w:szCs w:val="24"/>
        </w:rPr>
        <w:t xml:space="preserve"> </w:t>
      </w:r>
    </w:p>
    <w:p w:rsidR="001107E3" w:rsidRPr="00B575C8" w:rsidRDefault="00B05B21" w:rsidP="001107E3">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Controlling Area Settings, Number ranges, and Maintained Versions.</w:t>
      </w:r>
      <w:r w:rsidRPr="00B575C8">
        <w:rPr>
          <w:rFonts w:ascii="Times New Roman" w:eastAsia="Calibri" w:hAnsi="Times New Roman" w:cs="Times New Roman"/>
          <w:color w:val="25313D"/>
          <w:sz w:val="24"/>
          <w:szCs w:val="24"/>
        </w:rPr>
        <w:t xml:space="preserve"> </w:t>
      </w:r>
    </w:p>
    <w:p w:rsidR="00FF21DF" w:rsidRPr="00B575C8" w:rsidRDefault="00B05B21" w:rsidP="001107E3">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Providing a demo/feasibility study on new functionalities such as automation (scheduling) of payment run in the background.</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Delegated the tickets to level 3 with the necessary change details if the resolutions are major developments or configuration fixes.</w:t>
      </w:r>
      <w:r w:rsidRPr="00B575C8">
        <w:rPr>
          <w:rFonts w:ascii="Times New Roman" w:eastAsia="Calibri" w:hAnsi="Times New Roman" w:cs="Times New Roman"/>
          <w:color w:val="25313D"/>
          <w:sz w:val="24"/>
          <w:szCs w:val="24"/>
        </w:rPr>
        <w:t xml:space="preserve"> </w:t>
      </w:r>
    </w:p>
    <w:p w:rsidR="001107E3" w:rsidRPr="00B575C8" w:rsidRDefault="00B05B21" w:rsidP="003717DC">
      <w:pPr>
        <w:pStyle w:val="ListParagraph"/>
        <w:widowControl w:val="0"/>
        <w:numPr>
          <w:ilvl w:val="0"/>
          <w:numId w:val="8"/>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Responsible for making changes, migrating them, completing the ticket and communicating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the change to the level 2 support person, who can then resolve and close the call.</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Co-ordination of problem tickets with offshore resources (functional as well as technical) to ensure that the tickets are resolved within the stipulated SLAs.</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2" w:line="259" w:lineRule="auto"/>
        <w:ind w:right="-1"/>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Tested the settings on the development server and transported the settings onto the testing server for user testing and confirmation and transported into the production server after user confirmation.</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Solved maintenance issues and tickets about G/L, A/P, A/R and A/M.</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31" w:line="240" w:lineRule="auto"/>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Provided day to day operational and process support to users.</w:t>
      </w:r>
    </w:p>
    <w:p w:rsidR="001107E3"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Responsible for troubleshooting the day-to-day problems in various FI CO modules.</w:t>
      </w:r>
      <w:r w:rsidRPr="00B575C8">
        <w:rPr>
          <w:rFonts w:ascii="Times New Roman" w:eastAsia="Calibri" w:hAnsi="Times New Roman" w:cs="Times New Roman"/>
          <w:color w:val="25313D"/>
          <w:sz w:val="24"/>
          <w:szCs w:val="24"/>
        </w:rPr>
        <w:t xml:space="preserve"> </w:t>
      </w:r>
    </w:p>
    <w:p w:rsidR="001107E3"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Responsible for solving tickets in GL AP, AR, Asset Accounting and Banking in FI area and cost center accounting, Profit-center, internal order, and Project System in CO area.</w:t>
      </w:r>
      <w:r w:rsidRPr="00B575C8">
        <w:rPr>
          <w:rFonts w:ascii="Times New Roman" w:eastAsia="Calibri" w:hAnsi="Times New Roman" w:cs="Times New Roman"/>
          <w:color w:val="25313D"/>
          <w:sz w:val="24"/>
          <w:szCs w:val="24"/>
        </w:rPr>
        <w:t xml:space="preserve"> </w:t>
      </w:r>
    </w:p>
    <w:p w:rsidR="001107E3"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Interacted with business users wherever required for getting resolved the tickets.</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lastRenderedPageBreak/>
        <w:t>Provided Solution for various change requests on the priority bases.</w:t>
      </w:r>
      <w:r w:rsidRPr="00B575C8">
        <w:rPr>
          <w:rFonts w:ascii="Times New Roman" w:eastAsia="Calibri" w:hAnsi="Times New Roman" w:cs="Times New Roman"/>
          <w:color w:val="25313D"/>
          <w:sz w:val="24"/>
          <w:szCs w:val="24"/>
        </w:rPr>
        <w:t xml:space="preserve"> </w:t>
      </w:r>
    </w:p>
    <w:p w:rsidR="001107E3" w:rsidRPr="00B575C8" w:rsidRDefault="00B05B21" w:rsidP="003717DC">
      <w:pPr>
        <w:pStyle w:val="ListParagraph"/>
        <w:widowControl w:val="0"/>
        <w:numPr>
          <w:ilvl w:val="0"/>
          <w:numId w:val="8"/>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Prepared Impact analysis and conflict management documents for the change request.</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in unit testing of standard SAP functionality after configuration is completed, read and understand functional specification document, build test plan and perform testing of custom enhancements delivered by technical team.</w:t>
      </w:r>
      <w:r w:rsidRPr="00B575C8">
        <w:rPr>
          <w:rFonts w:ascii="Times New Roman" w:eastAsia="Calibri" w:hAnsi="Times New Roman" w:cs="Times New Roman"/>
          <w:color w:val="25313D"/>
          <w:sz w:val="24"/>
          <w:szCs w:val="24"/>
        </w:rPr>
        <w:t xml:space="preserve"> </w:t>
      </w:r>
    </w:p>
    <w:p w:rsidR="00FF21DF" w:rsidRPr="00B575C8" w:rsidRDefault="00B05B21" w:rsidP="003717DC">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Involved in defect creation and monitoring defect log and</w:t>
      </w:r>
      <w:r w:rsidR="001107E3" w:rsidRPr="00B575C8">
        <w:rPr>
          <w:rFonts w:ascii="Times New Roman" w:eastAsia="Calibri" w:hAnsi="Times New Roman" w:cs="Times New Roman"/>
          <w:color w:val="25313D"/>
          <w:sz w:val="24"/>
          <w:szCs w:val="24"/>
          <w:highlight w:val="white"/>
        </w:rPr>
        <w:t xml:space="preserve"> ensure closure of defects upon </w:t>
      </w:r>
      <w:r w:rsidRPr="00B575C8">
        <w:rPr>
          <w:rFonts w:ascii="Times New Roman" w:eastAsia="Calibri" w:hAnsi="Times New Roman" w:cs="Times New Roman"/>
          <w:color w:val="25313D"/>
          <w:sz w:val="24"/>
          <w:szCs w:val="24"/>
          <w:highlight w:val="white"/>
        </w:rPr>
        <w:t>fixing the errors.</w:t>
      </w:r>
      <w:r w:rsidRPr="00B575C8">
        <w:rPr>
          <w:rFonts w:ascii="Times New Roman" w:eastAsia="Calibri" w:hAnsi="Times New Roman" w:cs="Times New Roman"/>
          <w:color w:val="25313D"/>
          <w:sz w:val="24"/>
          <w:szCs w:val="24"/>
        </w:rPr>
        <w:t xml:space="preserve"> </w:t>
      </w:r>
    </w:p>
    <w:p w:rsidR="00FF21DF" w:rsidRPr="00B575C8" w:rsidRDefault="00B05B21">
      <w:pPr>
        <w:widowControl w:val="0"/>
        <w:pBdr>
          <w:top w:val="nil"/>
          <w:left w:val="nil"/>
          <w:bottom w:val="nil"/>
          <w:right w:val="nil"/>
          <w:between w:val="nil"/>
        </w:pBdr>
        <w:spacing w:before="292" w:line="240" w:lineRule="auto"/>
        <w:ind w:left="7"/>
        <w:rPr>
          <w:rFonts w:ascii="Times New Roman" w:eastAsia="Calibri" w:hAnsi="Times New Roman" w:cs="Times New Roman"/>
          <w:color w:val="25313D"/>
          <w:sz w:val="24"/>
          <w:szCs w:val="24"/>
        </w:rPr>
      </w:pPr>
      <w:r w:rsidRPr="00B575C8">
        <w:rPr>
          <w:rFonts w:ascii="Times New Roman" w:eastAsia="Calibri" w:hAnsi="Times New Roman" w:cs="Times New Roman"/>
          <w:b/>
          <w:color w:val="000000"/>
          <w:sz w:val="24"/>
          <w:szCs w:val="24"/>
          <w:highlight w:val="white"/>
        </w:rPr>
        <w:t xml:space="preserve">Environment: </w:t>
      </w:r>
      <w:r w:rsidRPr="00B575C8">
        <w:rPr>
          <w:rFonts w:ascii="Times New Roman" w:eastAsia="Calibri" w:hAnsi="Times New Roman" w:cs="Times New Roman"/>
          <w:color w:val="25313D"/>
          <w:sz w:val="24"/>
          <w:szCs w:val="24"/>
          <w:highlight w:val="white"/>
        </w:rPr>
        <w:t>ECC 6.0, FICO, Support Project, FI, CO, AP, AR, GL, AA</w:t>
      </w:r>
      <w:r w:rsidRPr="00B575C8">
        <w:rPr>
          <w:rFonts w:ascii="Times New Roman" w:eastAsia="Calibri" w:hAnsi="Times New Roman" w:cs="Times New Roman"/>
          <w:color w:val="25313D"/>
          <w:sz w:val="24"/>
          <w:szCs w:val="24"/>
        </w:rPr>
        <w:t xml:space="preserve"> </w:t>
      </w:r>
    </w:p>
    <w:p w:rsidR="00A34A7A" w:rsidRPr="00B575C8" w:rsidRDefault="00A34A7A"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highlight w:val="white"/>
        </w:rPr>
      </w:pPr>
    </w:p>
    <w:p w:rsidR="00A34A7A" w:rsidRPr="00B575C8" w:rsidRDefault="00A34A7A"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highlight w:val="white"/>
        </w:rPr>
      </w:pPr>
    </w:p>
    <w:p w:rsidR="00A34A7A" w:rsidRPr="00B575C8" w:rsidRDefault="00A34A7A"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highlight w:val="white"/>
        </w:rPr>
      </w:pPr>
    </w:p>
    <w:p w:rsidR="00A34A7A" w:rsidRPr="00B575C8" w:rsidRDefault="00B05B21"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highlight w:val="white"/>
        </w:rPr>
        <w:t xml:space="preserve">Client: NUNC SYSTEMS Private Limited, Hyderabad, India </w:t>
      </w:r>
      <w:r w:rsidR="00A34A7A" w:rsidRPr="00B575C8">
        <w:rPr>
          <w:rFonts w:ascii="Times New Roman" w:eastAsia="Calibri" w:hAnsi="Times New Roman" w:cs="Times New Roman"/>
          <w:b/>
          <w:color w:val="000000"/>
          <w:sz w:val="24"/>
          <w:szCs w:val="24"/>
          <w:highlight w:val="white"/>
        </w:rPr>
        <w:t xml:space="preserve">                     </w:t>
      </w:r>
      <w:r w:rsidRPr="00B575C8">
        <w:rPr>
          <w:rFonts w:ascii="Times New Roman" w:eastAsia="Calibri" w:hAnsi="Times New Roman" w:cs="Times New Roman"/>
          <w:b/>
          <w:color w:val="000000"/>
          <w:sz w:val="24"/>
          <w:szCs w:val="24"/>
          <w:highlight w:val="white"/>
        </w:rPr>
        <w:t>May 2014 – June 201</w:t>
      </w:r>
      <w:r w:rsidRPr="00B575C8">
        <w:rPr>
          <w:rFonts w:ascii="Times New Roman" w:eastAsia="Calibri" w:hAnsi="Times New Roman" w:cs="Times New Roman"/>
          <w:b/>
          <w:sz w:val="24"/>
          <w:szCs w:val="24"/>
          <w:highlight w:val="white"/>
        </w:rPr>
        <w:t>7</w:t>
      </w:r>
      <w:r w:rsidRPr="00B575C8">
        <w:rPr>
          <w:rFonts w:ascii="Times New Roman" w:eastAsia="Calibri" w:hAnsi="Times New Roman" w:cs="Times New Roman"/>
          <w:b/>
          <w:color w:val="000000"/>
          <w:sz w:val="24"/>
          <w:szCs w:val="24"/>
        </w:rPr>
        <w:t xml:space="preserve"> </w:t>
      </w:r>
    </w:p>
    <w:p w:rsidR="00FF21DF" w:rsidRPr="00B575C8" w:rsidRDefault="00B05B21"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Role: Business Analyst </w:t>
      </w:r>
    </w:p>
    <w:p w:rsidR="00FF21DF" w:rsidRPr="00B575C8" w:rsidRDefault="00B05B21" w:rsidP="00A34A7A">
      <w:pPr>
        <w:widowControl w:val="0"/>
        <w:pBdr>
          <w:top w:val="nil"/>
          <w:left w:val="nil"/>
          <w:bottom w:val="nil"/>
          <w:right w:val="nil"/>
          <w:between w:val="nil"/>
        </w:pBdr>
        <w:spacing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rsidR="00FF21DF" w:rsidRPr="00B575C8" w:rsidRDefault="00B05B21" w:rsidP="003E7716">
      <w:pPr>
        <w:pStyle w:val="ListParagraph"/>
        <w:widowControl w:val="0"/>
        <w:numPr>
          <w:ilvl w:val="0"/>
          <w:numId w:val="8"/>
        </w:numPr>
        <w:pBdr>
          <w:top w:val="nil"/>
          <w:left w:val="nil"/>
          <w:bottom w:val="nil"/>
          <w:right w:val="nil"/>
          <w:between w:val="nil"/>
        </w:pBdr>
        <w:spacing w:before="3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Gathered a business requirement through user interviews, JAD sessions and analyzed the requirements which include health and business compliance regulations.</w:t>
      </w:r>
      <w:r w:rsidRPr="00B575C8">
        <w:rPr>
          <w:rFonts w:ascii="Times New Roman" w:eastAsia="Calibri" w:hAnsi="Times New Roman" w:cs="Times New Roman"/>
          <w:color w:val="25313D"/>
          <w:sz w:val="24"/>
          <w:szCs w:val="24"/>
        </w:rPr>
        <w:t xml:space="preserve"> </w:t>
      </w:r>
    </w:p>
    <w:p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Successfully performed complex analysis and broke down</w:t>
      </w:r>
      <w:r w:rsidR="003E7716" w:rsidRPr="00B575C8">
        <w:rPr>
          <w:rFonts w:ascii="Times New Roman" w:eastAsia="Calibri" w:hAnsi="Times New Roman" w:cs="Times New Roman"/>
          <w:color w:val="25313D"/>
          <w:sz w:val="24"/>
          <w:szCs w:val="24"/>
          <w:highlight w:val="white"/>
        </w:rPr>
        <w:t xml:space="preserve"> to</w:t>
      </w:r>
      <w:r w:rsidRPr="00B575C8">
        <w:rPr>
          <w:rFonts w:ascii="Times New Roman" w:eastAsia="Calibri" w:hAnsi="Times New Roman" w:cs="Times New Roman"/>
          <w:color w:val="25313D"/>
          <w:sz w:val="24"/>
          <w:szCs w:val="24"/>
          <w:highlight w:val="white"/>
        </w:rPr>
        <w:t xml:space="preserve"> simple requirements to be able to capture in the system. </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Rational unified process methodology was used as part of project development.</w:t>
      </w:r>
    </w:p>
    <w:p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Documented Functional Requirements for business level components, user interface, and system security.</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Designed Use cases, verbose as part of functional document specification.</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Developed and evaluated Use Cases, Activity Diagrams, Sequence Diagrams and UML.</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Performed risk analysis for each business and health compliance outcomes.</w:t>
      </w:r>
      <w:r w:rsidRPr="00B575C8">
        <w:rPr>
          <w:rFonts w:ascii="Times New Roman" w:eastAsia="Calibri" w:hAnsi="Times New Roman" w:cs="Times New Roman"/>
          <w:color w:val="25313D"/>
          <w:sz w:val="24"/>
          <w:szCs w:val="24"/>
        </w:rPr>
        <w:t xml:space="preserve"> </w:t>
      </w:r>
    </w:p>
    <w:p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Coordinated with the Project team on MS Share point to reduce redundancy across two systems.</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60"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Coordinated with radiology system vendors for contracts. (SLA and Business uses for OLA)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Annual maintenance contracts and purchase orders for jobs outside of contracts.</w:t>
      </w:r>
      <w:r w:rsidRPr="00B575C8">
        <w:rPr>
          <w:rFonts w:ascii="Times New Roman" w:eastAsia="Calibri" w:hAnsi="Times New Roman" w:cs="Times New Roman"/>
          <w:color w:val="25313D"/>
          <w:sz w:val="24"/>
          <w:szCs w:val="24"/>
        </w:rPr>
        <w:t xml:space="preserve"> </w:t>
      </w:r>
    </w:p>
    <w:p w:rsidR="00FF21DF" w:rsidRPr="00B575C8" w:rsidRDefault="00B05B21" w:rsidP="003E7716">
      <w:pPr>
        <w:pStyle w:val="ListParagraph"/>
        <w:widowControl w:val="0"/>
        <w:numPr>
          <w:ilvl w:val="0"/>
          <w:numId w:val="8"/>
        </w:numPr>
        <w:pBdr>
          <w:top w:val="nil"/>
          <w:left w:val="nil"/>
          <w:bottom w:val="nil"/>
          <w:right w:val="nil"/>
          <w:between w:val="nil"/>
        </w:pBdr>
        <w:spacing w:before="12" w:line="260"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Was part of performance analysis on existing initial and concurrent based review, peer to peer review, and peer to admin review and transferred the requirement to Facets for adjudication process.</w:t>
      </w:r>
      <w:r w:rsidRPr="00B575C8">
        <w:rPr>
          <w:rFonts w:ascii="Times New Roman" w:eastAsia="Calibri" w:hAnsi="Times New Roman" w:cs="Times New Roman"/>
          <w:color w:val="25313D"/>
          <w:sz w:val="24"/>
          <w:szCs w:val="24"/>
        </w:rPr>
        <w:t xml:space="preserve"> </w:t>
      </w:r>
    </w:p>
    <w:p w:rsidR="00FF21DF" w:rsidRPr="00B575C8" w:rsidRDefault="00B05B21" w:rsidP="003E7716">
      <w:pPr>
        <w:pStyle w:val="ListParagraph"/>
        <w:widowControl w:val="0"/>
        <w:numPr>
          <w:ilvl w:val="0"/>
          <w:numId w:val="8"/>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Participated in the analysis, design, testing and implementation of plan items, system enhancements, bug fixes and release coordination.</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Performed GAP Analysis while mapping the functional requirements and in UAT.</w:t>
      </w:r>
      <w:r w:rsidRPr="00B575C8">
        <w:rPr>
          <w:rFonts w:ascii="Times New Roman" w:eastAsia="Calibri" w:hAnsi="Times New Roman" w:cs="Times New Roman"/>
          <w:color w:val="25313D"/>
          <w:sz w:val="24"/>
          <w:szCs w:val="24"/>
        </w:rPr>
        <w:t xml:space="preserve"> </w:t>
      </w:r>
    </w:p>
    <w:p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Performed Analysis on Facets requirements and part of facets development team for Gap identification and full filling the requirements to be captured for claims purposes.</w:t>
      </w:r>
      <w:r w:rsidRPr="00B575C8">
        <w:rPr>
          <w:rFonts w:ascii="Times New Roman" w:eastAsia="Calibri" w:hAnsi="Times New Roman" w:cs="Times New Roman"/>
          <w:color w:val="25313D"/>
          <w:sz w:val="24"/>
          <w:szCs w:val="24"/>
        </w:rPr>
        <w:t xml:space="preserve"> </w:t>
      </w:r>
    </w:p>
    <w:p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EPIC clarity, EPIC radiant, EPIC sun quest were web portals designed for physicians and providers to updated EMR records and store it in web server.</w:t>
      </w:r>
    </w:p>
    <w:p w:rsidR="003E7716" w:rsidRPr="00B575C8" w:rsidRDefault="003E7716">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p>
    <w:p w:rsidR="003E7716" w:rsidRPr="00B575C8" w:rsidRDefault="003E7716">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p>
    <w:p w:rsidR="003E7716" w:rsidRPr="00B575C8" w:rsidRDefault="003E7716">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p>
    <w:p w:rsidR="003E7716"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Client: IDESLABS Pvt Ltd, Hyderabad, India </w:t>
      </w:r>
      <w:r w:rsidR="003E7716"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 xml:space="preserve">Mar 2013 – April 2014 </w:t>
      </w:r>
    </w:p>
    <w:p w:rsidR="00FF21DF"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Role: Business Analyst  </w:t>
      </w:r>
    </w:p>
    <w:p w:rsidR="00FF21DF" w:rsidRPr="00B575C8" w:rsidRDefault="00B05B21">
      <w:pPr>
        <w:widowControl w:val="0"/>
        <w:pBdr>
          <w:top w:val="nil"/>
          <w:left w:val="nil"/>
          <w:bottom w:val="nil"/>
          <w:right w:val="nil"/>
          <w:between w:val="nil"/>
        </w:pBdr>
        <w:spacing w:before="38"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lastRenderedPageBreak/>
        <w:t xml:space="preserve">Responsibilities: </w:t>
      </w:r>
    </w:p>
    <w:p w:rsidR="00FF21DF" w:rsidRPr="00B575C8" w:rsidRDefault="00B05B21" w:rsidP="00046E0F">
      <w:pPr>
        <w:pStyle w:val="ListParagraph"/>
        <w:widowControl w:val="0"/>
        <w:numPr>
          <w:ilvl w:val="0"/>
          <w:numId w:val="8"/>
        </w:numPr>
        <w:pBdr>
          <w:top w:val="nil"/>
          <w:left w:val="nil"/>
          <w:bottom w:val="nil"/>
          <w:right w:val="nil"/>
          <w:between w:val="nil"/>
        </w:pBdr>
        <w:spacing w:before="312" w:line="259" w:lineRule="auto"/>
        <w:ind w:right="2"/>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Defined the scope of the project based on the</w:t>
      </w:r>
      <w:r w:rsidR="00046E0F" w:rsidRPr="00B575C8">
        <w:rPr>
          <w:rFonts w:ascii="Times New Roman" w:eastAsia="Calibri" w:hAnsi="Times New Roman" w:cs="Times New Roman"/>
          <w:color w:val="25313D"/>
          <w:sz w:val="24"/>
          <w:szCs w:val="24"/>
          <w:highlight w:val="white"/>
        </w:rPr>
        <w:t xml:space="preserve"> gathered business requirements </w:t>
      </w:r>
      <w:r w:rsidRPr="00B575C8">
        <w:rPr>
          <w:rFonts w:ascii="Times New Roman" w:eastAsia="Calibri" w:hAnsi="Times New Roman" w:cs="Times New Roman"/>
          <w:color w:val="25313D"/>
          <w:sz w:val="24"/>
          <w:szCs w:val="24"/>
          <w:highlight w:val="white"/>
        </w:rPr>
        <w:t>including documentation of constraints, assumptions, business impacts, project risks and scope exclusions.</w:t>
      </w:r>
      <w:r w:rsidRPr="00B575C8">
        <w:rPr>
          <w:rFonts w:ascii="Times New Roman" w:eastAsia="Calibri" w:hAnsi="Times New Roman" w:cs="Times New Roman"/>
          <w:color w:val="25313D"/>
          <w:sz w:val="24"/>
          <w:szCs w:val="24"/>
        </w:rPr>
        <w:t xml:space="preserve"> </w:t>
      </w:r>
    </w:p>
    <w:p w:rsidR="00FF21D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Successfully defined functional business requirements</w:t>
      </w:r>
      <w:r w:rsidR="00046E0F" w:rsidRPr="00B575C8">
        <w:rPr>
          <w:rFonts w:ascii="Times New Roman" w:eastAsia="Calibri" w:hAnsi="Times New Roman" w:cs="Times New Roman"/>
          <w:color w:val="25313D"/>
          <w:sz w:val="24"/>
          <w:szCs w:val="24"/>
          <w:highlight w:val="white"/>
        </w:rPr>
        <w:t xml:space="preserve">, analyzed client requirements, </w:t>
      </w:r>
      <w:r w:rsidRPr="00B575C8">
        <w:rPr>
          <w:rFonts w:ascii="Times New Roman" w:eastAsia="Calibri" w:hAnsi="Times New Roman" w:cs="Times New Roman"/>
          <w:color w:val="25313D"/>
          <w:sz w:val="24"/>
          <w:szCs w:val="24"/>
          <w:highlight w:val="white"/>
        </w:rPr>
        <w:t>and generated workflow processes.</w:t>
      </w:r>
      <w:r w:rsidRPr="00B575C8">
        <w:rPr>
          <w:rFonts w:ascii="Times New Roman" w:eastAsia="Calibri" w:hAnsi="Times New Roman" w:cs="Times New Roman"/>
          <w:color w:val="25313D"/>
          <w:sz w:val="24"/>
          <w:szCs w:val="24"/>
        </w:rPr>
        <w:t xml:space="preserve"> </w:t>
      </w:r>
    </w:p>
    <w:p w:rsidR="00046E0F" w:rsidRPr="00B575C8" w:rsidRDefault="00B05B21" w:rsidP="00046E0F">
      <w:pPr>
        <w:pStyle w:val="ListParagraph"/>
        <w:widowControl w:val="0"/>
        <w:numPr>
          <w:ilvl w:val="0"/>
          <w:numId w:val="8"/>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Responsible for coordinating JAD sessions with business users to analyze, gather and define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the key performance indicators, document and present the requirements specifications</w:t>
      </w:r>
      <w:r w:rsidRPr="00B575C8">
        <w:rPr>
          <w:rFonts w:ascii="Times New Roman" w:eastAsia="Calibri" w:hAnsi="Times New Roman" w:cs="Times New Roman"/>
          <w:color w:val="25313D"/>
          <w:sz w:val="24"/>
          <w:szCs w:val="24"/>
        </w:rPr>
        <w:t xml:space="preserve"> </w:t>
      </w:r>
    </w:p>
    <w:p w:rsidR="00FF21DF" w:rsidRPr="00B575C8" w:rsidRDefault="00B05B21" w:rsidP="00046E0F">
      <w:pPr>
        <w:pStyle w:val="ListParagraph"/>
        <w:widowControl w:val="0"/>
        <w:numPr>
          <w:ilvl w:val="0"/>
          <w:numId w:val="8"/>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Prepared Business Requirement Document (BRD) and then converted business requirements into Functional Requirements Specification (FRS).</w:t>
      </w:r>
      <w:r w:rsidRPr="00B575C8">
        <w:rPr>
          <w:rFonts w:ascii="Times New Roman" w:eastAsia="Calibri" w:hAnsi="Times New Roman" w:cs="Times New Roman"/>
          <w:color w:val="25313D"/>
          <w:sz w:val="24"/>
          <w:szCs w:val="24"/>
        </w:rPr>
        <w:t xml:space="preserve"> </w:t>
      </w:r>
    </w:p>
    <w:p w:rsidR="00FF21DF" w:rsidRPr="00B575C8" w:rsidRDefault="00B05B21" w:rsidP="00046E0F">
      <w:pPr>
        <w:pStyle w:val="ListParagraph"/>
        <w:widowControl w:val="0"/>
        <w:numPr>
          <w:ilvl w:val="0"/>
          <w:numId w:val="8"/>
        </w:numPr>
        <w:pBdr>
          <w:top w:val="nil"/>
          <w:left w:val="nil"/>
          <w:bottom w:val="nil"/>
          <w:right w:val="nil"/>
          <w:between w:val="nil"/>
        </w:pBdr>
        <w:spacing w:before="11" w:line="259"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Analyzed to identify which system would utilize the least development time. Assisted in project management activities like planning, development, task allocation, project execution. Provided full project lifecycle flowcharting, analysis and documentation.</w:t>
      </w:r>
      <w:r w:rsidRPr="00B575C8">
        <w:rPr>
          <w:rFonts w:ascii="Times New Roman" w:eastAsia="Calibri" w:hAnsi="Times New Roman" w:cs="Times New Roman"/>
          <w:color w:val="25313D"/>
          <w:sz w:val="24"/>
          <w:szCs w:val="24"/>
        </w:rPr>
        <w:t xml:space="preserve"> </w:t>
      </w:r>
    </w:p>
    <w:p w:rsidR="00046E0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Interacted with business users and performed Gap Analysis of Client requirements.</w:t>
      </w:r>
      <w:r w:rsidRPr="00B575C8">
        <w:rPr>
          <w:rFonts w:ascii="Times New Roman" w:eastAsia="Calibri" w:hAnsi="Times New Roman" w:cs="Times New Roman"/>
          <w:color w:val="25313D"/>
          <w:sz w:val="24"/>
          <w:szCs w:val="24"/>
        </w:rPr>
        <w:t xml:space="preserve"> </w:t>
      </w:r>
    </w:p>
    <w:p w:rsidR="00FF21D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Noto Sans Symbols"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Worked extensively with MS- Visio to document requirements, create the AS-IS and TO-BE process flow diagrams.</w:t>
      </w:r>
      <w:r w:rsidRPr="00B575C8">
        <w:rPr>
          <w:rFonts w:ascii="Times New Roman" w:eastAsia="Calibri" w:hAnsi="Times New Roman" w:cs="Times New Roman"/>
          <w:color w:val="25313D"/>
          <w:sz w:val="24"/>
          <w:szCs w:val="24"/>
        </w:rPr>
        <w:t xml:space="preserve"> </w:t>
      </w:r>
    </w:p>
    <w:p w:rsidR="00FF21D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Interacted extensively with offshore development team to make sure that the developed system matches the client requirements.</w:t>
      </w:r>
      <w:r w:rsidRPr="00B575C8">
        <w:rPr>
          <w:rFonts w:ascii="Times New Roman" w:eastAsia="Calibri" w:hAnsi="Times New Roman" w:cs="Times New Roman"/>
          <w:color w:val="25313D"/>
          <w:sz w:val="24"/>
          <w:szCs w:val="24"/>
        </w:rPr>
        <w:t xml:space="preserve"> </w:t>
      </w:r>
    </w:p>
    <w:p w:rsidR="00FF21DF" w:rsidRPr="00B575C8" w:rsidRDefault="00B05B21" w:rsidP="00046E0F">
      <w:pPr>
        <w:pStyle w:val="ListParagraph"/>
        <w:widowControl w:val="0"/>
        <w:numPr>
          <w:ilvl w:val="0"/>
          <w:numId w:val="8"/>
        </w:numPr>
        <w:pBdr>
          <w:top w:val="nil"/>
          <w:left w:val="nil"/>
          <w:bottom w:val="nil"/>
          <w:right w:val="nil"/>
          <w:between w:val="nil"/>
        </w:pBdr>
        <w:spacing w:before="12" w:line="240" w:lineRule="auto"/>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Involved in creating UI and preparing layout for the system.</w:t>
      </w:r>
    </w:p>
    <w:sectPr w:rsidR="00FF21DF" w:rsidRPr="00B575C8" w:rsidSect="00272B13">
      <w:pgSz w:w="11900" w:h="16820"/>
      <w:pgMar w:top="1017" w:right="908" w:bottom="1152" w:left="97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B59"/>
    <w:multiLevelType w:val="hybridMultilevel"/>
    <w:tmpl w:val="EDAEBD8E"/>
    <w:lvl w:ilvl="0" w:tplc="FCCE0270">
      <w:numFmt w:val="bullet"/>
      <w:lvlText w:val="•"/>
      <w:lvlJc w:val="left"/>
      <w:pPr>
        <w:ind w:left="360" w:hanging="360"/>
      </w:pPr>
      <w:rPr>
        <w:rFonts w:ascii="Noto Sans Symbols" w:eastAsia="Noto Sans Symbols" w:hAnsi="Noto Sans Symbols" w:cs="Noto Sans Symbols"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7393B"/>
    <w:multiLevelType w:val="hybridMultilevel"/>
    <w:tmpl w:val="9E549686"/>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66F81"/>
    <w:multiLevelType w:val="hybridMultilevel"/>
    <w:tmpl w:val="DAE2CA80"/>
    <w:lvl w:ilvl="0" w:tplc="FCCE0270">
      <w:numFmt w:val="bullet"/>
      <w:lvlText w:val="•"/>
      <w:lvlJc w:val="left"/>
      <w:pPr>
        <w:ind w:left="360" w:hanging="360"/>
      </w:pPr>
      <w:rPr>
        <w:rFonts w:ascii="Noto Sans Symbols" w:eastAsia="Noto Sans Symbols" w:hAnsi="Noto Sans Symbols" w:cs="Noto Sans Symbols"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65270"/>
    <w:multiLevelType w:val="hybridMultilevel"/>
    <w:tmpl w:val="CFC2EBC4"/>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32E3A"/>
    <w:multiLevelType w:val="hybridMultilevel"/>
    <w:tmpl w:val="5C6C168A"/>
    <w:lvl w:ilvl="0" w:tplc="2132D42A">
      <w:numFmt w:val="bullet"/>
      <w:lvlText w:val="•"/>
      <w:lvlJc w:val="left"/>
      <w:pPr>
        <w:ind w:left="367" w:hanging="360"/>
      </w:pPr>
      <w:rPr>
        <w:rFonts w:ascii="Noto Sans Symbols" w:eastAsia="Noto Sans Symbols" w:hAnsi="Noto Sans Symbols" w:cs="Noto Sans Symbols" w:hint="default"/>
        <w:sz w:val="24"/>
        <w:szCs w:val="24"/>
      </w:rPr>
    </w:lvl>
    <w:lvl w:ilvl="1" w:tplc="04090003" w:tentative="1">
      <w:start w:val="1"/>
      <w:numFmt w:val="bullet"/>
      <w:lvlText w:val="o"/>
      <w:lvlJc w:val="left"/>
      <w:pPr>
        <w:ind w:left="711" w:hanging="360"/>
      </w:pPr>
      <w:rPr>
        <w:rFonts w:ascii="Courier New" w:hAnsi="Courier New" w:cs="Courier New" w:hint="default"/>
      </w:rPr>
    </w:lvl>
    <w:lvl w:ilvl="2" w:tplc="04090005" w:tentative="1">
      <w:start w:val="1"/>
      <w:numFmt w:val="bullet"/>
      <w:lvlText w:val=""/>
      <w:lvlJc w:val="left"/>
      <w:pPr>
        <w:ind w:left="1431" w:hanging="360"/>
      </w:pPr>
      <w:rPr>
        <w:rFonts w:ascii="Wingdings" w:hAnsi="Wingdings" w:hint="default"/>
      </w:rPr>
    </w:lvl>
    <w:lvl w:ilvl="3" w:tplc="04090001" w:tentative="1">
      <w:start w:val="1"/>
      <w:numFmt w:val="bullet"/>
      <w:lvlText w:val=""/>
      <w:lvlJc w:val="left"/>
      <w:pPr>
        <w:ind w:left="2151" w:hanging="360"/>
      </w:pPr>
      <w:rPr>
        <w:rFonts w:ascii="Symbol" w:hAnsi="Symbol" w:hint="default"/>
      </w:rPr>
    </w:lvl>
    <w:lvl w:ilvl="4" w:tplc="04090003" w:tentative="1">
      <w:start w:val="1"/>
      <w:numFmt w:val="bullet"/>
      <w:lvlText w:val="o"/>
      <w:lvlJc w:val="left"/>
      <w:pPr>
        <w:ind w:left="2871" w:hanging="360"/>
      </w:pPr>
      <w:rPr>
        <w:rFonts w:ascii="Courier New" w:hAnsi="Courier New" w:cs="Courier New" w:hint="default"/>
      </w:rPr>
    </w:lvl>
    <w:lvl w:ilvl="5" w:tplc="04090005" w:tentative="1">
      <w:start w:val="1"/>
      <w:numFmt w:val="bullet"/>
      <w:lvlText w:val=""/>
      <w:lvlJc w:val="left"/>
      <w:pPr>
        <w:ind w:left="3591" w:hanging="360"/>
      </w:pPr>
      <w:rPr>
        <w:rFonts w:ascii="Wingdings" w:hAnsi="Wingdings" w:hint="default"/>
      </w:rPr>
    </w:lvl>
    <w:lvl w:ilvl="6" w:tplc="04090001" w:tentative="1">
      <w:start w:val="1"/>
      <w:numFmt w:val="bullet"/>
      <w:lvlText w:val=""/>
      <w:lvlJc w:val="left"/>
      <w:pPr>
        <w:ind w:left="4311" w:hanging="360"/>
      </w:pPr>
      <w:rPr>
        <w:rFonts w:ascii="Symbol" w:hAnsi="Symbol" w:hint="default"/>
      </w:rPr>
    </w:lvl>
    <w:lvl w:ilvl="7" w:tplc="04090003" w:tentative="1">
      <w:start w:val="1"/>
      <w:numFmt w:val="bullet"/>
      <w:lvlText w:val="o"/>
      <w:lvlJc w:val="left"/>
      <w:pPr>
        <w:ind w:left="5031" w:hanging="360"/>
      </w:pPr>
      <w:rPr>
        <w:rFonts w:ascii="Courier New" w:hAnsi="Courier New" w:cs="Courier New" w:hint="default"/>
      </w:rPr>
    </w:lvl>
    <w:lvl w:ilvl="8" w:tplc="04090005" w:tentative="1">
      <w:start w:val="1"/>
      <w:numFmt w:val="bullet"/>
      <w:lvlText w:val=""/>
      <w:lvlJc w:val="left"/>
      <w:pPr>
        <w:ind w:left="5751" w:hanging="360"/>
      </w:pPr>
      <w:rPr>
        <w:rFonts w:ascii="Wingdings" w:hAnsi="Wingdings" w:hint="default"/>
      </w:rPr>
    </w:lvl>
  </w:abstractNum>
  <w:abstractNum w:abstractNumId="5">
    <w:nsid w:val="47BB01DF"/>
    <w:multiLevelType w:val="hybridMultilevel"/>
    <w:tmpl w:val="05FC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F10F3"/>
    <w:multiLevelType w:val="hybridMultilevel"/>
    <w:tmpl w:val="AD144678"/>
    <w:lvl w:ilvl="0" w:tplc="FCCE0270">
      <w:numFmt w:val="bullet"/>
      <w:lvlText w:val="•"/>
      <w:lvlJc w:val="left"/>
      <w:pPr>
        <w:ind w:left="360" w:hanging="360"/>
      </w:pPr>
      <w:rPr>
        <w:rFonts w:ascii="Noto Sans Symbols" w:eastAsia="Noto Sans Symbols" w:hAnsi="Noto Sans Symbols" w:cs="Noto Sans Symbols" w:hint="default"/>
        <w:sz w:val="25"/>
      </w:rPr>
    </w:lvl>
    <w:lvl w:ilvl="1" w:tplc="04090003" w:tentative="1">
      <w:start w:val="1"/>
      <w:numFmt w:val="bullet"/>
      <w:lvlText w:val="o"/>
      <w:lvlJc w:val="left"/>
      <w:pPr>
        <w:ind w:left="704" w:hanging="360"/>
      </w:pPr>
      <w:rPr>
        <w:rFonts w:ascii="Courier New" w:hAnsi="Courier New" w:cs="Courier New" w:hint="default"/>
      </w:rPr>
    </w:lvl>
    <w:lvl w:ilvl="2" w:tplc="04090005" w:tentative="1">
      <w:start w:val="1"/>
      <w:numFmt w:val="bullet"/>
      <w:lvlText w:val=""/>
      <w:lvlJc w:val="left"/>
      <w:pPr>
        <w:ind w:left="1424" w:hanging="360"/>
      </w:pPr>
      <w:rPr>
        <w:rFonts w:ascii="Wingdings" w:hAnsi="Wingdings" w:hint="default"/>
      </w:rPr>
    </w:lvl>
    <w:lvl w:ilvl="3" w:tplc="04090001" w:tentative="1">
      <w:start w:val="1"/>
      <w:numFmt w:val="bullet"/>
      <w:lvlText w:val=""/>
      <w:lvlJc w:val="left"/>
      <w:pPr>
        <w:ind w:left="2144" w:hanging="360"/>
      </w:pPr>
      <w:rPr>
        <w:rFonts w:ascii="Symbol" w:hAnsi="Symbol" w:hint="default"/>
      </w:rPr>
    </w:lvl>
    <w:lvl w:ilvl="4" w:tplc="04090003" w:tentative="1">
      <w:start w:val="1"/>
      <w:numFmt w:val="bullet"/>
      <w:lvlText w:val="o"/>
      <w:lvlJc w:val="left"/>
      <w:pPr>
        <w:ind w:left="2864" w:hanging="360"/>
      </w:pPr>
      <w:rPr>
        <w:rFonts w:ascii="Courier New" w:hAnsi="Courier New" w:cs="Courier New" w:hint="default"/>
      </w:rPr>
    </w:lvl>
    <w:lvl w:ilvl="5" w:tplc="04090005" w:tentative="1">
      <w:start w:val="1"/>
      <w:numFmt w:val="bullet"/>
      <w:lvlText w:val=""/>
      <w:lvlJc w:val="left"/>
      <w:pPr>
        <w:ind w:left="3584" w:hanging="360"/>
      </w:pPr>
      <w:rPr>
        <w:rFonts w:ascii="Wingdings" w:hAnsi="Wingdings" w:hint="default"/>
      </w:rPr>
    </w:lvl>
    <w:lvl w:ilvl="6" w:tplc="04090001" w:tentative="1">
      <w:start w:val="1"/>
      <w:numFmt w:val="bullet"/>
      <w:lvlText w:val=""/>
      <w:lvlJc w:val="left"/>
      <w:pPr>
        <w:ind w:left="4304" w:hanging="360"/>
      </w:pPr>
      <w:rPr>
        <w:rFonts w:ascii="Symbol" w:hAnsi="Symbol" w:hint="default"/>
      </w:rPr>
    </w:lvl>
    <w:lvl w:ilvl="7" w:tplc="04090003" w:tentative="1">
      <w:start w:val="1"/>
      <w:numFmt w:val="bullet"/>
      <w:lvlText w:val="o"/>
      <w:lvlJc w:val="left"/>
      <w:pPr>
        <w:ind w:left="5024" w:hanging="360"/>
      </w:pPr>
      <w:rPr>
        <w:rFonts w:ascii="Courier New" w:hAnsi="Courier New" w:cs="Courier New" w:hint="default"/>
      </w:rPr>
    </w:lvl>
    <w:lvl w:ilvl="8" w:tplc="04090005" w:tentative="1">
      <w:start w:val="1"/>
      <w:numFmt w:val="bullet"/>
      <w:lvlText w:val=""/>
      <w:lvlJc w:val="left"/>
      <w:pPr>
        <w:ind w:left="5744" w:hanging="360"/>
      </w:pPr>
      <w:rPr>
        <w:rFonts w:ascii="Wingdings" w:hAnsi="Wingdings" w:hint="default"/>
      </w:rPr>
    </w:lvl>
  </w:abstractNum>
  <w:abstractNum w:abstractNumId="7">
    <w:nsid w:val="5D1B0EC8"/>
    <w:multiLevelType w:val="hybridMultilevel"/>
    <w:tmpl w:val="842AE1B2"/>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54BBD"/>
    <w:multiLevelType w:val="hybridMultilevel"/>
    <w:tmpl w:val="EFFE8A04"/>
    <w:lvl w:ilvl="0" w:tplc="4AECC874">
      <w:numFmt w:val="bullet"/>
      <w:lvlText w:val="•"/>
      <w:lvlJc w:val="left"/>
      <w:pPr>
        <w:ind w:left="721" w:hanging="360"/>
      </w:pPr>
      <w:rPr>
        <w:rFonts w:ascii="Noto Sans Symbols" w:eastAsia="Noto Sans Symbols" w:hAnsi="Noto Sans Symbols" w:cs="Noto Sans Symbols" w:hint="default"/>
        <w:sz w:val="24"/>
        <w:szCs w:val="24"/>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nsid w:val="6150109C"/>
    <w:multiLevelType w:val="hybridMultilevel"/>
    <w:tmpl w:val="00226F20"/>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4"/>
  </w:num>
  <w:num w:numId="6">
    <w:abstractNumId w:val="1"/>
  </w:num>
  <w:num w:numId="7">
    <w:abstractNumId w:val="3"/>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F21DF"/>
    <w:rsid w:val="0003643B"/>
    <w:rsid w:val="00046E0F"/>
    <w:rsid w:val="001107E3"/>
    <w:rsid w:val="00272B13"/>
    <w:rsid w:val="00294F15"/>
    <w:rsid w:val="00345B2D"/>
    <w:rsid w:val="003717DC"/>
    <w:rsid w:val="003E7716"/>
    <w:rsid w:val="00403DB4"/>
    <w:rsid w:val="006D3880"/>
    <w:rsid w:val="007743DA"/>
    <w:rsid w:val="00A34A7A"/>
    <w:rsid w:val="00B05B21"/>
    <w:rsid w:val="00B575C8"/>
    <w:rsid w:val="00D3473A"/>
    <w:rsid w:val="00E72ED3"/>
    <w:rsid w:val="00FF2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13"/>
  </w:style>
  <w:style w:type="paragraph" w:styleId="Heading1">
    <w:name w:val="heading 1"/>
    <w:basedOn w:val="Normal"/>
    <w:next w:val="Normal"/>
    <w:uiPriority w:val="9"/>
    <w:qFormat/>
    <w:rsid w:val="00272B1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72B1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72B1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72B1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72B13"/>
    <w:pPr>
      <w:keepNext/>
      <w:keepLines/>
      <w:spacing w:before="220" w:after="40"/>
      <w:outlineLvl w:val="4"/>
    </w:pPr>
    <w:rPr>
      <w:b/>
    </w:rPr>
  </w:style>
  <w:style w:type="paragraph" w:styleId="Heading6">
    <w:name w:val="heading 6"/>
    <w:basedOn w:val="Normal"/>
    <w:next w:val="Normal"/>
    <w:uiPriority w:val="9"/>
    <w:semiHidden/>
    <w:unhideWhenUsed/>
    <w:qFormat/>
    <w:rsid w:val="00272B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72B13"/>
    <w:pPr>
      <w:keepNext/>
      <w:keepLines/>
      <w:spacing w:before="480" w:after="120"/>
    </w:pPr>
    <w:rPr>
      <w:b/>
      <w:sz w:val="72"/>
      <w:szCs w:val="72"/>
    </w:rPr>
  </w:style>
  <w:style w:type="paragraph" w:styleId="Subtitle">
    <w:name w:val="Subtitle"/>
    <w:basedOn w:val="Normal"/>
    <w:next w:val="Normal"/>
    <w:uiPriority w:val="11"/>
    <w:qFormat/>
    <w:rsid w:val="00272B13"/>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5B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Jayshika Chaudhary</dc:creator>
  <cp:lastModifiedBy>my computer</cp:lastModifiedBy>
  <cp:revision>4</cp:revision>
  <dcterms:created xsi:type="dcterms:W3CDTF">2023-06-05T17:23:00Z</dcterms:created>
  <dcterms:modified xsi:type="dcterms:W3CDTF">2023-07-14T13:14:00Z</dcterms:modified>
</cp:coreProperties>
</file>