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2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Summary:</w:t>
      </w:r>
    </w:p>
    <w:p w14:paraId="00000003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000004" w14:textId="77777777" w:rsidR="002E2C30" w:rsidRDefault="009B33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Over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years of experience in </w:t>
      </w:r>
      <w:r>
        <w:rPr>
          <w:rFonts w:ascii="Times New Roman" w:eastAsia="Times New Roman" w:hAnsi="Times New Roman" w:cs="Times New Roman"/>
          <w:sz w:val="20"/>
          <w:szCs w:val="20"/>
        </w:rPr>
        <w:t>Privileged Access Management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05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Experience in Installation and configuration of CyberArk Vault, PVWA,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PSM,  CPM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Network load balanced CyberArk</w:t>
      </w:r>
    </w:p>
    <w:p w14:paraId="00000006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Configuration of multiple Privilege accounts across the organization and Administration of CyberArk.</w:t>
      </w:r>
    </w:p>
    <w:p w14:paraId="00000007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Involved Upgrade on CyberArk component on various servers and Setup Privileged password management Policies for CPM</w:t>
      </w:r>
    </w:p>
    <w:p w14:paraId="00000008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Deploy, configure and customize CyberAr</w:t>
      </w:r>
      <w:r>
        <w:rPr>
          <w:rFonts w:ascii="Times New Roman" w:eastAsia="Times New Roman" w:hAnsi="Times New Roman" w:cs="Times New Roman"/>
          <w:sz w:val="20"/>
          <w:szCs w:val="20"/>
        </w:rPr>
        <w:t>k solutions based on the organization's needs, ensuring they integrate effectively with existing systems.</w:t>
      </w:r>
    </w:p>
    <w:p w14:paraId="00000009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PVWA and Clustered CyberArk PSM Architecture and design.</w:t>
      </w:r>
    </w:p>
    <w:p w14:paraId="0000000A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Good understanding of policies in CyberArk Central Policy Manager (CPM) and (PSM).</w:t>
      </w:r>
    </w:p>
    <w:p w14:paraId="0000000B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manage privileged access policies, workflows, and security controls to safeguard critical systems and data from unauthorized access.</w:t>
      </w:r>
    </w:p>
    <w:p w14:paraId="0000000C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Managing Security that offers a wide range of services and support options to making digital vault solutions a success.</w:t>
      </w:r>
    </w:p>
    <w:p w14:paraId="0000000D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tegrate CyberArk with various applications and platforms to secure and manage application credentials and secrets.</w:t>
      </w:r>
    </w:p>
    <w:p w14:paraId="0000000E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Respond to and mitigate security incidents involving privileged accounts, including identifying the root cause and implementing corrective ac</w:t>
      </w:r>
      <w:r>
        <w:rPr>
          <w:rFonts w:ascii="Times New Roman" w:eastAsia="Times New Roman" w:hAnsi="Times New Roman" w:cs="Times New Roman"/>
          <w:sz w:val="20"/>
          <w:szCs w:val="20"/>
        </w:rPr>
        <w:t>tions.</w:t>
      </w:r>
    </w:p>
    <w:p w14:paraId="0000000F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Proven ability to prioritize work effectively, meet demanding deadlines, deliver on time, coordinating with multiple</w:t>
      </w:r>
    </w:p>
    <w:p w14:paraId="00000010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teams.</w:t>
      </w:r>
    </w:p>
    <w:p w14:paraId="00000011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Ensure compliance with security policies, regulations, and industry standards by enforcing proper access controls and monitoring privileged activity.</w:t>
      </w:r>
    </w:p>
    <w:p w14:paraId="00000012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Maintain documentation of configurations, processes, and procedures related to CyberArk implementations an</w:t>
      </w:r>
      <w:r>
        <w:rPr>
          <w:rFonts w:ascii="Times New Roman" w:eastAsia="Times New Roman" w:hAnsi="Times New Roman" w:cs="Times New Roman"/>
          <w:sz w:val="20"/>
          <w:szCs w:val="20"/>
        </w:rPr>
        <w:t>d security measures.</w:t>
      </w:r>
    </w:p>
    <w:p w14:paraId="00000013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Engaged the talent and cross-trained the operational team for BAU activities.</w:t>
      </w:r>
    </w:p>
    <w:p w14:paraId="00000014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Diagnose and resolve issues related to CyberArk implementations, including investigating connectivity problems, access failures, and performance issues.</w:t>
      </w:r>
    </w:p>
    <w:p w14:paraId="00000015" w14:textId="77777777" w:rsidR="002E2C30" w:rsidRDefault="009B3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</w:t>
      </w:r>
      <w:r>
        <w:rPr>
          <w:rFonts w:ascii="Times New Roman" w:eastAsia="Times New Roman" w:hAnsi="Times New Roman" w:cs="Times New Roman"/>
          <w:sz w:val="20"/>
          <w:szCs w:val="20"/>
        </w:rPr>
        <w:t>aborate with other IT teams, security teams, and stakeholders to provide guidance on best practices and ensure consistent security measures across the organization</w:t>
      </w:r>
    </w:p>
    <w:p w14:paraId="00000016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17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Technical Skills:</w:t>
      </w:r>
    </w:p>
    <w:p w14:paraId="00000018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Operating Systems: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Linux and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Windows Server </w:t>
      </w:r>
    </w:p>
    <w:p w14:paraId="00000019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IDM/IAM Solutions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Privilege Access Management</w:t>
      </w:r>
    </w:p>
    <w:p w14:paraId="0000001A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Database: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SQL</w:t>
      </w:r>
    </w:p>
    <w:p w14:paraId="0000001B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Directory Servers: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</w:t>
      </w:r>
    </w:p>
    <w:p w14:paraId="0000001C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Languages: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Power shell script,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SOQL</w:t>
      </w:r>
    </w:p>
    <w:p w14:paraId="0000001D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E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F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Professional Experience:</w:t>
      </w:r>
    </w:p>
    <w:p w14:paraId="00000020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1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Genentech, South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SFO,CA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      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/23 </w:t>
      </w:r>
    </w:p>
    <w:p w14:paraId="00000022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CyberArk Engineer</w:t>
      </w:r>
    </w:p>
    <w:p w14:paraId="00000023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24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Responsibilities:</w:t>
      </w:r>
    </w:p>
    <w:p w14:paraId="00000025" w14:textId="77777777" w:rsidR="002E2C30" w:rsidRDefault="002E2C30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Project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Abstract:Experience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Installation and configuration of CyberArk Vault, Vault Client, Active CPM, Network load balanced CyberArk PVWA and Clustered CyberArk PSM Architecture and design.</w:t>
      </w:r>
    </w:p>
    <w:p w14:paraId="00000027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Configuration of multiple Privilege accounts across the organ</w:t>
      </w:r>
      <w:r>
        <w:rPr>
          <w:rFonts w:ascii="Times New Roman" w:eastAsia="Times New Roman" w:hAnsi="Times New Roman" w:cs="Times New Roman"/>
          <w:sz w:val="20"/>
          <w:szCs w:val="20"/>
        </w:rPr>
        <w:t>ization and Administration of CyberArk.</w:t>
      </w:r>
    </w:p>
    <w:p w14:paraId="00000028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Installation and configuration of CyberArk Vault, Password Vault Web Access (PVWA), Central Password Manager (CPM) and Privileged Session Manager (PSM) in Prod and DR.</w:t>
      </w:r>
    </w:p>
    <w:p w14:paraId="00000029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Troubleshooting and maintenance of the Password </w:t>
      </w:r>
      <w:r>
        <w:rPr>
          <w:rFonts w:ascii="Times New Roman" w:eastAsia="Times New Roman" w:hAnsi="Times New Roman" w:cs="Times New Roman"/>
          <w:sz w:val="20"/>
          <w:szCs w:val="20"/>
        </w:rPr>
        <w:t>Vault, Central Password Manager (CPM), Privileged Session Manager (PSM), DR Vault in DR Server.</w:t>
      </w:r>
    </w:p>
    <w:p w14:paraId="0000002A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Involved Upgrade on CyberArk component on various servers and Setup Privilege password management Policies for CPM component.</w:t>
      </w:r>
    </w:p>
    <w:p w14:paraId="0000002B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Implementation &amp; integration of 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solutions (CyberArk, Password Auto Repository) </w:t>
      </w:r>
    </w:p>
    <w:p w14:paraId="0000002C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 input into engineering and the architectural design of Access Control, User Entitlements.</w:t>
      </w:r>
    </w:p>
    <w:p w14:paraId="0000002D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Application Credentials, User Access Policy Management, enhancing security related to Privileged Access Mana</w:t>
      </w:r>
      <w:r>
        <w:rPr>
          <w:rFonts w:ascii="Times New Roman" w:eastAsia="Times New Roman" w:hAnsi="Times New Roman" w:cs="Times New Roman"/>
          <w:sz w:val="20"/>
          <w:szCs w:val="20"/>
        </w:rPr>
        <w:t>gement, High availability, and Disaster Resiliency.</w:t>
      </w:r>
    </w:p>
    <w:p w14:paraId="0000002E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Good understanding of policies in CyberArk Central Policy Manager (CPM) and (PSM).</w:t>
      </w:r>
    </w:p>
    <w:p w14:paraId="0000002F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Worked on implementing On-Demand Privileged Manager (OPM) and configured it.</w:t>
      </w:r>
    </w:p>
    <w:p w14:paraId="00000030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Engaged the talent and cross-trained the ope</w:t>
      </w:r>
      <w:r>
        <w:rPr>
          <w:rFonts w:ascii="Times New Roman" w:eastAsia="Times New Roman" w:hAnsi="Times New Roman" w:cs="Times New Roman"/>
          <w:sz w:val="20"/>
          <w:szCs w:val="20"/>
        </w:rPr>
        <w:t>rational team for BAU activities.</w:t>
      </w:r>
    </w:p>
    <w:p w14:paraId="00000031" w14:textId="77777777" w:rsidR="002E2C30" w:rsidRDefault="009B3394">
      <w:pPr>
        <w:widowControl w:val="0"/>
        <w:numPr>
          <w:ilvl w:val="1"/>
          <w:numId w:val="4"/>
        </w:numPr>
        <w:tabs>
          <w:tab w:val="left" w:pos="397"/>
        </w:tabs>
        <w:spacing w:after="0" w:line="240" w:lineRule="auto"/>
        <w:ind w:left="1440"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Experience in installing SSL certificate.</w:t>
      </w:r>
    </w:p>
    <w:p w14:paraId="00000032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14:paraId="00000033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Environment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Cyberark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Vault,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PVWA,PSM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CPM,  LDAP Authentication</w:t>
      </w:r>
    </w:p>
    <w:p w14:paraId="00000034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35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6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7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PRA Health Sciences,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Raleigh,NC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              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19</w:t>
      </w:r>
    </w:p>
    <w:p w14:paraId="00000038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CyberArk Engineer</w:t>
      </w:r>
    </w:p>
    <w:p w14:paraId="00000039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3A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Responsibilities:</w:t>
      </w:r>
    </w:p>
    <w:p w14:paraId="0000003B" w14:textId="77777777" w:rsidR="002E2C30" w:rsidRDefault="009B3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Project Abstract: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xperienced in Privileged Access Management solutions particularly CyberArk, network security and administration.</w:t>
      </w:r>
    </w:p>
    <w:p w14:paraId="0000003C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Installation and configuration of CyberArk Vault, Password Vault Web Access (PVWA), Central Password Manager (CPM) and Privileged Session Manag</w:t>
      </w:r>
      <w:r>
        <w:rPr>
          <w:rFonts w:ascii="Times New Roman" w:eastAsia="Times New Roman" w:hAnsi="Times New Roman" w:cs="Times New Roman"/>
          <w:sz w:val="20"/>
          <w:szCs w:val="20"/>
        </w:rPr>
        <w:t>er (PSM) in Prod and DR.</w:t>
      </w:r>
    </w:p>
    <w:p w14:paraId="0000003D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Troubleshooting and maintenance of the Password Vault, Central Password Manager (CPM), Privileged Session Manager (PSM), DR Vault in DR Server.</w:t>
      </w:r>
    </w:p>
    <w:p w14:paraId="0000003E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Configurations including AD integration and Management of CyberArk Enterprise Password </w:t>
      </w:r>
      <w:r>
        <w:rPr>
          <w:rFonts w:ascii="Times New Roman" w:eastAsia="Times New Roman" w:hAnsi="Times New Roman" w:cs="Times New Roman"/>
          <w:sz w:val="20"/>
          <w:szCs w:val="20"/>
        </w:rPr>
        <w:t>vault.</w:t>
      </w:r>
    </w:p>
    <w:p w14:paraId="0000003F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Managed Safes AD Server/ host addresses in EPV. Resolved issues with CyberArk's CPM to communicate with hosts to reconcile credentials.</w:t>
      </w:r>
    </w:p>
    <w:p w14:paraId="00000040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Administration experience of CyberArk vault with Safe creation, integration with LDAP and other authentication methods.</w:t>
      </w:r>
    </w:p>
    <w:p w14:paraId="00000041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Patching &amp; Monitoring Vault, Central Password Manager, Two-factor authentication, Privileged Session Manager, Password Vault Web Access </w:t>
      </w:r>
      <w:r>
        <w:rPr>
          <w:rFonts w:ascii="Times New Roman" w:eastAsia="Times New Roman" w:hAnsi="Times New Roman" w:cs="Times New Roman"/>
          <w:sz w:val="20"/>
          <w:szCs w:val="20"/>
        </w:rPr>
        <w:t>servers and services.</w:t>
      </w:r>
    </w:p>
    <w:p w14:paraId="00000042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Provides one-on-one end-user problem resolution over the phone.</w:t>
      </w:r>
    </w:p>
    <w:p w14:paraId="00000043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Worked on Linux, Windows and database systems, broad understanding of user and system accounts setup in various IT systems and in solving problems through automation. </w:t>
      </w:r>
    </w:p>
    <w:p w14:paraId="00000044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rformed daily operations, support, and maintenance of all security technologies centric to Privileged Access related information security solutions.</w:t>
      </w:r>
    </w:p>
    <w:p w14:paraId="00000045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Implementation &amp; integration of PAM solutions (CyberArk, Password Auto Repository) </w:t>
      </w:r>
    </w:p>
    <w:p w14:paraId="00000046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 input into engi</w:t>
      </w:r>
      <w:r>
        <w:rPr>
          <w:rFonts w:ascii="Times New Roman" w:eastAsia="Times New Roman" w:hAnsi="Times New Roman" w:cs="Times New Roman"/>
          <w:sz w:val="20"/>
          <w:szCs w:val="20"/>
        </w:rPr>
        <w:t>neering and the architectural design of Access Control, User Entitlements.</w:t>
      </w:r>
    </w:p>
    <w:p w14:paraId="00000047" w14:textId="77777777" w:rsidR="002E2C30" w:rsidRDefault="009B3394">
      <w:pPr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ind w:right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Application Credentials, User Access Policy Management, enhancing security related to Privileged Access Management, High availability, and Disaster Resiliency.</w:t>
      </w:r>
    </w:p>
    <w:p w14:paraId="00000048" w14:textId="77777777" w:rsidR="002E2C30" w:rsidRDefault="009B3394">
      <w:pPr>
        <w:widowControl w:val="0"/>
        <w:spacing w:before="23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Cyberark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Vault,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PVWA,PSM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CPM, HA Vault, LDAP Authentication</w:t>
      </w:r>
    </w:p>
    <w:p w14:paraId="00000049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4A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4B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Ecolab, Saint Paul, MN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11/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19</w:t>
      </w:r>
    </w:p>
    <w:p w14:paraId="0000004C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CyberArk Engineer</w:t>
      </w:r>
    </w:p>
    <w:p w14:paraId="0000004D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0000004E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Responsibilities:</w:t>
      </w:r>
    </w:p>
    <w:p w14:paraId="0000004F" w14:textId="77777777" w:rsidR="002E2C30" w:rsidRDefault="009B33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Project Abstract: </w:t>
      </w:r>
      <w:r>
        <w:rPr>
          <w:rFonts w:ascii="Times New Roman" w:eastAsia="Times New Roman" w:hAnsi="Times New Roman" w:cs="Times New Roman"/>
          <w:sz w:val="20"/>
          <w:szCs w:val="20"/>
        </w:rPr>
        <w:t>Understand organizational security policies and standards, project/roadmap mandates, industry best practices etc. and implement best-in-class security solutions for Privilege access management requirements.</w:t>
      </w:r>
    </w:p>
    <w:p w14:paraId="00000050" w14:textId="77777777" w:rsidR="002E2C30" w:rsidRDefault="009B33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Handled the tickets and service request and resolved technical issues</w:t>
      </w:r>
    </w:p>
    <w:p w14:paraId="00000051" w14:textId="77777777" w:rsidR="002E2C30" w:rsidRDefault="009B3394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3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 with account owners/application teams to onboard privilege accounts from different types of platforms and enable password management.</w:t>
      </w:r>
    </w:p>
    <w:p w14:paraId="00000052" w14:textId="77777777" w:rsidR="002E2C30" w:rsidRDefault="009B3394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3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Onboard and provision users, store service acco</w:t>
      </w:r>
      <w:r>
        <w:rPr>
          <w:rFonts w:ascii="Times New Roman" w:eastAsia="Times New Roman" w:hAnsi="Times New Roman" w:cs="Times New Roman"/>
          <w:sz w:val="20"/>
          <w:szCs w:val="20"/>
        </w:rPr>
        <w:t>unts and password rotations, manage credentials, including those that are interactive, non-interactive, API-based.</w:t>
      </w:r>
    </w:p>
    <w:p w14:paraId="00000053" w14:textId="77777777" w:rsidR="002E2C30" w:rsidRDefault="009B3394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3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 team by working on support requests (New onboarding, modification to already onboarded accounts/users/access etc)</w:t>
      </w:r>
    </w:p>
    <w:p w14:paraId="00000054" w14:textId="77777777" w:rsidR="002E2C30" w:rsidRDefault="009B3394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3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 custom conne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ctors for password management for platforms/target systems not supported out-of-the-box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Cyberark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55" w14:textId="77777777" w:rsidR="002E2C30" w:rsidRDefault="009B3394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3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Understand organizational security policies and standards, project/roadmap mandates, industry best practices etc. and implement best-in-class security solu</w:t>
      </w:r>
      <w:r>
        <w:rPr>
          <w:rFonts w:ascii="Times New Roman" w:eastAsia="Times New Roman" w:hAnsi="Times New Roman" w:cs="Times New Roman"/>
          <w:sz w:val="20"/>
          <w:szCs w:val="20"/>
        </w:rPr>
        <w:t>tions for Privilege access management requirements.</w:t>
      </w:r>
    </w:p>
    <w:p w14:paraId="00000056" w14:textId="77777777" w:rsidR="002E2C30" w:rsidRDefault="009B3394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3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 with account owners/application teams to onboard privilege accounts from different types of platforms and enable password management.</w:t>
      </w:r>
    </w:p>
    <w:p w14:paraId="00000057" w14:textId="77777777" w:rsidR="002E2C30" w:rsidRDefault="009B3394">
      <w:pPr>
        <w:widowControl w:val="0"/>
        <w:spacing w:before="237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Environment: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Cyberark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Vault,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PVW</w:t>
      </w:r>
      <w:r>
        <w:rPr>
          <w:rFonts w:ascii="Times New Roman" w:eastAsia="Times New Roman" w:hAnsi="Times New Roman" w:cs="Times New Roman"/>
          <w:sz w:val="20"/>
          <w:szCs w:val="20"/>
        </w:rPr>
        <w:t>A,PSM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CPM, LDAP Authentication</w:t>
      </w:r>
    </w:p>
    <w:p w14:paraId="00000058" w14:textId="77777777" w:rsidR="002E2C30" w:rsidRDefault="002E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9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Education:</w:t>
      </w:r>
    </w:p>
    <w:p w14:paraId="0000005A" w14:textId="77777777" w:rsidR="002E2C30" w:rsidRDefault="009B3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Bachelor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degree in Computers Science and Engineering from </w:t>
      </w:r>
      <w:r>
        <w:rPr>
          <w:rFonts w:ascii="Times New Roman" w:eastAsia="Times New Roman" w:hAnsi="Times New Roman" w:cs="Times New Roman"/>
          <w:sz w:val="20"/>
          <w:szCs w:val="20"/>
        </w:rPr>
        <w:t>Jawaharlal Nehru Technology University, India</w:t>
      </w:r>
    </w:p>
    <w:sectPr w:rsidR="002E2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5A62" w14:textId="77777777" w:rsidR="009B3394" w:rsidRDefault="009B3394">
      <w:pPr>
        <w:spacing w:after="0" w:line="240" w:lineRule="auto"/>
      </w:pPr>
      <w:r>
        <w:separator/>
      </w:r>
    </w:p>
  </w:endnote>
  <w:endnote w:type="continuationSeparator" w:id="0">
    <w:p w14:paraId="7A6E3E69" w14:textId="77777777" w:rsidR="009B3394" w:rsidRDefault="009B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C21B" w14:textId="77777777" w:rsidR="003001C5" w:rsidRDefault="00300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DBD4" w14:textId="77777777" w:rsidR="003001C5" w:rsidRDefault="00300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49BD" w14:textId="77777777" w:rsidR="003001C5" w:rsidRDefault="00300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37401" w14:textId="77777777" w:rsidR="009B3394" w:rsidRDefault="009B3394">
      <w:pPr>
        <w:spacing w:after="0" w:line="240" w:lineRule="auto"/>
      </w:pPr>
      <w:r>
        <w:separator/>
      </w:r>
    </w:p>
  </w:footnote>
  <w:footnote w:type="continuationSeparator" w:id="0">
    <w:p w14:paraId="7DFB5883" w14:textId="77777777" w:rsidR="009B3394" w:rsidRDefault="009B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E9FF" w14:textId="77777777" w:rsidR="003001C5" w:rsidRDefault="00300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B" w14:textId="77777777" w:rsidR="002E2C30" w:rsidRDefault="009B3394">
    <w:pPr>
      <w:pBdr>
        <w:top w:val="nil"/>
        <w:left w:val="nil"/>
        <w:bottom w:val="nil"/>
        <w:right w:val="nil"/>
        <w:between w:val="nil"/>
      </w:pBdr>
      <w:tabs>
        <w:tab w:val="left" w:pos="5796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bookmarkStart w:id="0" w:name="_GoBack"/>
    <w:r>
      <w:rPr>
        <w:rFonts w:ascii="Times New Roman" w:eastAsia="Times New Roman" w:hAnsi="Times New Roman" w:cs="Times New Roman"/>
        <w:b/>
        <w:sz w:val="20"/>
        <w:szCs w:val="20"/>
      </w:rPr>
      <w:t xml:space="preserve">Rajini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Bojanapati</w:t>
    </w:r>
    <w:proofErr w:type="spellEnd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  <w:bookmarkEnd w:id="0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                                                               +1-(</w:t>
    </w:r>
    <w:r>
      <w:rPr>
        <w:rFonts w:ascii="Times New Roman" w:eastAsia="Times New Roman" w:hAnsi="Times New Roman" w:cs="Times New Roman"/>
        <w:b/>
        <w:sz w:val="20"/>
        <w:szCs w:val="20"/>
      </w:rPr>
      <w:t>832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)</w:t>
    </w:r>
    <w:r>
      <w:rPr>
        <w:rFonts w:ascii="Times New Roman" w:eastAsia="Times New Roman" w:hAnsi="Times New Roman" w:cs="Times New Roman"/>
        <w:b/>
        <w:sz w:val="20"/>
        <w:szCs w:val="20"/>
      </w:rPr>
      <w:t>282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-</w:t>
    </w:r>
    <w:r>
      <w:rPr>
        <w:rFonts w:ascii="Times New Roman" w:eastAsia="Times New Roman" w:hAnsi="Times New Roman" w:cs="Times New Roman"/>
        <w:b/>
        <w:sz w:val="20"/>
        <w:szCs w:val="20"/>
      </w:rPr>
      <w:t>0082</w:t>
    </w:r>
  </w:p>
  <w:p w14:paraId="0000005C" w14:textId="587B8D5F" w:rsidR="002E2C30" w:rsidRDefault="009B33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b/>
        <w:color w:val="4A86E8"/>
        <w:sz w:val="20"/>
        <w:szCs w:val="20"/>
        <w:u w:val="single"/>
      </w:rPr>
    </w:pPr>
    <w:r>
      <w:rPr>
        <w:rFonts w:ascii="Times New Roman" w:eastAsia="Times New Roman" w:hAnsi="Times New Roman" w:cs="Times New Roman"/>
        <w:b/>
        <w:color w:val="4A86E8"/>
        <w:sz w:val="20"/>
        <w:szCs w:val="20"/>
        <w:u w:val="single"/>
      </w:rPr>
      <w:t>rajini20.bojanapati</w:t>
    </w:r>
    <w:hyperlink r:id="rId1">
      <w:r>
        <w:rPr>
          <w:rFonts w:ascii="Times New Roman" w:eastAsia="Times New Roman" w:hAnsi="Times New Roman" w:cs="Times New Roman"/>
          <w:b/>
          <w:color w:val="4A86E8"/>
          <w:sz w:val="20"/>
          <w:szCs w:val="20"/>
          <w:u w:val="single"/>
        </w:rPr>
        <w:t>@gmail.com</w:t>
      </w:r>
    </w:hyperlink>
  </w:p>
  <w:p w14:paraId="0000005D" w14:textId="77777777" w:rsidR="002E2C30" w:rsidRDefault="009B33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Quattrocento Sans" w:eastAsia="Quattrocento Sans" w:hAnsi="Quattrocento Sans" w:cs="Quattrocento Sans"/>
        <w:b/>
        <w:color w:val="4A86E8"/>
        <w:sz w:val="20"/>
        <w:szCs w:val="20"/>
        <w:highlight w:val="white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LinkedIn: </w:t>
    </w:r>
    <w:r>
      <w:rPr>
        <w:rFonts w:ascii="Quattrocento Sans" w:eastAsia="Quattrocento Sans" w:hAnsi="Quattrocento Sans" w:cs="Quattrocento Sans"/>
        <w:b/>
        <w:color w:val="4A86E8"/>
        <w:sz w:val="20"/>
        <w:szCs w:val="20"/>
        <w:highlight w:val="white"/>
        <w:u w:val="single"/>
      </w:rPr>
      <w:t>https://www.linkedin.com/in/rajinibojanapati/</w:t>
    </w:r>
  </w:p>
  <w:p w14:paraId="0000005E" w14:textId="77777777" w:rsidR="002E2C30" w:rsidRDefault="002E2C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80F0B" w14:textId="77777777" w:rsidR="003001C5" w:rsidRDefault="00300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D2A"/>
    <w:multiLevelType w:val="multilevel"/>
    <w:tmpl w:val="CEDC60EE"/>
    <w:lvl w:ilvl="0">
      <w:start w:val="1"/>
      <w:numFmt w:val="bullet"/>
      <w:lvlText w:val="●"/>
      <w:lvlJc w:val="left"/>
      <w:pPr>
        <w:ind w:left="144" w:hanging="1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25C76"/>
    <w:multiLevelType w:val="multilevel"/>
    <w:tmpl w:val="CBA4E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5797359"/>
    <w:multiLevelType w:val="multilevel"/>
    <w:tmpl w:val="F40E884A"/>
    <w:lvl w:ilvl="0">
      <w:start w:val="1"/>
      <w:numFmt w:val="bullet"/>
      <w:lvlText w:val="●"/>
      <w:lvlJc w:val="left"/>
      <w:pPr>
        <w:ind w:left="144" w:hanging="1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096CDA"/>
    <w:multiLevelType w:val="multilevel"/>
    <w:tmpl w:val="56F2D496"/>
    <w:lvl w:ilvl="0">
      <w:numFmt w:val="bullet"/>
      <w:lvlText w:val="●"/>
      <w:lvlJc w:val="left"/>
      <w:pPr>
        <w:ind w:left="396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1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3066" w:hanging="360"/>
      </w:pPr>
    </w:lvl>
    <w:lvl w:ilvl="4">
      <w:numFmt w:val="bullet"/>
      <w:lvlText w:val="•"/>
      <w:lvlJc w:val="left"/>
      <w:pPr>
        <w:ind w:left="4080" w:hanging="360"/>
      </w:pPr>
    </w:lvl>
    <w:lvl w:ilvl="5">
      <w:numFmt w:val="bullet"/>
      <w:lvlText w:val="•"/>
      <w:lvlJc w:val="left"/>
      <w:pPr>
        <w:ind w:left="5093" w:hanging="360"/>
      </w:pPr>
    </w:lvl>
    <w:lvl w:ilvl="6">
      <w:numFmt w:val="bullet"/>
      <w:lvlText w:val="•"/>
      <w:lvlJc w:val="left"/>
      <w:pPr>
        <w:ind w:left="6106" w:hanging="360"/>
      </w:pPr>
    </w:lvl>
    <w:lvl w:ilvl="7">
      <w:numFmt w:val="bullet"/>
      <w:lvlText w:val="•"/>
      <w:lvlJc w:val="left"/>
      <w:pPr>
        <w:ind w:left="7120" w:hanging="360"/>
      </w:pPr>
    </w:lvl>
    <w:lvl w:ilvl="8">
      <w:numFmt w:val="bullet"/>
      <w:lvlText w:val="•"/>
      <w:lvlJc w:val="left"/>
      <w:pPr>
        <w:ind w:left="8133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30"/>
    <w:rsid w:val="002E2C30"/>
    <w:rsid w:val="003001C5"/>
    <w:rsid w:val="009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59ED9"/>
  <w15:docId w15:val="{59630863-56E1-4E99-BD9A-67BFA93A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178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63"/>
  </w:style>
  <w:style w:type="paragraph" w:styleId="Footer">
    <w:name w:val="footer"/>
    <w:basedOn w:val="Normal"/>
    <w:link w:val="FooterChar"/>
    <w:uiPriority w:val="99"/>
    <w:unhideWhenUsed/>
    <w:rsid w:val="00417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63"/>
  </w:style>
  <w:style w:type="paragraph" w:styleId="ListParagraph">
    <w:name w:val="List Paragraph"/>
    <w:aliases w:val="List Paragraph1,List Paragraph Char Char,b1,Number_1,SGLText List Paragraph,Colorful List - Accent 11,ListPar1,new,List Paragraph2,List Paragraph11,Normal Sentence,List Paragraph21,list1,lp1,Bullet 1,Bullet List,FooterText,numbered,列出段落"/>
    <w:basedOn w:val="Normal"/>
    <w:link w:val="ListParagraphChar"/>
    <w:uiPriority w:val="34"/>
    <w:qFormat/>
    <w:rsid w:val="005E640C"/>
    <w:pPr>
      <w:suppressAutoHyphens/>
      <w:spacing w:after="0" w:line="240" w:lineRule="auto"/>
    </w:pPr>
    <w:rPr>
      <w:rFonts w:eastAsia="Lucida Sans Unicode" w:cs="Gautami"/>
      <w:lang w:val="en-US" w:eastAsia="ar-SA" w:bidi="te-IN"/>
    </w:rPr>
  </w:style>
  <w:style w:type="character" w:customStyle="1" w:styleId="ListParagraphChar">
    <w:name w:val="List Paragraph Char"/>
    <w:aliases w:val="List Paragraph1 Char,List Paragraph Char Char Char,b1 Char,Number_1 Char,SGLText List Paragraph Char,Colorful List - Accent 11 Char,ListPar1 Char,new Char,List Paragraph2 Char,List Paragraph11 Char,Normal Sentence Char,list1 Char"/>
    <w:link w:val="ListParagraph"/>
    <w:uiPriority w:val="34"/>
    <w:qFormat/>
    <w:rsid w:val="005E640C"/>
    <w:rPr>
      <w:rFonts w:ascii="Calibri" w:eastAsia="Lucida Sans Unicode" w:hAnsi="Calibri" w:cs="Gautami"/>
      <w:lang w:val="en-US" w:eastAsia="ar-SA" w:bidi="te-IN"/>
    </w:rPr>
  </w:style>
  <w:style w:type="character" w:styleId="Hyperlink">
    <w:name w:val="Hyperlink"/>
    <w:basedOn w:val="DefaultParagraphFont"/>
    <w:uiPriority w:val="99"/>
    <w:unhideWhenUsed/>
    <w:rsid w:val="00B67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A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.mohan9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jCW+Bo6v7npiNgvSaMd9jtljiQ==">AMUW2mVLn0ckWIGk3PBqvktNLaCOjH8Q8/uXvLUNdey6FgezmZVjIoqc4qEh0/JEvJKvQZ0n8R4DjlqpgA5Esho5DyuKlp4XECaLCHY9n2pL9e095rUPIoY=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 Sharma</dc:creator>
  <cp:lastModifiedBy>NIGHT-</cp:lastModifiedBy>
  <cp:revision>2</cp:revision>
  <dcterms:created xsi:type="dcterms:W3CDTF">2024-01-09T16:19:00Z</dcterms:created>
  <dcterms:modified xsi:type="dcterms:W3CDTF">2024-01-09T16:19:00Z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0x01010055794F659F3B7944BDE4CC7193049EEE</vt:lpwstr>
  </property>
</Properties>
</file>